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23" w:rsidRDefault="0071525C">
      <w:pPr>
        <w:spacing w:line="237" w:lineRule="auto"/>
        <w:rPr>
          <w:sz w:val="24"/>
        </w:rPr>
        <w:sectPr w:rsidR="00FE2C23">
          <w:type w:val="continuous"/>
          <w:pgSz w:w="11910" w:h="16840"/>
          <w:pgMar w:top="1280" w:right="440" w:bottom="280" w:left="50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965950" cy="9574984"/>
            <wp:effectExtent l="19050" t="0" r="6350" b="0"/>
            <wp:docPr id="1" name="Рисунок 1" descr="C:\Users\admin\Desktop\новые сканы для программ\1ё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е сканы для программ\1ё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57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23" w:rsidRDefault="00F22AF0">
      <w:pPr>
        <w:pStyle w:val="1"/>
        <w:tabs>
          <w:tab w:val="left" w:pos="2873"/>
        </w:tabs>
        <w:spacing w:before="59" w:line="240" w:lineRule="auto"/>
        <w:ind w:left="0" w:right="63"/>
        <w:jc w:val="center"/>
      </w:pPr>
      <w:r>
        <w:lastRenderedPageBreak/>
        <w:t>ПОЯСНИТЕЛЬНАЯ</w:t>
      </w:r>
      <w:r>
        <w:tab/>
        <w:t>ЗАПИСКА</w:t>
      </w:r>
    </w:p>
    <w:p w:rsidR="00FE2C23" w:rsidRDefault="00FE2C23">
      <w:pPr>
        <w:pStyle w:val="a3"/>
        <w:spacing w:before="9"/>
        <w:ind w:left="0"/>
        <w:rPr>
          <w:b/>
          <w:sz w:val="23"/>
        </w:rPr>
      </w:pPr>
    </w:p>
    <w:p w:rsidR="00FE2C23" w:rsidRDefault="00F22AF0">
      <w:pPr>
        <w:pStyle w:val="a3"/>
        <w:ind w:right="650" w:firstLine="705"/>
        <w:jc w:val="both"/>
      </w:pPr>
      <w:r>
        <w:t>Рабочая программа разработана и составлена на основе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-67"/>
        </w:rPr>
        <w:t xml:space="preserve"> </w:t>
      </w:r>
      <w:r>
        <w:t>пособий:</w:t>
      </w:r>
    </w:p>
    <w:p w:rsidR="00FE2C23" w:rsidRDefault="00F22AF0">
      <w:pPr>
        <w:pStyle w:val="a5"/>
        <w:numPr>
          <w:ilvl w:val="0"/>
          <w:numId w:val="2"/>
        </w:numPr>
        <w:tabs>
          <w:tab w:val="left" w:pos="504"/>
        </w:tabs>
        <w:ind w:right="1023" w:firstLine="0"/>
        <w:jc w:val="both"/>
        <w:rPr>
          <w:sz w:val="28"/>
        </w:rPr>
      </w:pPr>
      <w:r>
        <w:rPr>
          <w:sz w:val="28"/>
        </w:rPr>
        <w:t>Брехова</w:t>
      </w:r>
      <w:r>
        <w:rPr>
          <w:spacing w:val="-5"/>
          <w:sz w:val="28"/>
        </w:rPr>
        <w:t xml:space="preserve"> </w:t>
      </w:r>
      <w:r>
        <w:rPr>
          <w:sz w:val="28"/>
        </w:rPr>
        <w:t>Ю.,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Алмосов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Завьялов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учащихся 10–11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М.: ВАКО, 2018. – 400 с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Учимся разумному финансовому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поведению)</w:t>
      </w:r>
    </w:p>
    <w:p w:rsidR="00FE2C23" w:rsidRDefault="00F22AF0">
      <w:pPr>
        <w:pStyle w:val="a5"/>
        <w:numPr>
          <w:ilvl w:val="0"/>
          <w:numId w:val="2"/>
        </w:numPr>
        <w:tabs>
          <w:tab w:val="left" w:pos="504"/>
        </w:tabs>
        <w:ind w:right="437" w:firstLine="0"/>
        <w:rPr>
          <w:sz w:val="28"/>
        </w:rPr>
      </w:pPr>
      <w:r>
        <w:rPr>
          <w:sz w:val="28"/>
        </w:rPr>
        <w:t xml:space="preserve">Брехова Ю., </w:t>
      </w:r>
      <w:proofErr w:type="spellStart"/>
      <w:r>
        <w:rPr>
          <w:sz w:val="28"/>
        </w:rPr>
        <w:t>Алмосов</w:t>
      </w:r>
      <w:proofErr w:type="spellEnd"/>
      <w:r>
        <w:rPr>
          <w:sz w:val="28"/>
        </w:rPr>
        <w:t xml:space="preserve"> А., </w:t>
      </w:r>
      <w:proofErr w:type="spellStart"/>
      <w:r>
        <w:rPr>
          <w:sz w:val="28"/>
        </w:rPr>
        <w:t>Завьялов</w:t>
      </w:r>
      <w:proofErr w:type="spellEnd"/>
      <w:r>
        <w:rPr>
          <w:sz w:val="28"/>
        </w:rPr>
        <w:t xml:space="preserve"> Д. Финансовая грамотность: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рекомендации для учителя. 10-11 классы </w:t>
      </w:r>
      <w:proofErr w:type="spellStart"/>
      <w:r>
        <w:rPr>
          <w:sz w:val="28"/>
        </w:rPr>
        <w:t>общеобразоват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рг</w:t>
      </w:r>
      <w:proofErr w:type="spellEnd"/>
      <w:r>
        <w:rPr>
          <w:sz w:val="28"/>
        </w:rPr>
        <w:t>. – М.: ВАКО, 2018. – 232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(Учимся</w:t>
      </w:r>
      <w:r>
        <w:rPr>
          <w:spacing w:val="2"/>
          <w:sz w:val="28"/>
        </w:rPr>
        <w:t xml:space="preserve"> </w:t>
      </w:r>
      <w:r>
        <w:rPr>
          <w:sz w:val="28"/>
        </w:rPr>
        <w:t>разумному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поведению)</w:t>
      </w:r>
    </w:p>
    <w:p w:rsidR="00FE2C23" w:rsidRDefault="00F22AF0">
      <w:pPr>
        <w:pStyle w:val="a5"/>
        <w:numPr>
          <w:ilvl w:val="0"/>
          <w:numId w:val="2"/>
        </w:numPr>
        <w:tabs>
          <w:tab w:val="left" w:pos="504"/>
        </w:tabs>
        <w:ind w:right="402" w:firstLine="0"/>
        <w:rPr>
          <w:sz w:val="28"/>
        </w:rPr>
      </w:pPr>
      <w:r>
        <w:rPr>
          <w:sz w:val="28"/>
        </w:rPr>
        <w:t xml:space="preserve">Брехова Ю., </w:t>
      </w:r>
      <w:proofErr w:type="spellStart"/>
      <w:r>
        <w:rPr>
          <w:sz w:val="28"/>
        </w:rPr>
        <w:t>Алмосов</w:t>
      </w:r>
      <w:proofErr w:type="spellEnd"/>
      <w:r>
        <w:rPr>
          <w:sz w:val="28"/>
        </w:rPr>
        <w:t xml:space="preserve"> А., </w:t>
      </w:r>
      <w:proofErr w:type="spellStart"/>
      <w:r>
        <w:rPr>
          <w:sz w:val="28"/>
        </w:rPr>
        <w:t>Завьялов</w:t>
      </w:r>
      <w:proofErr w:type="spellEnd"/>
      <w:r>
        <w:rPr>
          <w:sz w:val="28"/>
        </w:rPr>
        <w:t xml:space="preserve"> Д. Финансовая грамотность: учебная программа.</w:t>
      </w:r>
      <w:r>
        <w:rPr>
          <w:spacing w:val="-67"/>
          <w:sz w:val="28"/>
        </w:rPr>
        <w:t xml:space="preserve"> </w:t>
      </w:r>
      <w:r>
        <w:rPr>
          <w:sz w:val="28"/>
        </w:rPr>
        <w:t>10-11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рг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ВАКО,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(Учимся разумному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поведению)</w:t>
      </w:r>
    </w:p>
    <w:p w:rsidR="00FE2C23" w:rsidRDefault="00FE2C23">
      <w:pPr>
        <w:pStyle w:val="a3"/>
        <w:spacing w:before="11"/>
        <w:ind w:left="0"/>
        <w:rPr>
          <w:sz w:val="23"/>
        </w:rPr>
      </w:pPr>
    </w:p>
    <w:p w:rsidR="00FE2C23" w:rsidRDefault="00F22AF0">
      <w:pPr>
        <w:pStyle w:val="1"/>
        <w:spacing w:line="240" w:lineRule="auto"/>
      </w:pPr>
      <w:r>
        <w:t>Актуальность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программы.</w:t>
      </w:r>
    </w:p>
    <w:p w:rsidR="00FE2C23" w:rsidRDefault="00F22AF0">
      <w:pPr>
        <w:pStyle w:val="a3"/>
        <w:spacing w:before="163"/>
        <w:ind w:firstLine="705"/>
      </w:pPr>
      <w:r>
        <w:t>В</w:t>
      </w:r>
      <w:r>
        <w:rPr>
          <w:spacing w:val="-8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финансовый</w:t>
      </w:r>
      <w:r>
        <w:rPr>
          <w:spacing w:val="-5"/>
        </w:rPr>
        <w:t xml:space="preserve"> </w:t>
      </w:r>
      <w:r>
        <w:t>аспект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ведущих</w:t>
      </w:r>
      <w:r>
        <w:rPr>
          <w:spacing w:val="-9"/>
        </w:rPr>
        <w:t xml:space="preserve"> </w:t>
      </w:r>
      <w:r>
        <w:t>аспектов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он затрагивает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</w:p>
    <w:p w:rsidR="00FE2C23" w:rsidRDefault="00F22AF0">
      <w:pPr>
        <w:pStyle w:val="a3"/>
        <w:spacing w:before="5"/>
        <w:ind w:right="437"/>
      </w:pPr>
      <w:r>
        <w:t>жизнедеятельности современного человека. Каждый человек на протяжении всей</w:t>
      </w:r>
      <w:r>
        <w:rPr>
          <w:spacing w:val="1"/>
        </w:rPr>
        <w:t xml:space="preserve"> </w:t>
      </w:r>
      <w:r>
        <w:t>своей жизни вынужден решать финансовые вопросы, принимать решения в области</w:t>
      </w:r>
      <w:r>
        <w:rPr>
          <w:spacing w:val="1"/>
        </w:rPr>
        <w:t xml:space="preserve"> </w:t>
      </w:r>
      <w:r>
        <w:t>формирования личных доходов и осуществления личных расходов. Финансовая</w:t>
      </w:r>
      <w:r>
        <w:rPr>
          <w:spacing w:val="1"/>
        </w:rPr>
        <w:t xml:space="preserve"> </w:t>
      </w:r>
      <w:r>
        <w:t>грамотность в XXI веке представляет собой важнейшую компетенцию современного</w:t>
      </w:r>
      <w:r>
        <w:rPr>
          <w:spacing w:val="1"/>
        </w:rPr>
        <w:t xml:space="preserve"> </w:t>
      </w:r>
      <w:r>
        <w:t xml:space="preserve">человека, она так же жизненно важна для каждого человека, как и </w:t>
      </w:r>
      <w:proofErr w:type="gramStart"/>
      <w:r>
        <w:t>умение</w:t>
      </w:r>
      <w:proofErr w:type="gramEnd"/>
      <w:r>
        <w:t xml:space="preserve"> писать и</w:t>
      </w:r>
      <w:r>
        <w:rPr>
          <w:spacing w:val="1"/>
        </w:rPr>
        <w:t xml:space="preserve"> </w:t>
      </w:r>
      <w:r>
        <w:t>считать.</w:t>
      </w:r>
      <w:r>
        <w:rPr>
          <w:spacing w:val="-6"/>
        </w:rPr>
        <w:t xml:space="preserve"> </w:t>
      </w:r>
      <w:r>
        <w:t>Финансовая</w:t>
      </w:r>
      <w:r>
        <w:rPr>
          <w:spacing w:val="-7"/>
        </w:rPr>
        <w:t xml:space="preserve"> </w:t>
      </w:r>
      <w:r>
        <w:t>грамотность</w:t>
      </w:r>
      <w:r>
        <w:rPr>
          <w:spacing w:val="-10"/>
        </w:rPr>
        <w:t xml:space="preserve"> </w:t>
      </w:r>
      <w:r>
        <w:t>помогает</w:t>
      </w:r>
      <w:r>
        <w:rPr>
          <w:spacing w:val="-10"/>
        </w:rPr>
        <w:t xml:space="preserve"> </w:t>
      </w:r>
      <w:r>
        <w:t>домохозяйствам</w:t>
      </w:r>
      <w:r>
        <w:rPr>
          <w:spacing w:val="-6"/>
        </w:rPr>
        <w:t xml:space="preserve"> </w:t>
      </w:r>
      <w:r>
        <w:t>эффективно</w:t>
      </w:r>
      <w:r>
        <w:rPr>
          <w:spacing w:val="-9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 использовать личный бюджет, принимать решения в области личных финансов,</w:t>
      </w:r>
      <w:r>
        <w:rPr>
          <w:spacing w:val="1"/>
        </w:rPr>
        <w:t xml:space="preserve"> </w:t>
      </w:r>
      <w:r>
        <w:t>исходя из своих долгосрочных интересов, избегать излишней личной задолженности,</w:t>
      </w:r>
      <w:r>
        <w:rPr>
          <w:spacing w:val="-67"/>
        </w:rPr>
        <w:t xml:space="preserve"> </w:t>
      </w:r>
      <w:r>
        <w:t>ориентироваться в сложных услугах и продуктах, предлагаемых финансовыми</w:t>
      </w:r>
      <w:r>
        <w:rPr>
          <w:spacing w:val="1"/>
        </w:rPr>
        <w:t xml:space="preserve"> </w:t>
      </w:r>
      <w:r>
        <w:t>институтами, распознавать угрозы и снижать риски мошенничества со стороны</w:t>
      </w:r>
      <w:r>
        <w:rPr>
          <w:spacing w:val="1"/>
        </w:rPr>
        <w:t xml:space="preserve"> </w:t>
      </w:r>
      <w:r>
        <w:t>потенциально недобросовестных участников рынка.</w:t>
      </w:r>
    </w:p>
    <w:p w:rsidR="00FE2C23" w:rsidRDefault="00F22AF0">
      <w:pPr>
        <w:pStyle w:val="a3"/>
        <w:tabs>
          <w:tab w:val="left" w:pos="1543"/>
        </w:tabs>
        <w:spacing w:line="242" w:lineRule="auto"/>
        <w:ind w:right="685"/>
      </w:pPr>
      <w:r>
        <w:rPr>
          <w:b/>
        </w:rPr>
        <w:t>Цель программы:</w:t>
      </w:r>
      <w:r>
        <w:rPr>
          <w:b/>
          <w:spacing w:val="1"/>
        </w:rPr>
        <w:t xml:space="preserve"> </w:t>
      </w:r>
      <w:r>
        <w:t>формирование у учащихся 10–11 классов необходимых знаний,</w:t>
      </w:r>
      <w:r>
        <w:rPr>
          <w:spacing w:val="-68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tab/>
        <w:t>навыков для принятия рациональных финансовых решений в 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финансами.</w:t>
      </w:r>
    </w:p>
    <w:p w:rsidR="00FE2C23" w:rsidRDefault="00F22AF0">
      <w:pPr>
        <w:pStyle w:val="1"/>
        <w:spacing w:before="269" w:line="240" w:lineRule="auto"/>
      </w:pPr>
      <w:r>
        <w:t>Задачи</w:t>
      </w:r>
      <w:r>
        <w:rPr>
          <w:spacing w:val="-6"/>
        </w:rPr>
        <w:t xml:space="preserve"> </w:t>
      </w:r>
      <w:r>
        <w:t>программы:</w:t>
      </w:r>
    </w:p>
    <w:p w:rsidR="00FE2C23" w:rsidRDefault="00F22AF0">
      <w:pPr>
        <w:pStyle w:val="a5"/>
        <w:numPr>
          <w:ilvl w:val="1"/>
          <w:numId w:val="2"/>
        </w:numPr>
        <w:tabs>
          <w:tab w:val="left" w:pos="940"/>
          <w:tab w:val="left" w:pos="941"/>
        </w:tabs>
        <w:spacing w:before="162"/>
        <w:ind w:right="588"/>
        <w:rPr>
          <w:sz w:val="28"/>
        </w:rPr>
      </w:pPr>
      <w:r>
        <w:rPr>
          <w:sz w:val="28"/>
        </w:rPr>
        <w:t>повышение мотивации обучающихся к освоению финансовой грамотности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их личностного самоопределения относительно задач 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 (семейного) благосостояния;</w:t>
      </w:r>
    </w:p>
    <w:p w:rsidR="00FE2C23" w:rsidRDefault="00F22AF0">
      <w:pPr>
        <w:pStyle w:val="a5"/>
        <w:numPr>
          <w:ilvl w:val="1"/>
          <w:numId w:val="2"/>
        </w:numPr>
        <w:tabs>
          <w:tab w:val="left" w:pos="940"/>
          <w:tab w:val="left" w:pos="941"/>
        </w:tabs>
        <w:ind w:right="1053"/>
        <w:rPr>
          <w:sz w:val="28"/>
        </w:rPr>
      </w:pPr>
      <w:r>
        <w:rPr>
          <w:sz w:val="28"/>
        </w:rPr>
        <w:t>приобретение знаний по финансовой грамотности, развитие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 полученной информацией в процессе принятия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9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решений;</w:t>
      </w:r>
    </w:p>
    <w:p w:rsidR="00FE2C23" w:rsidRDefault="00F22AF0">
      <w:pPr>
        <w:pStyle w:val="a5"/>
        <w:numPr>
          <w:ilvl w:val="1"/>
          <w:numId w:val="2"/>
        </w:numPr>
        <w:tabs>
          <w:tab w:val="left" w:pos="940"/>
          <w:tab w:val="left" w:pos="941"/>
        </w:tabs>
        <w:spacing w:line="242" w:lineRule="auto"/>
        <w:ind w:right="542"/>
        <w:rPr>
          <w:sz w:val="28"/>
        </w:rPr>
      </w:pPr>
      <w:r>
        <w:rPr>
          <w:sz w:val="28"/>
        </w:rPr>
        <w:t>усвоение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 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FE2C23" w:rsidRDefault="00FE2C23">
      <w:pPr>
        <w:pStyle w:val="a3"/>
        <w:spacing w:before="7"/>
        <w:ind w:left="0"/>
        <w:rPr>
          <w:sz w:val="27"/>
        </w:rPr>
      </w:pPr>
    </w:p>
    <w:p w:rsidR="00FE2C23" w:rsidRDefault="00F22AF0">
      <w:pPr>
        <w:pStyle w:val="1"/>
        <w:spacing w:line="240" w:lineRule="auto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FE2C23" w:rsidRDefault="00FE2C23">
      <w:pPr>
        <w:pStyle w:val="a3"/>
        <w:ind w:left="0"/>
        <w:rPr>
          <w:b/>
        </w:rPr>
      </w:pPr>
    </w:p>
    <w:p w:rsidR="00FE2C23" w:rsidRDefault="00F22AF0">
      <w:pPr>
        <w:pStyle w:val="2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курса:</w:t>
      </w:r>
    </w:p>
    <w:p w:rsidR="00FE2C23" w:rsidRDefault="00FE2C23">
      <w:pPr>
        <w:sectPr w:rsidR="00FE2C23">
          <w:footerReference w:type="default" r:id="rId8"/>
          <w:pgSz w:w="11910" w:h="16840"/>
          <w:pgMar w:top="640" w:right="440" w:bottom="1220" w:left="500" w:header="0" w:footer="1033" w:gutter="0"/>
          <w:pgNumType w:start="2"/>
          <w:cols w:space="720"/>
        </w:sectPr>
      </w:pP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before="76"/>
        <w:ind w:right="1193" w:firstLine="0"/>
        <w:rPr>
          <w:sz w:val="28"/>
        </w:rPr>
      </w:pPr>
      <w:r>
        <w:rPr>
          <w:sz w:val="28"/>
        </w:rPr>
        <w:t>понимание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ind w:right="1727" w:firstLine="0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 институтами;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line="321" w:lineRule="exact"/>
        <w:ind w:left="388" w:hanging="169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финансов.</w:t>
      </w:r>
    </w:p>
    <w:p w:rsidR="00FE2C23" w:rsidRDefault="00FE2C23">
      <w:pPr>
        <w:pStyle w:val="a3"/>
        <w:spacing w:before="9"/>
        <w:ind w:left="0"/>
      </w:pPr>
    </w:p>
    <w:p w:rsidR="00FE2C23" w:rsidRDefault="00F22AF0">
      <w:pPr>
        <w:pStyle w:val="2"/>
        <w:ind w:right="437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интеллектуальным</w:t>
      </w:r>
      <w:r>
        <w:rPr>
          <w:spacing w:val="-6"/>
        </w:rPr>
        <w:t xml:space="preserve"> </w:t>
      </w:r>
      <w:r>
        <w:t>(</w:t>
      </w:r>
      <w:proofErr w:type="spellStart"/>
      <w:r>
        <w:t>метапредметным</w:t>
      </w:r>
      <w:proofErr w:type="spellEnd"/>
      <w:r>
        <w:t>)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курса:</w:t>
      </w:r>
    </w:p>
    <w:p w:rsidR="00FE2C23" w:rsidRDefault="00FE2C23">
      <w:pPr>
        <w:pStyle w:val="a3"/>
        <w:spacing w:before="5"/>
        <w:ind w:left="0"/>
        <w:rPr>
          <w:b/>
          <w:i/>
          <w:sz w:val="27"/>
        </w:rPr>
      </w:pP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before="1"/>
        <w:ind w:left="388" w:hanging="169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задачи: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ind w:right="355" w:firstLine="0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4"/>
          <w:sz w:val="28"/>
        </w:rPr>
        <w:t xml:space="preserve"> </w:t>
      </w:r>
      <w:r>
        <w:rPr>
          <w:sz w:val="28"/>
        </w:rPr>
        <w:t>своевременный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потребностям,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line="321" w:lineRule="exact"/>
        <w:ind w:left="388" w:hanging="169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финансами;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line="322" w:lineRule="exact"/>
        <w:ind w:left="388" w:hanging="169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ind w:right="380" w:firstLine="0"/>
        <w:rPr>
          <w:sz w:val="28"/>
        </w:rPr>
      </w:pPr>
      <w:r>
        <w:rPr>
          <w:sz w:val="28"/>
        </w:rPr>
        <w:t>планирование использования различных инструментов в процессе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финансами;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line="322" w:lineRule="exact"/>
        <w:ind w:left="388" w:hanging="169"/>
        <w:rPr>
          <w:sz w:val="28"/>
        </w:rPr>
      </w:pPr>
      <w:r>
        <w:rPr>
          <w:sz w:val="28"/>
        </w:rPr>
        <w:t>подбор</w:t>
      </w:r>
      <w:r>
        <w:rPr>
          <w:spacing w:val="-4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путей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line="322" w:lineRule="exact"/>
        <w:ind w:left="388" w:hanging="169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компетенциями: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line="242" w:lineRule="auto"/>
        <w:ind w:right="299" w:firstLine="0"/>
        <w:rPr>
          <w:sz w:val="28"/>
        </w:rPr>
      </w:pPr>
      <w:r>
        <w:rPr>
          <w:sz w:val="28"/>
        </w:rPr>
        <w:t>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 коммуникативное взаимодействие с окружающими для подбора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ею;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line="316" w:lineRule="exact"/>
        <w:ind w:left="388" w:hanging="169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источников.</w:t>
      </w:r>
    </w:p>
    <w:p w:rsidR="00FE2C23" w:rsidRDefault="00FE2C23">
      <w:pPr>
        <w:pStyle w:val="a3"/>
        <w:spacing w:before="3"/>
        <w:ind w:left="0"/>
      </w:pPr>
    </w:p>
    <w:p w:rsidR="00FE2C23" w:rsidRDefault="00F22AF0">
      <w:pPr>
        <w:pStyle w:val="2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курса:</w:t>
      </w:r>
    </w:p>
    <w:p w:rsidR="00FE2C23" w:rsidRDefault="00FE2C23">
      <w:pPr>
        <w:pStyle w:val="a3"/>
        <w:spacing w:before="6"/>
        <w:ind w:left="0"/>
        <w:rPr>
          <w:b/>
          <w:i/>
          <w:sz w:val="27"/>
        </w:rPr>
      </w:pP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ind w:right="792" w:firstLine="0"/>
        <w:rPr>
          <w:sz w:val="28"/>
        </w:rPr>
      </w:pP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ind w:right="759" w:firstLine="0"/>
        <w:rPr>
          <w:sz w:val="28"/>
        </w:rPr>
      </w:pPr>
      <w:r>
        <w:rPr>
          <w:sz w:val="28"/>
        </w:rPr>
        <w:t>владение основными принципами принятия оптимальных финансовых решений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FE2C23" w:rsidRDefault="00FE2C23">
      <w:pPr>
        <w:pStyle w:val="a3"/>
        <w:spacing w:before="3"/>
        <w:ind w:left="0"/>
      </w:pPr>
    </w:p>
    <w:p w:rsidR="00FE2C23" w:rsidRDefault="00F22AF0">
      <w:pPr>
        <w:pStyle w:val="1"/>
        <w:spacing w:before="1" w:line="240" w:lineRule="auto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 оценивания</w:t>
      </w:r>
      <w:r>
        <w:rPr>
          <w:spacing w:val="-6"/>
        </w:rPr>
        <w:t xml:space="preserve"> </w:t>
      </w:r>
      <w:r>
        <w:t>результатов обучения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учащихся</w:t>
      </w:r>
    </w:p>
    <w:p w:rsidR="00FE2C23" w:rsidRDefault="00FE2C23">
      <w:pPr>
        <w:pStyle w:val="a3"/>
        <w:spacing w:before="11"/>
        <w:ind w:left="0"/>
        <w:rPr>
          <w:b/>
          <w:sz w:val="27"/>
        </w:rPr>
      </w:pPr>
    </w:p>
    <w:p w:rsidR="00FE2C23" w:rsidRDefault="00F22AF0">
      <w:pPr>
        <w:pStyle w:val="a3"/>
        <w:ind w:right="341"/>
      </w:pPr>
      <w:r>
        <w:t>В процессе преподавания курса «Финансовая грамотность» предполагается</w:t>
      </w:r>
      <w:r>
        <w:rPr>
          <w:spacing w:val="1"/>
        </w:rPr>
        <w:t xml:space="preserve"> </w:t>
      </w:r>
      <w:r>
        <w:t>использование учителем двух видов контроля: текущего и итогового. Целью текущего</w:t>
      </w:r>
      <w:r>
        <w:rPr>
          <w:spacing w:val="-67"/>
        </w:rPr>
        <w:t xml:space="preserve"> </w:t>
      </w:r>
      <w:r>
        <w:t>контроля является оценка активности работы школьника на уроке, уровень осознания</w:t>
      </w:r>
      <w:r>
        <w:rPr>
          <w:spacing w:val="1"/>
        </w:rPr>
        <w:t xml:space="preserve"> </w:t>
      </w:r>
      <w:r>
        <w:t xml:space="preserve">обсуждаемого материала, </w:t>
      </w:r>
      <w:proofErr w:type="spellStart"/>
      <w:r>
        <w:t>креативность</w:t>
      </w:r>
      <w:proofErr w:type="spellEnd"/>
      <w:r>
        <w:t xml:space="preserve"> в решении поставленных задач. Текущий</w:t>
      </w:r>
      <w:r>
        <w:rPr>
          <w:spacing w:val="1"/>
        </w:rPr>
        <w:t xml:space="preserve"> </w:t>
      </w:r>
      <w:r>
        <w:t>контроль может проводиться как в форме тестирования, решения практических задач</w:t>
      </w:r>
      <w:r>
        <w:rPr>
          <w:spacing w:val="1"/>
        </w:rPr>
        <w:t xml:space="preserve"> </w:t>
      </w:r>
      <w:r>
        <w:t>и ситуаций, так и в форме деловой игры. Целью итогового контроля является оценка</w:t>
      </w:r>
      <w:r>
        <w:rPr>
          <w:spacing w:val="1"/>
        </w:rPr>
        <w:t xml:space="preserve"> </w:t>
      </w:r>
      <w:r>
        <w:t>выполнения требований к личностным, интеллектуальным и предметным 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курса.</w:t>
      </w:r>
      <w:r>
        <w:rPr>
          <w:spacing w:val="4"/>
        </w:rPr>
        <w:t xml:space="preserve"> </w:t>
      </w:r>
      <w:r>
        <w:t>Итоговый</w:t>
      </w:r>
    </w:p>
    <w:p w:rsidR="00FE2C23" w:rsidRDefault="00F22AF0">
      <w:pPr>
        <w:pStyle w:val="a3"/>
        <w:ind w:right="437"/>
      </w:pPr>
      <w:r>
        <w:t>контроль проводится в форме итогового тестирования или деловой игры,</w:t>
      </w:r>
      <w:r>
        <w:rPr>
          <w:spacing w:val="1"/>
        </w:rPr>
        <w:t xml:space="preserve"> </w:t>
      </w:r>
      <w:r>
        <w:t>позволяющей оценить все аспекты подготовки школьника по вопросам, которые</w:t>
      </w:r>
      <w:r>
        <w:rPr>
          <w:spacing w:val="1"/>
        </w:rPr>
        <w:t xml:space="preserve"> </w:t>
      </w:r>
      <w:r>
        <w:t>поднимались в процессе изучения курса «Финансовая грамотность». Результаты</w:t>
      </w:r>
      <w:r>
        <w:rPr>
          <w:spacing w:val="1"/>
        </w:rPr>
        <w:t xml:space="preserve"> </w:t>
      </w:r>
      <w:r>
        <w:t>итогового контроля позволят учителю корректировать методику преподавания,</w:t>
      </w:r>
      <w:r>
        <w:rPr>
          <w:spacing w:val="1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вопросы, которым</w:t>
      </w:r>
      <w:r>
        <w:rPr>
          <w:spacing w:val="-2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уделить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пристальное</w:t>
      </w:r>
      <w:r>
        <w:rPr>
          <w:spacing w:val="-2"/>
        </w:rPr>
        <w:t xml:space="preserve"> </w:t>
      </w:r>
      <w:r>
        <w:t>внимание.</w:t>
      </w:r>
    </w:p>
    <w:p w:rsidR="00FE2C23" w:rsidRDefault="00FE2C23">
      <w:pPr>
        <w:sectPr w:rsidR="00FE2C23">
          <w:pgSz w:w="11910" w:h="16840"/>
          <w:pgMar w:top="940" w:right="440" w:bottom="1220" w:left="500" w:header="0" w:footer="1033" w:gutter="0"/>
          <w:cols w:space="720"/>
        </w:sectPr>
      </w:pPr>
    </w:p>
    <w:p w:rsidR="00FE2C23" w:rsidRDefault="00F22AF0">
      <w:pPr>
        <w:pStyle w:val="1"/>
        <w:spacing w:before="61"/>
        <w:ind w:left="676"/>
      </w:pPr>
      <w:r>
        <w:t>Коррекционная</w:t>
      </w:r>
      <w:r>
        <w:rPr>
          <w:spacing w:val="-8"/>
        </w:rPr>
        <w:t xml:space="preserve"> </w:t>
      </w:r>
      <w:r>
        <w:t>работа</w:t>
      </w:r>
    </w:p>
    <w:p w:rsidR="00FE2C23" w:rsidRDefault="00F22AF0">
      <w:pPr>
        <w:pStyle w:val="a3"/>
        <w:ind w:right="437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6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комплексной</w:t>
      </w:r>
      <w:r>
        <w:rPr>
          <w:spacing w:val="5"/>
        </w:rPr>
        <w:t xml:space="preserve"> </w:t>
      </w:r>
      <w:r>
        <w:t>помощи</w:t>
      </w:r>
      <w:r>
        <w:rPr>
          <w:spacing w:val="5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rPr>
          <w:spacing w:val="-1"/>
        </w:rPr>
        <w:t>возможностями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курсу</w:t>
      </w:r>
      <w:r>
        <w:rPr>
          <w:spacing w:val="-17"/>
        </w:rPr>
        <w:t xml:space="preserve"> </w:t>
      </w:r>
      <w:r>
        <w:t>«Финансовая</w:t>
      </w:r>
      <w:r>
        <w:rPr>
          <w:spacing w:val="-17"/>
        </w:rPr>
        <w:t xml:space="preserve"> </w:t>
      </w:r>
      <w:r>
        <w:t>грамотность»,</w:t>
      </w:r>
      <w:r>
        <w:rPr>
          <w:spacing w:val="-67"/>
        </w:rPr>
        <w:t xml:space="preserve"> </w:t>
      </w:r>
      <w:r>
        <w:rPr>
          <w:spacing w:val="-1"/>
        </w:rPr>
        <w:t>коррекции</w:t>
      </w:r>
      <w:r>
        <w:rPr>
          <w:spacing w:val="-11"/>
        </w:rPr>
        <w:t xml:space="preserve"> </w:t>
      </w:r>
      <w:r>
        <w:rPr>
          <w:spacing w:val="-1"/>
        </w:rPr>
        <w:t>недостатков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физическом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(или)</w:t>
      </w:r>
      <w:r>
        <w:rPr>
          <w:spacing w:val="-4"/>
        </w:rPr>
        <w:t xml:space="preserve"> </w:t>
      </w:r>
      <w:r>
        <w:rPr>
          <w:spacing w:val="-1"/>
        </w:rPr>
        <w:t>психическом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социальной адаптации</w:t>
      </w:r>
      <w:r>
        <w:rPr>
          <w:spacing w:val="1"/>
        </w:rPr>
        <w:t xml:space="preserve"> </w:t>
      </w:r>
      <w:r>
        <w:t>реализуется программа коррекционной работы, 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ООП.</w:t>
      </w:r>
    </w:p>
    <w:p w:rsidR="00FE2C23" w:rsidRDefault="00FE2C23">
      <w:pPr>
        <w:pStyle w:val="a3"/>
        <w:spacing w:before="5"/>
        <w:ind w:left="0"/>
      </w:pPr>
    </w:p>
    <w:p w:rsidR="00FE2C23" w:rsidRDefault="00F22AF0">
      <w:pPr>
        <w:pStyle w:val="1"/>
        <w:ind w:left="1101" w:right="609"/>
        <w:jc w:val="center"/>
      </w:pPr>
      <w:r>
        <w:t>СОДЕРЖАНИЕ</w:t>
      </w:r>
      <w:r>
        <w:rPr>
          <w:spacing w:val="4"/>
        </w:rPr>
        <w:t xml:space="preserve"> </w:t>
      </w:r>
      <w:r>
        <w:t>ТЕМ</w:t>
      </w:r>
      <w:r>
        <w:rPr>
          <w:spacing w:val="10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КУРСА</w:t>
      </w:r>
    </w:p>
    <w:p w:rsidR="00FE2C23" w:rsidRDefault="00F22AF0">
      <w:pPr>
        <w:pStyle w:val="a3"/>
        <w:ind w:right="303"/>
      </w:pPr>
      <w:r>
        <w:t>Тематический план состоит из отдельных модулей, каждый из которых разбит на</w:t>
      </w:r>
      <w:r>
        <w:rPr>
          <w:spacing w:val="1"/>
        </w:rPr>
        <w:t xml:space="preserve"> </w:t>
      </w:r>
      <w:r>
        <w:t>несколько занятий. В каждом занятии содержится как теоретическая составляющая,</w:t>
      </w:r>
      <w:r>
        <w:rPr>
          <w:spacing w:val="1"/>
        </w:rPr>
        <w:t xml:space="preserve"> </w:t>
      </w:r>
      <w:r>
        <w:t>так и практические задания, которые позволят ученику закрепить знания, полученные</w:t>
      </w:r>
      <w:r>
        <w:rPr>
          <w:spacing w:val="1"/>
        </w:rPr>
        <w:t xml:space="preserve"> </w:t>
      </w:r>
      <w:r>
        <w:t>в ходе изучения содержания занятия. Последовательность модулей выстроена таким</w:t>
      </w:r>
      <w:r>
        <w:rPr>
          <w:spacing w:val="1"/>
        </w:rPr>
        <w:t xml:space="preserve"> </w:t>
      </w:r>
      <w:r>
        <w:t>образом, чтобы школьник имел возможность изучить все вопросы для успешного</w:t>
      </w:r>
      <w:r>
        <w:rPr>
          <w:spacing w:val="1"/>
        </w:rPr>
        <w:t xml:space="preserve"> </w:t>
      </w:r>
      <w:r>
        <w:t>решения в будущем стоящих передним финансовых задач. Изучение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даѐт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овладеть</w:t>
      </w:r>
      <w:r>
        <w:rPr>
          <w:spacing w:val="-8"/>
        </w:rPr>
        <w:t xml:space="preserve"> </w:t>
      </w:r>
      <w:r>
        <w:t>начальными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динамично</w:t>
      </w:r>
      <w:r>
        <w:rPr>
          <w:spacing w:val="-5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развивающемся</w:t>
      </w:r>
      <w:r>
        <w:rPr>
          <w:spacing w:val="6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отношений.</w:t>
      </w:r>
    </w:p>
    <w:p w:rsidR="00FE2C23" w:rsidRDefault="00FE2C23">
      <w:pPr>
        <w:pStyle w:val="a3"/>
        <w:ind w:left="0"/>
        <w:rPr>
          <w:sz w:val="20"/>
        </w:rPr>
      </w:pPr>
    </w:p>
    <w:p w:rsidR="00FE2C23" w:rsidRDefault="00FE2C23">
      <w:pPr>
        <w:pStyle w:val="a3"/>
        <w:ind w:left="0"/>
        <w:rPr>
          <w:sz w:val="20"/>
        </w:rPr>
      </w:pPr>
    </w:p>
    <w:p w:rsidR="00FE2C23" w:rsidRDefault="00FE2C23">
      <w:pPr>
        <w:pStyle w:val="a3"/>
        <w:ind w:left="0"/>
        <w:rPr>
          <w:sz w:val="20"/>
        </w:rPr>
      </w:pPr>
    </w:p>
    <w:p w:rsidR="00FE2C23" w:rsidRDefault="00FE2C23">
      <w:pPr>
        <w:pStyle w:val="a3"/>
        <w:spacing w:before="6" w:after="1"/>
        <w:ind w:left="0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5978"/>
        <w:gridCol w:w="1618"/>
        <w:gridCol w:w="1618"/>
      </w:tblGrid>
      <w:tr w:rsidR="00FE2C23">
        <w:trPr>
          <w:trHeight w:val="964"/>
        </w:trPr>
        <w:tc>
          <w:tcPr>
            <w:tcW w:w="610" w:type="dxa"/>
          </w:tcPr>
          <w:p w:rsidR="00FE2C23" w:rsidRDefault="00FE2C23">
            <w:pPr>
              <w:pStyle w:val="TableParagraph"/>
              <w:rPr>
                <w:sz w:val="26"/>
              </w:rPr>
            </w:pP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15" w:lineRule="exact"/>
              <w:ind w:left="2666" w:right="266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ind w:left="119" w:right="11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E2C23" w:rsidRDefault="00F22AF0">
            <w:pPr>
              <w:pStyle w:val="TableParagraph"/>
              <w:spacing w:line="308" w:lineRule="exact"/>
              <w:ind w:left="119" w:right="11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ind w:left="119" w:right="11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E2C23" w:rsidRDefault="00F22AF0">
            <w:pPr>
              <w:pStyle w:val="TableParagraph"/>
              <w:spacing w:line="308" w:lineRule="exact"/>
              <w:ind w:left="119" w:right="11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FE2C23">
        <w:trPr>
          <w:trHeight w:val="642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Банки: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 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вам полезны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E2C23" w:rsidRDefault="00F22AF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before="151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FE2C23">
        <w:trPr>
          <w:trHeight w:val="642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Фондовый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рынок: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FE2C23" w:rsidRDefault="00F22AF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before="156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FE2C23">
        <w:trPr>
          <w:trHeight w:val="647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Налоги: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</w:p>
          <w:p w:rsidR="00FE2C23" w:rsidRDefault="00F22AF0">
            <w:pPr>
              <w:pStyle w:val="TableParagraph"/>
              <w:spacing w:before="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неуплата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before="1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FE2C23">
        <w:trPr>
          <w:trHeight w:val="642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Страхование: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страховать,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</w:p>
          <w:p w:rsidR="00FE2C23" w:rsidRDefault="00F22AF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беду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before="1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15" w:lineRule="exact"/>
              <w:ind w:left="73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FE2C23">
        <w:trPr>
          <w:trHeight w:val="321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01" w:lineRule="exact"/>
              <w:ind w:left="12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бизнес: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потерять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01" w:lineRule="exact"/>
              <w:ind w:left="66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E2C23">
        <w:trPr>
          <w:trHeight w:val="643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2C23" w:rsidRDefault="00F22AF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жертвой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before="156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15" w:lineRule="exact"/>
              <w:ind w:left="66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E2C23">
        <w:trPr>
          <w:trHeight w:val="642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старость: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FE2C23" w:rsidRDefault="00F22AF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пенсионного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before="156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15" w:lineRule="exact"/>
              <w:ind w:left="73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FE2C23">
        <w:trPr>
          <w:trHeight w:val="326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06" w:lineRule="exact"/>
              <w:ind w:left="12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06" w:lineRule="exact"/>
              <w:ind w:left="73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FE2C23" w:rsidRDefault="00FE2C23">
      <w:pPr>
        <w:pStyle w:val="a3"/>
        <w:ind w:left="0"/>
        <w:rPr>
          <w:sz w:val="20"/>
        </w:rPr>
      </w:pPr>
    </w:p>
    <w:p w:rsidR="00FE2C23" w:rsidRDefault="00FE2C23">
      <w:pPr>
        <w:pStyle w:val="a3"/>
        <w:spacing w:before="2"/>
        <w:ind w:left="0"/>
      </w:pPr>
    </w:p>
    <w:p w:rsidR="00FE2C23" w:rsidRDefault="00F22AF0">
      <w:pPr>
        <w:pStyle w:val="1"/>
        <w:spacing w:before="87"/>
      </w:pPr>
      <w:r>
        <w:t>Банки:</w:t>
      </w:r>
      <w:r>
        <w:rPr>
          <w:spacing w:val="-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полезны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</w:p>
    <w:p w:rsidR="00FE2C23" w:rsidRDefault="00F22AF0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FE2C23" w:rsidRDefault="00F22AF0">
      <w:pPr>
        <w:pStyle w:val="a3"/>
        <w:ind w:right="796"/>
      </w:pPr>
      <w:proofErr w:type="gramStart"/>
      <w:r>
        <w:t>Банковская система, коммерческий банк, депозит, система страхования вкладов,</w:t>
      </w:r>
      <w:r>
        <w:rPr>
          <w:spacing w:val="1"/>
        </w:rPr>
        <w:t xml:space="preserve"> </w:t>
      </w:r>
      <w:r>
        <w:t>кредит, кредитная история, процент, ипотека, кредитная карта, авто-кредитование,</w:t>
      </w:r>
      <w:r>
        <w:rPr>
          <w:spacing w:val="-67"/>
        </w:rPr>
        <w:t xml:space="preserve"> </w:t>
      </w:r>
      <w:r>
        <w:t>потребительское кредитование.</w:t>
      </w:r>
      <w:proofErr w:type="gramEnd"/>
      <w:r>
        <w:t xml:space="preserve"> Понятие банковской системы, виды депозитов,</w:t>
      </w:r>
      <w:r>
        <w:rPr>
          <w:spacing w:val="1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начисления</w:t>
      </w:r>
      <w:r>
        <w:rPr>
          <w:spacing w:val="-4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процентов,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возмещения</w:t>
      </w:r>
      <w:r>
        <w:rPr>
          <w:spacing w:val="-5"/>
        </w:rPr>
        <w:t xml:space="preserve"> </w:t>
      </w:r>
      <w:r>
        <w:t>вкладов,</w:t>
      </w:r>
    </w:p>
    <w:p w:rsidR="00FE2C23" w:rsidRDefault="00FE2C23">
      <w:pPr>
        <w:sectPr w:rsidR="00FE2C23">
          <w:pgSz w:w="11910" w:h="16840"/>
          <w:pgMar w:top="960" w:right="440" w:bottom="1240" w:left="500" w:header="0" w:footer="1033" w:gutter="0"/>
          <w:cols w:space="720"/>
        </w:sectPr>
      </w:pPr>
    </w:p>
    <w:p w:rsidR="00FE2C23" w:rsidRDefault="00F22AF0">
      <w:pPr>
        <w:pStyle w:val="a3"/>
        <w:spacing w:before="75"/>
      </w:pPr>
      <w:r>
        <w:t>основные</w:t>
      </w:r>
      <w:r>
        <w:rPr>
          <w:spacing w:val="-6"/>
        </w:rPr>
        <w:t xml:space="preserve"> </w:t>
      </w:r>
      <w:r>
        <w:t>параметры</w:t>
      </w:r>
      <w:r>
        <w:rPr>
          <w:spacing w:val="-7"/>
        </w:rPr>
        <w:t xml:space="preserve"> </w:t>
      </w:r>
      <w:r>
        <w:t>депозита,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кредитов,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кредита,</w:t>
      </w:r>
      <w:r>
        <w:rPr>
          <w:spacing w:val="-4"/>
        </w:rPr>
        <w:t xml:space="preserve"> </w:t>
      </w:r>
      <w:r>
        <w:t>параметры</w:t>
      </w:r>
      <w:r>
        <w:rPr>
          <w:spacing w:val="-67"/>
        </w:rPr>
        <w:t xml:space="preserve"> </w:t>
      </w:r>
      <w:r>
        <w:t>выбора</w:t>
      </w:r>
      <w:r>
        <w:rPr>
          <w:spacing w:val="1"/>
        </w:rPr>
        <w:t xml:space="preserve"> </w:t>
      </w:r>
      <w:proofErr w:type="spellStart"/>
      <w:r>
        <w:t>необхо</w:t>
      </w:r>
      <w:proofErr w:type="spellEnd"/>
      <w:r>
        <w:t>-</w:t>
      </w:r>
    </w:p>
    <w:p w:rsidR="00FE2C23" w:rsidRDefault="00F22AF0">
      <w:pPr>
        <w:pStyle w:val="a3"/>
        <w:spacing w:line="321" w:lineRule="exact"/>
      </w:pPr>
      <w:proofErr w:type="spellStart"/>
      <w:r>
        <w:t>димого</w:t>
      </w:r>
      <w:proofErr w:type="spellEnd"/>
      <w:r>
        <w:rPr>
          <w:spacing w:val="-5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кредита.</w:t>
      </w:r>
    </w:p>
    <w:p w:rsidR="00FE2C23" w:rsidRDefault="00F22AF0">
      <w:pPr>
        <w:pStyle w:val="a3"/>
        <w:spacing w:line="322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FE2C23" w:rsidRDefault="00F22AF0">
      <w:pPr>
        <w:pStyle w:val="a3"/>
        <w:ind w:right="437"/>
      </w:pPr>
      <w:r>
        <w:t>Понимание особенностей функционирования банка как финансового посредника,</w:t>
      </w:r>
      <w:r>
        <w:rPr>
          <w:spacing w:val="1"/>
        </w:rPr>
        <w:t xml:space="preserve"> </w:t>
      </w:r>
      <w:r>
        <w:t>взаимосвязей риск – процентная ставка по депозиту, вид кредита – процентная ставка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кредиту,</w:t>
      </w:r>
      <w:r>
        <w:rPr>
          <w:spacing w:val="3"/>
        </w:rPr>
        <w:t xml:space="preserve"> </w:t>
      </w:r>
      <w:r>
        <w:t>ключевых характеристик</w:t>
      </w:r>
      <w:r>
        <w:rPr>
          <w:spacing w:val="-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депозита</w:t>
      </w:r>
      <w:r>
        <w:rPr>
          <w:spacing w:val="1"/>
        </w:rPr>
        <w:t xml:space="preserve"> </w:t>
      </w:r>
      <w:r>
        <w:t>и кредита.</w:t>
      </w:r>
    </w:p>
    <w:p w:rsidR="00FE2C23" w:rsidRDefault="00F22AF0">
      <w:pPr>
        <w:pStyle w:val="a3"/>
        <w:spacing w:before="4" w:line="322" w:lineRule="exact"/>
      </w:pPr>
      <w:r>
        <w:rPr>
          <w:u w:val="single"/>
        </w:rPr>
        <w:t>Умения</w:t>
      </w:r>
    </w:p>
    <w:p w:rsidR="00FE2C23" w:rsidRDefault="00F22AF0">
      <w:pPr>
        <w:pStyle w:val="a3"/>
        <w:ind w:right="437"/>
      </w:pPr>
      <w:r>
        <w:t>Выбирать подходящий вид вложения денежных сре</w:t>
      </w:r>
      <w:proofErr w:type="gramStart"/>
      <w:r>
        <w:t>дств в б</w:t>
      </w:r>
      <w:proofErr w:type="gramEnd"/>
      <w:r>
        <w:t>анке, сравнивать</w:t>
      </w:r>
      <w:r>
        <w:rPr>
          <w:spacing w:val="1"/>
        </w:rPr>
        <w:t xml:space="preserve"> </w:t>
      </w:r>
      <w:r>
        <w:t>банковские</w:t>
      </w:r>
      <w:r>
        <w:rPr>
          <w:spacing w:val="-6"/>
        </w:rPr>
        <w:t xml:space="preserve"> </w:t>
      </w:r>
      <w:r>
        <w:t>вклады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кредиты,</w:t>
      </w:r>
      <w:r>
        <w:rPr>
          <w:spacing w:val="-3"/>
        </w:rPr>
        <w:t xml:space="preserve"> </w:t>
      </w:r>
      <w:r>
        <w:t>защищать</w:t>
      </w:r>
      <w:r>
        <w:rPr>
          <w:spacing w:val="-8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предварительные</w:t>
      </w:r>
      <w:r>
        <w:rPr>
          <w:spacing w:val="-67"/>
        </w:rPr>
        <w:t xml:space="preserve"> </w:t>
      </w:r>
      <w:r>
        <w:t>расчѐты по платежам по кредиту с использованием формулы простых и сложных</w:t>
      </w:r>
      <w:r>
        <w:rPr>
          <w:spacing w:val="-67"/>
        </w:rPr>
        <w:t xml:space="preserve"> </w:t>
      </w:r>
      <w:r>
        <w:t>процентов, оценивать стоимость привлечения средств в различных финансовых</w:t>
      </w:r>
      <w:r>
        <w:rPr>
          <w:spacing w:val="1"/>
        </w:rPr>
        <w:t xml:space="preserve"> </w:t>
      </w:r>
      <w:r>
        <w:t>организациях.</w:t>
      </w:r>
    </w:p>
    <w:p w:rsidR="00FE2C23" w:rsidRDefault="00F22AF0">
      <w:pPr>
        <w:pStyle w:val="a3"/>
        <w:spacing w:line="320" w:lineRule="exact"/>
      </w:pPr>
      <w:r>
        <w:rPr>
          <w:u w:val="single"/>
        </w:rPr>
        <w:t>Компетенции</w:t>
      </w:r>
    </w:p>
    <w:p w:rsidR="00FE2C23" w:rsidRDefault="00F22AF0">
      <w:pPr>
        <w:pStyle w:val="a3"/>
      </w:pPr>
      <w:r>
        <w:t>Выбирать оптимальный вид инвестирования средств с использованием банков,</w:t>
      </w:r>
      <w:r>
        <w:rPr>
          <w:spacing w:val="1"/>
        </w:rPr>
        <w:t xml:space="preserve"> </w:t>
      </w:r>
      <w:r>
        <w:t>рассчитывать собственную долговую нагрузку, подбирать оптимальный вид</w:t>
      </w:r>
      <w:r>
        <w:rPr>
          <w:spacing w:val="1"/>
        </w:rPr>
        <w:t xml:space="preserve"> </w:t>
      </w:r>
      <w:r>
        <w:t>кредитования,</w:t>
      </w:r>
      <w:r>
        <w:rPr>
          <w:spacing w:val="-2"/>
        </w:rPr>
        <w:t xml:space="preserve"> </w:t>
      </w:r>
      <w:r>
        <w:t>знать</w:t>
      </w:r>
      <w:r>
        <w:rPr>
          <w:spacing w:val="-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защиты,</w:t>
      </w:r>
      <w:r>
        <w:rPr>
          <w:spacing w:val="-2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варианты</w:t>
      </w:r>
      <w:r>
        <w:rPr>
          <w:spacing w:val="-67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</w:t>
      </w:r>
      <w:proofErr w:type="gramEnd"/>
      <w:r>
        <w:t>анке.</w:t>
      </w:r>
    </w:p>
    <w:p w:rsidR="00FE2C23" w:rsidRDefault="00F22AF0">
      <w:pPr>
        <w:pStyle w:val="1"/>
        <w:spacing w:before="3"/>
        <w:ind w:left="292"/>
      </w:pPr>
      <w:r>
        <w:t>Фондовый</w:t>
      </w:r>
      <w:r>
        <w:rPr>
          <w:spacing w:val="-4"/>
        </w:rPr>
        <w:t xml:space="preserve"> </w:t>
      </w:r>
      <w:r>
        <w:t>рынок: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доходов</w:t>
      </w:r>
    </w:p>
    <w:p w:rsidR="00FE2C23" w:rsidRDefault="00F22AF0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FE2C23" w:rsidRDefault="00F22AF0">
      <w:pPr>
        <w:pStyle w:val="a3"/>
        <w:spacing w:before="5"/>
        <w:ind w:right="437"/>
      </w:pPr>
      <w:proofErr w:type="gramStart"/>
      <w:r>
        <w:t>Фондовый</w:t>
      </w:r>
      <w:r>
        <w:rPr>
          <w:spacing w:val="-1"/>
        </w:rPr>
        <w:t xml:space="preserve"> </w:t>
      </w:r>
      <w:r>
        <w:t>рынок,</w:t>
      </w:r>
      <w:r>
        <w:rPr>
          <w:spacing w:val="2"/>
        </w:rPr>
        <w:t xml:space="preserve"> </w:t>
      </w:r>
      <w:r>
        <w:t>ценная</w:t>
      </w:r>
      <w:r>
        <w:rPr>
          <w:spacing w:val="1"/>
        </w:rPr>
        <w:t xml:space="preserve"> </w:t>
      </w:r>
      <w:r>
        <w:t>бумага,</w:t>
      </w:r>
      <w:r>
        <w:rPr>
          <w:spacing w:val="2"/>
        </w:rPr>
        <w:t xml:space="preserve"> </w:t>
      </w:r>
      <w:r>
        <w:t>акция,</w:t>
      </w:r>
      <w:r>
        <w:rPr>
          <w:spacing w:val="2"/>
        </w:rPr>
        <w:t xml:space="preserve"> </w:t>
      </w:r>
      <w:r>
        <w:t>облигация,</w:t>
      </w:r>
      <w:r>
        <w:rPr>
          <w:spacing w:val="2"/>
        </w:rPr>
        <w:t xml:space="preserve"> </w:t>
      </w:r>
      <w:r>
        <w:t>вексель,</w:t>
      </w:r>
      <w:r>
        <w:rPr>
          <w:spacing w:val="1"/>
        </w:rPr>
        <w:t xml:space="preserve"> </w:t>
      </w:r>
      <w:r>
        <w:t>пай,</w:t>
      </w:r>
      <w:r>
        <w:rPr>
          <w:spacing w:val="1"/>
        </w:rPr>
        <w:t xml:space="preserve"> </w:t>
      </w:r>
      <w:r>
        <w:t>паевой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-7"/>
        </w:rPr>
        <w:t xml:space="preserve"> </w:t>
      </w:r>
      <w:r>
        <w:t>фонд,</w:t>
      </w:r>
      <w:r>
        <w:rPr>
          <w:spacing w:val="-4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фонд</w:t>
      </w:r>
      <w:r>
        <w:rPr>
          <w:spacing w:val="-8"/>
        </w:rPr>
        <w:t xml:space="preserve"> </w:t>
      </w:r>
      <w:r>
        <w:t>банковского</w:t>
      </w:r>
      <w:r>
        <w:rPr>
          <w:spacing w:val="-6"/>
        </w:rPr>
        <w:t xml:space="preserve"> </w:t>
      </w:r>
      <w:r>
        <w:t>управления,</w:t>
      </w:r>
      <w:r>
        <w:rPr>
          <w:spacing w:val="-4"/>
        </w:rPr>
        <w:t xml:space="preserve"> </w:t>
      </w:r>
      <w:r>
        <w:t>брокер,</w:t>
      </w:r>
      <w:r>
        <w:rPr>
          <w:spacing w:val="-4"/>
        </w:rPr>
        <w:t xml:space="preserve"> </w:t>
      </w:r>
      <w:r>
        <w:t>дилер,</w:t>
      </w:r>
      <w:r>
        <w:rPr>
          <w:spacing w:val="-4"/>
        </w:rPr>
        <w:t xml:space="preserve"> </w:t>
      </w:r>
      <w:r>
        <w:t>валюта,</w:t>
      </w:r>
      <w:r>
        <w:rPr>
          <w:spacing w:val="-67"/>
        </w:rPr>
        <w:t xml:space="preserve"> </w:t>
      </w:r>
      <w:r>
        <w:t>валютный курс, рынок FOREX.</w:t>
      </w:r>
      <w:proofErr w:type="gramEnd"/>
      <w:r>
        <w:t xml:space="preserve"> Понятие фондового рынка, виды ценных бумаг,</w:t>
      </w:r>
      <w:r>
        <w:rPr>
          <w:spacing w:val="1"/>
        </w:rPr>
        <w:t xml:space="preserve"> </w:t>
      </w:r>
      <w:r>
        <w:t>разновидности паевых</w:t>
      </w:r>
    </w:p>
    <w:p w:rsidR="00FE2C23" w:rsidRDefault="00F22AF0">
      <w:pPr>
        <w:pStyle w:val="a3"/>
        <w:ind w:right="521"/>
      </w:pPr>
      <w:r>
        <w:t>инвестиционных фондов, отличия паевых инвестиционных фондов от общих фондов</w:t>
      </w:r>
      <w:r>
        <w:rPr>
          <w:spacing w:val="-67"/>
        </w:rPr>
        <w:t xml:space="preserve"> </w:t>
      </w:r>
      <w:r>
        <w:t>банковского управления, виды профессиональных участников ценных бумаг, типы</w:t>
      </w:r>
      <w:r>
        <w:rPr>
          <w:spacing w:val="1"/>
        </w:rPr>
        <w:t xml:space="preserve"> </w:t>
      </w:r>
      <w:r>
        <w:t>валютных</w:t>
      </w:r>
      <w:r>
        <w:rPr>
          <w:spacing w:val="-4"/>
        </w:rPr>
        <w:t xml:space="preserve"> </w:t>
      </w:r>
      <w:r>
        <w:t>сделок.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FE2C23" w:rsidRDefault="00F22AF0">
      <w:pPr>
        <w:pStyle w:val="a3"/>
        <w:ind w:right="303"/>
      </w:pPr>
      <w:r>
        <w:t>Понимание</w:t>
      </w:r>
      <w:r>
        <w:rPr>
          <w:spacing w:val="-8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фондового</w:t>
      </w:r>
      <w:r>
        <w:rPr>
          <w:spacing w:val="-8"/>
        </w:rPr>
        <w:t xml:space="preserve"> </w:t>
      </w:r>
      <w:r>
        <w:t>рынка,</w:t>
      </w:r>
      <w:r>
        <w:rPr>
          <w:spacing w:val="-5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рынка,</w:t>
      </w:r>
      <w:r>
        <w:rPr>
          <w:spacing w:val="-67"/>
        </w:rPr>
        <w:t xml:space="preserve"> </w:t>
      </w:r>
      <w:r>
        <w:t>особенностей работы граждан с инструментами такого рынка, осознание рисков, с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сталкиваются</w:t>
      </w:r>
      <w:r>
        <w:rPr>
          <w:spacing w:val="2"/>
        </w:rPr>
        <w:t xml:space="preserve"> </w:t>
      </w:r>
      <w:r>
        <w:t>участники фондового рынка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функционирования, понимание структуры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валютного</w:t>
      </w:r>
      <w:r>
        <w:rPr>
          <w:spacing w:val="-2"/>
        </w:rPr>
        <w:t xml:space="preserve"> </w:t>
      </w:r>
      <w:r>
        <w:t>рынка.</w:t>
      </w:r>
    </w:p>
    <w:p w:rsidR="00FE2C23" w:rsidRDefault="00F22AF0">
      <w:pPr>
        <w:pStyle w:val="a3"/>
        <w:spacing w:line="320" w:lineRule="exact"/>
      </w:pPr>
      <w:r>
        <w:rPr>
          <w:u w:val="single"/>
        </w:rPr>
        <w:t>Умения</w:t>
      </w:r>
    </w:p>
    <w:p w:rsidR="00FE2C23" w:rsidRDefault="00F22AF0">
      <w:pPr>
        <w:pStyle w:val="a3"/>
        <w:spacing w:before="4"/>
        <w:ind w:right="437"/>
      </w:pPr>
      <w:r>
        <w:t>Выбирать подходящий инструмент инвестирования на фондовом рынке, выявлять</w:t>
      </w:r>
      <w:r>
        <w:rPr>
          <w:spacing w:val="1"/>
        </w:rPr>
        <w:t xml:space="preserve"> </w:t>
      </w:r>
      <w:r>
        <w:t>риски,</w:t>
      </w:r>
      <w:r>
        <w:rPr>
          <w:spacing w:val="-6"/>
        </w:rPr>
        <w:t xml:space="preserve"> </w:t>
      </w:r>
      <w:r>
        <w:t>сопутствующие</w:t>
      </w:r>
      <w:r>
        <w:rPr>
          <w:spacing w:val="-6"/>
        </w:rPr>
        <w:t xml:space="preserve"> </w:t>
      </w:r>
      <w:r>
        <w:t>инвестированию</w:t>
      </w:r>
      <w:r>
        <w:rPr>
          <w:spacing w:val="-4"/>
        </w:rPr>
        <w:t xml:space="preserve"> </w:t>
      </w:r>
      <w:r>
        <w:t>денег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рынке</w:t>
      </w:r>
      <w:r>
        <w:rPr>
          <w:spacing w:val="-6"/>
        </w:rPr>
        <w:t xml:space="preserve"> </w:t>
      </w:r>
      <w:r>
        <w:t>ценных</w:t>
      </w:r>
      <w:r>
        <w:rPr>
          <w:spacing w:val="-11"/>
        </w:rPr>
        <w:t xml:space="preserve"> </w:t>
      </w:r>
      <w:r>
        <w:t>бумаг,</w:t>
      </w:r>
      <w:r>
        <w:rPr>
          <w:spacing w:val="-4"/>
        </w:rPr>
        <w:t xml:space="preserve"> </w:t>
      </w:r>
      <w:r>
        <w:t>рассчитывать</w:t>
      </w:r>
      <w:r>
        <w:rPr>
          <w:spacing w:val="-67"/>
        </w:rPr>
        <w:t xml:space="preserve"> </w:t>
      </w:r>
      <w:r>
        <w:t>уровень доходности по инвестициям, анализировать информацию для принятия</w:t>
      </w:r>
      <w:r>
        <w:rPr>
          <w:spacing w:val="1"/>
        </w:rPr>
        <w:t xml:space="preserve"> </w:t>
      </w:r>
      <w:r>
        <w:t>решений на</w:t>
      </w:r>
      <w:r>
        <w:rPr>
          <w:spacing w:val="2"/>
        </w:rPr>
        <w:t xml:space="preserve"> </w:t>
      </w:r>
      <w:r>
        <w:t>фондовом</w:t>
      </w:r>
      <w:r>
        <w:rPr>
          <w:spacing w:val="2"/>
        </w:rPr>
        <w:t xml:space="preserve"> </w:t>
      </w:r>
      <w:r>
        <w:t>рынке.</w:t>
      </w:r>
    </w:p>
    <w:p w:rsidR="00FE2C23" w:rsidRDefault="00F22AF0">
      <w:pPr>
        <w:pStyle w:val="a3"/>
        <w:spacing w:line="320" w:lineRule="exact"/>
      </w:pPr>
      <w:r>
        <w:rPr>
          <w:spacing w:val="2"/>
          <w:w w:val="99"/>
          <w:u w:val="single"/>
        </w:rPr>
        <w:t xml:space="preserve"> </w:t>
      </w:r>
      <w:r>
        <w:rPr>
          <w:u w:val="single"/>
        </w:rPr>
        <w:t>Компетенции</w:t>
      </w:r>
    </w:p>
    <w:p w:rsidR="00FE2C23" w:rsidRDefault="00F22AF0">
      <w:pPr>
        <w:pStyle w:val="a3"/>
        <w:ind w:right="437"/>
      </w:pPr>
      <w:r>
        <w:t>Знание и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фондового</w:t>
      </w:r>
      <w:r>
        <w:rPr>
          <w:spacing w:val="-2"/>
        </w:rPr>
        <w:t xml:space="preserve"> </w:t>
      </w:r>
      <w:r>
        <w:t>рынка,</w:t>
      </w:r>
      <w:r>
        <w:rPr>
          <w:spacing w:val="2"/>
        </w:rPr>
        <w:t xml:space="preserve"> </w:t>
      </w:r>
      <w:r>
        <w:t>работа с</w:t>
      </w:r>
      <w:r>
        <w:rPr>
          <w:spacing w:val="8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потоками для принятия оптимальных финансовых решений на рынке, расчѐт</w:t>
      </w:r>
      <w:r>
        <w:rPr>
          <w:spacing w:val="1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фондовом</w:t>
      </w:r>
      <w:r>
        <w:rPr>
          <w:spacing w:val="-4"/>
        </w:rPr>
        <w:t xml:space="preserve"> </w:t>
      </w:r>
      <w:r>
        <w:t>рынке,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нейтрализация основных</w:t>
      </w:r>
      <w:r>
        <w:rPr>
          <w:spacing w:val="-5"/>
        </w:rPr>
        <w:t xml:space="preserve"> </w:t>
      </w:r>
      <w:r>
        <w:t>рисков,</w:t>
      </w:r>
      <w:r>
        <w:rPr>
          <w:spacing w:val="3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на фондовом</w:t>
      </w:r>
      <w:r>
        <w:rPr>
          <w:spacing w:val="1"/>
        </w:rPr>
        <w:t xml:space="preserve"> </w:t>
      </w:r>
      <w:r>
        <w:t>рынке.</w:t>
      </w:r>
    </w:p>
    <w:p w:rsidR="00FE2C23" w:rsidRDefault="00F22AF0">
      <w:pPr>
        <w:pStyle w:val="1"/>
        <w:spacing w:before="3"/>
      </w:pPr>
      <w:r>
        <w:t>Налоги:</w:t>
      </w:r>
      <w:r>
        <w:rPr>
          <w:spacing w:val="-3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платить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грозит</w:t>
      </w:r>
      <w:r>
        <w:rPr>
          <w:spacing w:val="-3"/>
        </w:rPr>
        <w:t xml:space="preserve"> </w:t>
      </w:r>
      <w:r>
        <w:t>неуплата</w:t>
      </w:r>
    </w:p>
    <w:p w:rsidR="00FE2C23" w:rsidRDefault="00F22AF0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FE2C23" w:rsidRDefault="00F22AF0">
      <w:pPr>
        <w:pStyle w:val="a3"/>
        <w:ind w:right="437"/>
      </w:pPr>
      <w:proofErr w:type="gramStart"/>
      <w:r>
        <w:t>Налоговая система, налоги, пошлины, сборы, ИНН, налоговый вычет, пеня по</w:t>
      </w:r>
      <w:r>
        <w:rPr>
          <w:spacing w:val="1"/>
        </w:rPr>
        <w:t xml:space="preserve"> </w:t>
      </w:r>
      <w:r>
        <w:t>налогам,</w:t>
      </w:r>
      <w:r>
        <w:rPr>
          <w:spacing w:val="-4"/>
        </w:rPr>
        <w:t xml:space="preserve"> </w:t>
      </w:r>
      <w:r>
        <w:t>налоговая</w:t>
      </w:r>
      <w:r>
        <w:rPr>
          <w:spacing w:val="-5"/>
        </w:rPr>
        <w:t xml:space="preserve"> </w:t>
      </w:r>
      <w:r>
        <w:t>декларация.</w:t>
      </w:r>
      <w:proofErr w:type="gramEnd"/>
      <w:r>
        <w:rPr>
          <w:spacing w:val="-3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5"/>
        </w:rPr>
        <w:t xml:space="preserve"> </w:t>
      </w:r>
      <w:r>
        <w:t>налогов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налоги,</w:t>
      </w:r>
    </w:p>
    <w:p w:rsidR="00FE2C23" w:rsidRDefault="00FE2C23">
      <w:pPr>
        <w:sectPr w:rsidR="00FE2C23">
          <w:pgSz w:w="11910" w:h="16840"/>
          <w:pgMar w:top="620" w:right="440" w:bottom="1220" w:left="500" w:header="0" w:footer="1033" w:gutter="0"/>
          <w:cols w:space="720"/>
        </w:sectPr>
      </w:pPr>
    </w:p>
    <w:p w:rsidR="00FE2C23" w:rsidRDefault="00F22AF0">
      <w:pPr>
        <w:pStyle w:val="a3"/>
        <w:spacing w:before="75"/>
        <w:ind w:right="415"/>
      </w:pPr>
      <w:r>
        <w:t>уплачиваемые гражданами, необходимость получения ИНН и порядок его получения,</w:t>
      </w:r>
      <w:r>
        <w:rPr>
          <w:spacing w:val="-67"/>
        </w:rPr>
        <w:t xml:space="preserve"> </w:t>
      </w:r>
      <w:r>
        <w:t>случаи, в которых необходимо заполнять налоговую декларацию, знание случаев и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налоговых</w:t>
      </w:r>
      <w:r>
        <w:rPr>
          <w:spacing w:val="-3"/>
        </w:rPr>
        <w:t xml:space="preserve"> </w:t>
      </w:r>
      <w:r>
        <w:t>вычетов.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FE2C23" w:rsidRDefault="00F22AF0">
      <w:pPr>
        <w:pStyle w:val="a3"/>
        <w:ind w:right="670"/>
      </w:pPr>
      <w:r>
        <w:t>Осознание необходимости уплаты налогов, понимание своих прав и обязанностей в</w:t>
      </w:r>
      <w:r>
        <w:rPr>
          <w:spacing w:val="-6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налогообложения,</w:t>
      </w:r>
      <w:r>
        <w:rPr>
          <w:spacing w:val="-1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действующей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налогообложения.</w:t>
      </w:r>
    </w:p>
    <w:p w:rsidR="00FE2C23" w:rsidRDefault="00F22AF0">
      <w:pPr>
        <w:pStyle w:val="a3"/>
      </w:pPr>
      <w:r>
        <w:rPr>
          <w:u w:val="single"/>
        </w:rPr>
        <w:t>Умения</w:t>
      </w:r>
    </w:p>
    <w:p w:rsidR="00FE2C23" w:rsidRDefault="00F22AF0">
      <w:pPr>
        <w:pStyle w:val="a3"/>
        <w:spacing w:before="4"/>
        <w:ind w:right="437"/>
      </w:pPr>
      <w:r>
        <w:t>Пользоваться личным кабинетом на сайте налоговой инспекции и получать</w:t>
      </w:r>
      <w:r>
        <w:rPr>
          <w:spacing w:val="1"/>
        </w:rPr>
        <w:t xml:space="preserve"> </w:t>
      </w:r>
      <w:r>
        <w:t>актуальную информацию о начисленных налогах и задолженности, заполнять</w:t>
      </w:r>
      <w:r>
        <w:rPr>
          <w:spacing w:val="1"/>
        </w:rPr>
        <w:t xml:space="preserve"> </w:t>
      </w:r>
      <w:r>
        <w:t>налоговую</w:t>
      </w:r>
      <w:r>
        <w:rPr>
          <w:spacing w:val="-7"/>
        </w:rPr>
        <w:t xml:space="preserve"> </w:t>
      </w:r>
      <w:r>
        <w:t>декларацию,</w:t>
      </w:r>
      <w:r>
        <w:rPr>
          <w:spacing w:val="-3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налогового</w:t>
      </w:r>
      <w:r>
        <w:rPr>
          <w:spacing w:val="-6"/>
        </w:rPr>
        <w:t xml:space="preserve"> </w:t>
      </w:r>
      <w:r>
        <w:t>вычета,</w:t>
      </w:r>
      <w:r>
        <w:rPr>
          <w:spacing w:val="-67"/>
        </w:rPr>
        <w:t xml:space="preserve"> </w:t>
      </w:r>
      <w:r>
        <w:t>рассчитывать</w:t>
      </w:r>
      <w:r>
        <w:rPr>
          <w:spacing w:val="-2"/>
        </w:rPr>
        <w:t xml:space="preserve"> </w:t>
      </w:r>
      <w:r>
        <w:t>сумму</w:t>
      </w:r>
      <w:r>
        <w:rPr>
          <w:spacing w:val="-3"/>
        </w:rPr>
        <w:t xml:space="preserve"> </w:t>
      </w:r>
      <w:r>
        <w:t>налогов к уплате.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Компетенции</w:t>
      </w:r>
    </w:p>
    <w:p w:rsidR="00FE2C23" w:rsidRDefault="00F22AF0">
      <w:pPr>
        <w:pStyle w:val="a3"/>
        <w:ind w:right="437"/>
      </w:pPr>
      <w:r>
        <w:t>Организовывать</w:t>
      </w:r>
      <w:r>
        <w:rPr>
          <w:spacing w:val="-10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налоговыми</w:t>
      </w:r>
      <w:r>
        <w:rPr>
          <w:spacing w:val="-7"/>
        </w:rPr>
        <w:t xml:space="preserve"> </w:t>
      </w:r>
      <w:r>
        <w:t>органами,</w:t>
      </w:r>
      <w:r>
        <w:rPr>
          <w:spacing w:val="-6"/>
        </w:rPr>
        <w:t xml:space="preserve"> </w:t>
      </w:r>
      <w:r>
        <w:t>своевременно</w:t>
      </w:r>
      <w:r>
        <w:rPr>
          <w:spacing w:val="-8"/>
        </w:rPr>
        <w:t xml:space="preserve"> </w:t>
      </w:r>
      <w:r>
        <w:t>реагировать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налоговом</w:t>
      </w:r>
      <w:r>
        <w:rPr>
          <w:spacing w:val="2"/>
        </w:rPr>
        <w:t xml:space="preserve"> </w:t>
      </w:r>
      <w:r>
        <w:t>законодательстве.</w:t>
      </w:r>
    </w:p>
    <w:p w:rsidR="00FE2C23" w:rsidRDefault="00F22AF0">
      <w:pPr>
        <w:pStyle w:val="1"/>
        <w:spacing w:before="4"/>
      </w:pPr>
      <w:r>
        <w:t>Страхование: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страховать,</w:t>
      </w:r>
      <w:r>
        <w:rPr>
          <w:spacing w:val="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попасть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беду</w:t>
      </w:r>
    </w:p>
    <w:p w:rsidR="00FE2C23" w:rsidRDefault="00F22AF0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FE2C23" w:rsidRDefault="00F22AF0">
      <w:pPr>
        <w:pStyle w:val="a3"/>
        <w:ind w:right="437"/>
      </w:pPr>
      <w:proofErr w:type="gramStart"/>
      <w:r>
        <w:t>Страхование, страховой полис, имущественное страхование, личное страхование,</w:t>
      </w:r>
      <w:r>
        <w:rPr>
          <w:spacing w:val="1"/>
        </w:rPr>
        <w:t xml:space="preserve"> </w:t>
      </w:r>
      <w:r>
        <w:t>страхование ответственности, страховой случай, страховая выплата, обязательное и</w:t>
      </w:r>
      <w:r>
        <w:rPr>
          <w:spacing w:val="1"/>
        </w:rPr>
        <w:t xml:space="preserve"> </w:t>
      </w:r>
      <w:r>
        <w:t>добровольное</w:t>
      </w:r>
      <w:r>
        <w:rPr>
          <w:spacing w:val="-2"/>
        </w:rPr>
        <w:t xml:space="preserve"> </w:t>
      </w:r>
      <w:r>
        <w:t>страхование,</w:t>
      </w:r>
      <w:r>
        <w:rPr>
          <w:spacing w:val="1"/>
        </w:rPr>
        <w:t xml:space="preserve"> </w:t>
      </w:r>
      <w:r>
        <w:t>франшиза,</w:t>
      </w:r>
      <w:r>
        <w:rPr>
          <w:spacing w:val="1"/>
        </w:rPr>
        <w:t xml:space="preserve"> </w:t>
      </w:r>
      <w:r>
        <w:t>страховая сумма, страховая стоимость,</w:t>
      </w:r>
      <w:r>
        <w:rPr>
          <w:spacing w:val="1"/>
        </w:rPr>
        <w:t xml:space="preserve"> </w:t>
      </w:r>
      <w:r>
        <w:t>страховая премия.</w:t>
      </w:r>
      <w:proofErr w:type="gramEnd"/>
      <w:r>
        <w:rPr>
          <w:spacing w:val="1"/>
        </w:rPr>
        <w:t xml:space="preserve"> </w:t>
      </w:r>
      <w:r>
        <w:t>Страховой</w:t>
      </w:r>
      <w:r>
        <w:rPr>
          <w:spacing w:val="-2"/>
        </w:rPr>
        <w:t xml:space="preserve"> </w:t>
      </w:r>
      <w:r>
        <w:t>рынок,</w:t>
      </w:r>
      <w:r>
        <w:rPr>
          <w:spacing w:val="2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страхового</w:t>
      </w:r>
      <w:r>
        <w:rPr>
          <w:spacing w:val="-2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особенности развития страхового рынка в России, классификация страховых</w:t>
      </w:r>
      <w:r>
        <w:rPr>
          <w:spacing w:val="1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страхования,</w:t>
      </w:r>
      <w:r>
        <w:rPr>
          <w:spacing w:val="-5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наступлении</w:t>
      </w:r>
      <w:r>
        <w:rPr>
          <w:spacing w:val="-2"/>
        </w:rPr>
        <w:t xml:space="preserve"> </w:t>
      </w:r>
      <w:r>
        <w:t>страховых</w:t>
      </w:r>
      <w:r>
        <w:rPr>
          <w:spacing w:val="-6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страховой</w:t>
      </w:r>
      <w:r>
        <w:rPr>
          <w:spacing w:val="-2"/>
        </w:rPr>
        <w:t xml:space="preserve"> </w:t>
      </w:r>
      <w:r>
        <w:t>компании.</w:t>
      </w:r>
    </w:p>
    <w:p w:rsidR="00FE2C23" w:rsidRDefault="00F22AF0">
      <w:pPr>
        <w:pStyle w:val="a3"/>
        <w:spacing w:before="3" w:line="322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FE2C23" w:rsidRDefault="00F22AF0">
      <w:pPr>
        <w:pStyle w:val="a3"/>
        <w:ind w:right="303"/>
      </w:pPr>
      <w:r>
        <w:t>Осознать цель, задачи и принципы страхования, понимать важность приобретения</w:t>
      </w:r>
      <w:r>
        <w:rPr>
          <w:spacing w:val="1"/>
        </w:rPr>
        <w:t xml:space="preserve"> </w:t>
      </w:r>
      <w:r>
        <w:t>страховых</w:t>
      </w:r>
      <w:r>
        <w:rPr>
          <w:spacing w:val="-6"/>
        </w:rPr>
        <w:t xml:space="preserve"> </w:t>
      </w:r>
      <w:r>
        <w:t>услуг, уметь</w:t>
      </w:r>
      <w:r>
        <w:rPr>
          <w:spacing w:val="-8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страховые</w:t>
      </w:r>
      <w:r>
        <w:rPr>
          <w:spacing w:val="-5"/>
        </w:rPr>
        <w:t xml:space="preserve"> </w:t>
      </w:r>
      <w:r>
        <w:t>продукты,</w:t>
      </w:r>
      <w:r>
        <w:rPr>
          <w:spacing w:val="-4"/>
        </w:rPr>
        <w:t xml:space="preserve"> </w:t>
      </w:r>
      <w:r>
        <w:t>знать</w:t>
      </w:r>
      <w:r>
        <w:rPr>
          <w:spacing w:val="-7"/>
        </w:rPr>
        <w:t xml:space="preserve"> </w:t>
      </w:r>
      <w:r>
        <w:t>преимущества</w:t>
      </w:r>
      <w:r>
        <w:rPr>
          <w:spacing w:val="-67"/>
        </w:rPr>
        <w:t xml:space="preserve"> </w:t>
      </w:r>
      <w:r>
        <w:t>и недостатки</w:t>
      </w:r>
      <w:r>
        <w:rPr>
          <w:spacing w:val="6"/>
        </w:rPr>
        <w:t xml:space="preserve"> </w:t>
      </w:r>
      <w:r>
        <w:t>условий договоров страхования.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Умения</w:t>
      </w:r>
    </w:p>
    <w:p w:rsidR="00FE2C23" w:rsidRDefault="00F22AF0">
      <w:pPr>
        <w:pStyle w:val="a3"/>
        <w:ind w:right="1230"/>
      </w:pPr>
      <w:r>
        <w:t>Понимать содержание договора страхования, уметь работать с правилами</w:t>
      </w:r>
      <w:r>
        <w:rPr>
          <w:spacing w:val="1"/>
        </w:rPr>
        <w:t xml:space="preserve"> </w:t>
      </w:r>
      <w:r>
        <w:t>страхования, уметь актуализировать страховую информацию, уметь правильно</w:t>
      </w:r>
      <w:r>
        <w:rPr>
          <w:spacing w:val="-67"/>
        </w:rPr>
        <w:t xml:space="preserve"> </w:t>
      </w:r>
      <w:r>
        <w:t>выбрать условия страхования, уметь оперировать страховой терминологией,</w:t>
      </w:r>
      <w:r>
        <w:rPr>
          <w:spacing w:val="1"/>
        </w:rPr>
        <w:t xml:space="preserve"> </w:t>
      </w:r>
      <w:r>
        <w:t>разбираться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критериях</w:t>
      </w:r>
      <w:r>
        <w:rPr>
          <w:spacing w:val="-4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страховой компании.</w:t>
      </w:r>
    </w:p>
    <w:p w:rsidR="00FE2C23" w:rsidRDefault="00F22AF0">
      <w:pPr>
        <w:pStyle w:val="a3"/>
        <w:spacing w:line="320" w:lineRule="exact"/>
      </w:pPr>
      <w:r>
        <w:rPr>
          <w:u w:val="single"/>
        </w:rPr>
        <w:t>Компетенции</w:t>
      </w:r>
    </w:p>
    <w:p w:rsidR="00FE2C23" w:rsidRDefault="00F22AF0">
      <w:pPr>
        <w:pStyle w:val="a3"/>
        <w:spacing w:before="5"/>
        <w:ind w:right="341"/>
      </w:pPr>
      <w:r>
        <w:t>Понимать нужность и важность процедуры страхования, проводить сравнение</w:t>
      </w:r>
      <w:r>
        <w:rPr>
          <w:spacing w:val="1"/>
        </w:rPr>
        <w:t xml:space="preserve"> </w:t>
      </w:r>
      <w:r>
        <w:t>страховых продуктов, принимать правильные решения о страховании на основе</w:t>
      </w:r>
      <w:r>
        <w:rPr>
          <w:spacing w:val="1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жизненной</w:t>
      </w:r>
      <w:r>
        <w:rPr>
          <w:spacing w:val="-8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надѐжность</w:t>
      </w:r>
      <w:r>
        <w:rPr>
          <w:spacing w:val="-9"/>
        </w:rPr>
        <w:t xml:space="preserve"> </w:t>
      </w:r>
      <w:r>
        <w:t>страховой</w:t>
      </w:r>
      <w:r>
        <w:rPr>
          <w:spacing w:val="-7"/>
        </w:rPr>
        <w:t xml:space="preserve"> </w:t>
      </w:r>
      <w:r>
        <w:t>компании,</w:t>
      </w:r>
      <w:r>
        <w:rPr>
          <w:spacing w:val="-6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и прозрачность</w:t>
      </w:r>
      <w:r>
        <w:rPr>
          <w:spacing w:val="-2"/>
        </w:rPr>
        <w:t xml:space="preserve"> </w:t>
      </w:r>
      <w:r>
        <w:t>условий страхования.</w:t>
      </w:r>
    </w:p>
    <w:p w:rsidR="00FE2C23" w:rsidRDefault="00F22AF0">
      <w:pPr>
        <w:pStyle w:val="1"/>
        <w:spacing w:before="3"/>
      </w:pPr>
      <w:r>
        <w:t>Собственный</w:t>
      </w:r>
      <w:r>
        <w:rPr>
          <w:spacing w:val="-5"/>
        </w:rPr>
        <w:t xml:space="preserve"> </w:t>
      </w:r>
      <w:r>
        <w:t>бизнес: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создать</w:t>
      </w:r>
      <w:r>
        <w:rPr>
          <w:spacing w:val="6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потерять</w:t>
      </w:r>
    </w:p>
    <w:p w:rsidR="00FE2C23" w:rsidRDefault="00F22AF0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FE2C23" w:rsidRDefault="00F22AF0">
      <w:pPr>
        <w:pStyle w:val="a3"/>
        <w:ind w:right="295"/>
      </w:pPr>
      <w:proofErr w:type="gramStart"/>
      <w:r>
        <w:t>Бизнес, уставный капитал, привлечѐнный капитал, бизнес-план, доходы, расходы,</w:t>
      </w:r>
      <w:r>
        <w:rPr>
          <w:spacing w:val="1"/>
        </w:rPr>
        <w:t xml:space="preserve"> </w:t>
      </w:r>
      <w:r>
        <w:t>прибыль,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2"/>
        </w:rPr>
        <w:t xml:space="preserve"> </w:t>
      </w:r>
      <w:r>
        <w:t>учѐт,</w:t>
      </w:r>
      <w:r>
        <w:rPr>
          <w:spacing w:val="2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менеджмент,</w:t>
      </w:r>
      <w:r>
        <w:rPr>
          <w:spacing w:val="1"/>
        </w:rPr>
        <w:t xml:space="preserve"> </w:t>
      </w:r>
      <w:r>
        <w:t>налоги,</w:t>
      </w:r>
      <w:r>
        <w:rPr>
          <w:spacing w:val="-4"/>
        </w:rPr>
        <w:t xml:space="preserve"> </w:t>
      </w:r>
      <w:r>
        <w:t>риски,</w:t>
      </w:r>
      <w:r>
        <w:rPr>
          <w:spacing w:val="10"/>
        </w:rPr>
        <w:t xml:space="preserve"> </w:t>
      </w:r>
      <w:r>
        <w:t>малый и</w:t>
      </w:r>
      <w:r>
        <w:rPr>
          <w:spacing w:val="1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бизнес.</w:t>
      </w:r>
      <w:proofErr w:type="gramEnd"/>
      <w:r>
        <w:rPr>
          <w:spacing w:val="-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бизнеса,</w:t>
      </w:r>
      <w:r>
        <w:rPr>
          <w:spacing w:val="-3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уставного</w:t>
      </w:r>
      <w:r>
        <w:rPr>
          <w:spacing w:val="-67"/>
        </w:rPr>
        <w:t xml:space="preserve"> </w:t>
      </w:r>
      <w:r>
        <w:t>капитала, структура доходов и расходов, порядок расчѐта прибыли, необходимость и</w:t>
      </w:r>
      <w:r>
        <w:rPr>
          <w:spacing w:val="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3"/>
        </w:rPr>
        <w:t xml:space="preserve"> </w:t>
      </w:r>
      <w:r>
        <w:t>учѐта, функции</w:t>
      </w:r>
      <w:r>
        <w:rPr>
          <w:spacing w:val="-2"/>
        </w:rPr>
        <w:t xml:space="preserve"> </w:t>
      </w:r>
      <w:r>
        <w:t>маркетинга и</w:t>
      </w:r>
      <w:r>
        <w:rPr>
          <w:spacing w:val="-3"/>
        </w:rPr>
        <w:t xml:space="preserve"> </w:t>
      </w:r>
      <w:r>
        <w:t>менеджмента</w:t>
      </w:r>
      <w:r>
        <w:rPr>
          <w:spacing w:val="-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предприятия,</w:t>
      </w:r>
      <w:r>
        <w:rPr>
          <w:spacing w:val="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расчѐта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уплаты</w:t>
      </w:r>
      <w:r>
        <w:rPr>
          <w:spacing w:val="5"/>
        </w:rPr>
        <w:t xml:space="preserve"> </w:t>
      </w:r>
      <w:r>
        <w:t>налогов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малом</w:t>
      </w:r>
      <w:r>
        <w:rPr>
          <w:spacing w:val="1"/>
        </w:rPr>
        <w:t xml:space="preserve"> </w:t>
      </w:r>
      <w:r>
        <w:t>и среднем</w:t>
      </w:r>
      <w:r>
        <w:rPr>
          <w:spacing w:val="1"/>
        </w:rPr>
        <w:t xml:space="preserve"> </w:t>
      </w:r>
      <w:r>
        <w:t>бизнесе,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рисков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снижение.</w:t>
      </w:r>
    </w:p>
    <w:p w:rsidR="00FE2C23" w:rsidRDefault="00FE2C23">
      <w:pPr>
        <w:sectPr w:rsidR="00FE2C23">
          <w:pgSz w:w="11910" w:h="16840"/>
          <w:pgMar w:top="620" w:right="440" w:bottom="1220" w:left="500" w:header="0" w:footer="1033" w:gutter="0"/>
          <w:cols w:space="720"/>
        </w:sectPr>
      </w:pPr>
    </w:p>
    <w:p w:rsidR="00FE2C23" w:rsidRDefault="00F22AF0">
      <w:pPr>
        <w:pStyle w:val="a3"/>
        <w:spacing w:before="75" w:line="322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установки</w:t>
      </w:r>
    </w:p>
    <w:p w:rsidR="00FE2C23" w:rsidRDefault="00F22AF0">
      <w:pPr>
        <w:pStyle w:val="a3"/>
        <w:ind w:right="319"/>
      </w:pPr>
      <w:r>
        <w:t>Понимание</w:t>
      </w:r>
      <w:r>
        <w:rPr>
          <w:spacing w:val="-7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предприятия,</w:t>
      </w:r>
      <w:r>
        <w:rPr>
          <w:spacing w:val="-5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уставного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привлечѐнного</w:t>
      </w:r>
      <w:r>
        <w:rPr>
          <w:spacing w:val="-67"/>
        </w:rPr>
        <w:t xml:space="preserve"> </w:t>
      </w:r>
      <w:r>
        <w:t>капиталов в его развитии, необходимости учѐта доходов и расходов в процессе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бизнеса.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Умения</w:t>
      </w:r>
    </w:p>
    <w:p w:rsidR="00FE2C23" w:rsidRDefault="00F22AF0">
      <w:pPr>
        <w:pStyle w:val="a3"/>
        <w:spacing w:line="242" w:lineRule="auto"/>
        <w:ind w:right="803"/>
      </w:pPr>
      <w:r>
        <w:t>Определять потребность в капитале для развития бизнеса, составлять бизнес-план,</w:t>
      </w:r>
      <w:r>
        <w:rPr>
          <w:spacing w:val="-67"/>
        </w:rPr>
        <w:t xml:space="preserve"> </w:t>
      </w:r>
      <w:r>
        <w:t>рассчитывать прибыль, налоги, знать порядок уплаты налогов в малом и среднем</w:t>
      </w:r>
      <w:r>
        <w:rPr>
          <w:spacing w:val="1"/>
        </w:rPr>
        <w:t xml:space="preserve"> </w:t>
      </w:r>
      <w:r>
        <w:t>бизнесе,</w:t>
      </w:r>
      <w:r>
        <w:rPr>
          <w:spacing w:val="4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структуру управления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предприятии.</w:t>
      </w:r>
    </w:p>
    <w:p w:rsidR="00FE2C23" w:rsidRDefault="00F22AF0">
      <w:pPr>
        <w:pStyle w:val="a3"/>
        <w:spacing w:line="316" w:lineRule="exact"/>
      </w:pPr>
      <w:r>
        <w:rPr>
          <w:u w:val="single"/>
        </w:rPr>
        <w:t>Компетенции</w:t>
      </w:r>
    </w:p>
    <w:p w:rsidR="00FE2C23" w:rsidRDefault="00F22AF0">
      <w:pPr>
        <w:pStyle w:val="a3"/>
        <w:ind w:right="302"/>
      </w:pPr>
      <w:r>
        <w:t>Знание ключевых этапов создания бизнеса, структуры бизнес-плана, финансовых</w:t>
      </w:r>
      <w:r>
        <w:rPr>
          <w:spacing w:val="1"/>
        </w:rPr>
        <w:t xml:space="preserve"> </w:t>
      </w:r>
      <w:r>
        <w:t>расчѐ</w:t>
      </w:r>
      <w:proofErr w:type="gramStart"/>
      <w:r>
        <w:t>тов</w:t>
      </w:r>
      <w:proofErr w:type="gramEnd"/>
      <w:r>
        <w:t>, необходимых для ведения бизнеса, знание основ маркетинга и менеджмента,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созданным</w:t>
      </w:r>
      <w:r>
        <w:rPr>
          <w:spacing w:val="1"/>
        </w:rPr>
        <w:t xml:space="preserve"> </w:t>
      </w:r>
      <w:r>
        <w:t>предприятием.</w:t>
      </w:r>
    </w:p>
    <w:p w:rsidR="00FE2C23" w:rsidRDefault="00F22AF0">
      <w:pPr>
        <w:pStyle w:val="1"/>
        <w:spacing w:before="3"/>
      </w:pPr>
      <w:r>
        <w:t>Финансовые</w:t>
      </w:r>
      <w:r>
        <w:rPr>
          <w:spacing w:val="-3"/>
        </w:rPr>
        <w:t xml:space="preserve"> </w:t>
      </w:r>
      <w:r>
        <w:t>мошенничества: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жертвой</w:t>
      </w:r>
    </w:p>
    <w:p w:rsidR="00FE2C23" w:rsidRDefault="00F22AF0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FE2C23" w:rsidRDefault="00F22AF0">
      <w:pPr>
        <w:pStyle w:val="a3"/>
        <w:ind w:right="508"/>
      </w:pPr>
      <w:proofErr w:type="gramStart"/>
      <w:r>
        <w:t>Инвестиции, инвестирование, инвестиционный портфель, стратегия инвестирования,</w:t>
      </w:r>
      <w:r>
        <w:rPr>
          <w:spacing w:val="-67"/>
        </w:rPr>
        <w:t xml:space="preserve"> </w:t>
      </w:r>
      <w:r>
        <w:t>инвестиционный</w:t>
      </w:r>
      <w:r>
        <w:rPr>
          <w:spacing w:val="-2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диверсификация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9"/>
        </w:rPr>
        <w:t xml:space="preserve"> </w:t>
      </w:r>
      <w:r>
        <w:t>портфеля,</w:t>
      </w:r>
      <w:r>
        <w:rPr>
          <w:spacing w:val="1"/>
        </w:rPr>
        <w:t xml:space="preserve"> </w:t>
      </w:r>
      <w:r>
        <w:t>финансовый риск, доходность, срок инвестирования, сумма инвестирования,</w:t>
      </w:r>
      <w:r>
        <w:rPr>
          <w:spacing w:val="1"/>
        </w:rPr>
        <w:t xml:space="preserve"> </w:t>
      </w:r>
      <w:r>
        <w:t xml:space="preserve">финансовая пирамида, </w:t>
      </w:r>
      <w:proofErr w:type="spellStart"/>
      <w:r>
        <w:t>Хайп</w:t>
      </w:r>
      <w:proofErr w:type="spellEnd"/>
      <w:r>
        <w:t xml:space="preserve">, </w:t>
      </w:r>
      <w:proofErr w:type="spellStart"/>
      <w:r>
        <w:t>фишинг</w:t>
      </w:r>
      <w:proofErr w:type="spellEnd"/>
      <w:r>
        <w:t xml:space="preserve">, </w:t>
      </w:r>
      <w:proofErr w:type="spellStart"/>
      <w:r>
        <w:t>фарминг</w:t>
      </w:r>
      <w:proofErr w:type="spellEnd"/>
      <w:r>
        <w:t>.</w:t>
      </w:r>
      <w:proofErr w:type="gramEnd"/>
      <w:r>
        <w:t xml:space="preserve"> Виды рисков при осуществлении</w:t>
      </w:r>
      <w:r>
        <w:rPr>
          <w:spacing w:val="1"/>
        </w:rPr>
        <w:t xml:space="preserve"> </w:t>
      </w:r>
      <w:r>
        <w:t>финансовых операций, способы защиты от финансовых мошенничеств, знания о</w:t>
      </w:r>
      <w:r>
        <w:rPr>
          <w:spacing w:val="1"/>
        </w:rPr>
        <w:t xml:space="preserve"> </w:t>
      </w:r>
      <w:r>
        <w:t>признаках</w:t>
      </w:r>
      <w:r>
        <w:rPr>
          <w:spacing w:val="-4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пирамиды.</w:t>
      </w:r>
    </w:p>
    <w:p w:rsidR="00FE2C23" w:rsidRDefault="00F22AF0">
      <w:pPr>
        <w:pStyle w:val="a3"/>
        <w:spacing w:before="3" w:line="322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FE2C23" w:rsidRDefault="00F22AF0">
      <w:pPr>
        <w:pStyle w:val="a3"/>
        <w:ind w:right="1516"/>
      </w:pPr>
      <w:r>
        <w:t>Понимание взаимосвязей риск – доходность инвестиционных инструментов,</w:t>
      </w:r>
      <w:r>
        <w:rPr>
          <w:spacing w:val="-68"/>
        </w:rPr>
        <w:t xml:space="preserve"> </w:t>
      </w:r>
      <w:r>
        <w:t>ключевых характеристик выбора стратегии инвестирования, особенностей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-4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схем.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Умения</w:t>
      </w:r>
    </w:p>
    <w:p w:rsidR="00FE2C23" w:rsidRDefault="00F22AF0">
      <w:pPr>
        <w:pStyle w:val="a3"/>
        <w:ind w:right="809"/>
      </w:pPr>
      <w:r>
        <w:t>Различать стратегии инвестирования, выбирать приемлемую для себя стратегию</w:t>
      </w:r>
      <w:r>
        <w:rPr>
          <w:spacing w:val="1"/>
        </w:rPr>
        <w:t xml:space="preserve"> </w:t>
      </w:r>
      <w:r>
        <w:t>инвестирования с позиции приемлемого уровня риска и доходности, рассчитать</w:t>
      </w:r>
      <w:r>
        <w:rPr>
          <w:spacing w:val="1"/>
        </w:rPr>
        <w:t xml:space="preserve"> </w:t>
      </w:r>
      <w:r>
        <w:t>доходность инвестиций, диверсифицировать инвестиционный портфель с точки</w:t>
      </w:r>
      <w:r>
        <w:rPr>
          <w:spacing w:val="1"/>
        </w:rPr>
        <w:t xml:space="preserve"> </w:t>
      </w:r>
      <w:r>
        <w:t>зрения минимизации рисков и приемлемости доходности, распознать финансовую</w:t>
      </w:r>
      <w:r>
        <w:rPr>
          <w:spacing w:val="-67"/>
        </w:rPr>
        <w:t xml:space="preserve"> </w:t>
      </w:r>
      <w:r>
        <w:t xml:space="preserve">пирамиду среди множества инвестиционных предложений, отличить </w:t>
      </w:r>
      <w:proofErr w:type="spellStart"/>
      <w:r>
        <w:t>фишинговый</w:t>
      </w:r>
      <w:proofErr w:type="spellEnd"/>
      <w:r>
        <w:rPr>
          <w:spacing w:val="-67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подлинного,</w:t>
      </w:r>
      <w:r>
        <w:rPr>
          <w:spacing w:val="3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фарминга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фишинга</w:t>
      </w:r>
      <w:proofErr w:type="spellEnd"/>
      <w:r>
        <w:t>.</w:t>
      </w:r>
    </w:p>
    <w:p w:rsidR="00FE2C23" w:rsidRDefault="00F22AF0">
      <w:pPr>
        <w:pStyle w:val="a3"/>
        <w:spacing w:line="320" w:lineRule="exact"/>
      </w:pPr>
      <w:r>
        <w:rPr>
          <w:u w:val="single"/>
        </w:rPr>
        <w:t>Компетенции</w:t>
      </w:r>
    </w:p>
    <w:p w:rsidR="00FE2C23" w:rsidRDefault="00F22AF0">
      <w:pPr>
        <w:pStyle w:val="a3"/>
        <w:spacing w:line="242" w:lineRule="auto"/>
        <w:ind w:right="631"/>
      </w:pPr>
      <w:r>
        <w:t>Сравнивать и выбирать оптимальный вариант размещения своего капитала в</w:t>
      </w:r>
      <w:r>
        <w:rPr>
          <w:spacing w:val="1"/>
        </w:rPr>
        <w:t xml:space="preserve"> </w:t>
      </w:r>
      <w:r>
        <w:t>различные инвестиционные инструменты, оценивать доходность своих инвестиций,</w:t>
      </w:r>
      <w:r>
        <w:rPr>
          <w:spacing w:val="-67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портфеля.</w:t>
      </w:r>
    </w:p>
    <w:p w:rsidR="00FE2C23" w:rsidRDefault="00F22AF0">
      <w:pPr>
        <w:pStyle w:val="1"/>
        <w:ind w:left="292"/>
      </w:pPr>
      <w:r>
        <w:t>Обеспеченная</w:t>
      </w:r>
      <w:r>
        <w:rPr>
          <w:spacing w:val="-7"/>
        </w:rPr>
        <w:t xml:space="preserve"> </w:t>
      </w:r>
      <w:r>
        <w:t>старость:</w:t>
      </w:r>
      <w:r>
        <w:rPr>
          <w:spacing w:val="-7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пенсионного накопления</w:t>
      </w:r>
    </w:p>
    <w:p w:rsidR="00FE2C23" w:rsidRDefault="00F22AF0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FE2C23" w:rsidRDefault="00F22AF0">
      <w:pPr>
        <w:pStyle w:val="a3"/>
        <w:ind w:right="437"/>
      </w:pPr>
      <w:r>
        <w:t>Пенсия,</w:t>
      </w:r>
      <w:r>
        <w:rPr>
          <w:spacing w:val="1"/>
        </w:rPr>
        <w:t xml:space="preserve"> </w:t>
      </w:r>
      <w:r>
        <w:t>пенсионная система,</w:t>
      </w:r>
      <w:r>
        <w:rPr>
          <w:spacing w:val="1"/>
        </w:rPr>
        <w:t xml:space="preserve"> </w:t>
      </w:r>
      <w:r>
        <w:t>пенсионный</w:t>
      </w:r>
      <w:r>
        <w:rPr>
          <w:spacing w:val="-2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управляющая компания,</w:t>
      </w:r>
      <w:r>
        <w:rPr>
          <w:spacing w:val="1"/>
        </w:rPr>
        <w:t xml:space="preserve"> </w:t>
      </w:r>
      <w:r>
        <w:t>негосударственное пенсионное обеспечение.</w:t>
      </w:r>
      <w:r>
        <w:rPr>
          <w:spacing w:val="1"/>
        </w:rPr>
        <w:t xml:space="preserve"> </w:t>
      </w:r>
      <w:r>
        <w:t>Способы финансового обеспечения в</w:t>
      </w:r>
      <w:r>
        <w:rPr>
          <w:spacing w:val="-67"/>
        </w:rPr>
        <w:t xml:space="preserve"> </w:t>
      </w:r>
      <w:r>
        <w:t>старости, основания получения пенсии по старости, знание о существующих</w:t>
      </w:r>
      <w:r>
        <w:rPr>
          <w:spacing w:val="1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пенсионного</w:t>
      </w:r>
      <w:r>
        <w:rPr>
          <w:spacing w:val="2"/>
        </w:rPr>
        <w:t xml:space="preserve"> </w:t>
      </w:r>
      <w:r>
        <w:t>обеспечения.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FE2C23" w:rsidRDefault="00F22AF0">
      <w:pPr>
        <w:pStyle w:val="a3"/>
        <w:ind w:right="1278"/>
      </w:pPr>
      <w:r>
        <w:t>Осознание факторов, влияющих на размер будущей пенсии, рисков, присущих</w:t>
      </w:r>
      <w:r>
        <w:rPr>
          <w:spacing w:val="-67"/>
        </w:rPr>
        <w:t xml:space="preserve"> </w:t>
      </w:r>
      <w:r>
        <w:t>различным программам пенсионного обеспечения, понимание 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пенсионном</w:t>
      </w:r>
      <w:r>
        <w:rPr>
          <w:spacing w:val="2"/>
        </w:rPr>
        <w:t xml:space="preserve"> </w:t>
      </w:r>
      <w:r>
        <w:t>обеспечении.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Умения</w:t>
      </w:r>
    </w:p>
    <w:p w:rsidR="00FE2C23" w:rsidRDefault="00FE2C23">
      <w:pPr>
        <w:spacing w:line="321" w:lineRule="exact"/>
        <w:sectPr w:rsidR="00FE2C23">
          <w:pgSz w:w="11910" w:h="16840"/>
          <w:pgMar w:top="620" w:right="440" w:bottom="1220" w:left="500" w:header="0" w:footer="1033" w:gutter="0"/>
          <w:cols w:space="720"/>
        </w:sectPr>
      </w:pPr>
    </w:p>
    <w:p w:rsidR="00FE2C23" w:rsidRDefault="00F22AF0">
      <w:pPr>
        <w:pStyle w:val="a3"/>
        <w:spacing w:before="75"/>
        <w:ind w:right="948"/>
      </w:pPr>
      <w:r>
        <w:t>Влиять на размер собственной будущей пенсии, с помощью калькулятора,</w:t>
      </w:r>
      <w:r>
        <w:rPr>
          <w:spacing w:val="1"/>
        </w:rPr>
        <w:t xml:space="preserve"> </w:t>
      </w:r>
      <w:r>
        <w:t>размещѐнного на сайте Пенсионного фонда России, рассчитывать размер пенсии,</w:t>
      </w:r>
      <w:r>
        <w:rPr>
          <w:spacing w:val="-67"/>
        </w:rPr>
        <w:t xml:space="preserve"> </w:t>
      </w:r>
      <w:r>
        <w:t>выбирать негосударственный пенсионный</w:t>
      </w:r>
      <w:r>
        <w:rPr>
          <w:spacing w:val="1"/>
        </w:rPr>
        <w:t xml:space="preserve"> </w:t>
      </w:r>
      <w:r>
        <w:t>фонд.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Компетенции</w:t>
      </w:r>
    </w:p>
    <w:p w:rsidR="00FE2C23" w:rsidRDefault="00F22AF0">
      <w:pPr>
        <w:pStyle w:val="a3"/>
      </w:pPr>
      <w:r>
        <w:t>Управление собственными пенсионными накоплениями, выбор оптимального</w:t>
      </w:r>
      <w:r>
        <w:rPr>
          <w:spacing w:val="1"/>
        </w:rPr>
        <w:t xml:space="preserve"> </w:t>
      </w:r>
      <w:r>
        <w:t>направления инвестирования накопительной части своей будущей пенсии, выбор</w:t>
      </w:r>
      <w:r>
        <w:rPr>
          <w:spacing w:val="1"/>
        </w:rPr>
        <w:t xml:space="preserve"> </w:t>
      </w:r>
      <w:r>
        <w:t>негосударственного</w:t>
      </w:r>
      <w:r>
        <w:rPr>
          <w:spacing w:val="-6"/>
        </w:rPr>
        <w:t xml:space="preserve"> </w:t>
      </w:r>
      <w:r>
        <w:t>пенсионного</w:t>
      </w:r>
      <w:r>
        <w:rPr>
          <w:spacing w:val="-5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надѐжности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доходности.</w:t>
      </w:r>
    </w:p>
    <w:p w:rsidR="00FE2C23" w:rsidRDefault="00FE2C23">
      <w:pPr>
        <w:sectPr w:rsidR="00FE2C23">
          <w:pgSz w:w="11910" w:h="16840"/>
          <w:pgMar w:top="620" w:right="440" w:bottom="1240" w:left="500" w:header="0" w:footer="1033" w:gutter="0"/>
          <w:cols w:space="720"/>
        </w:sectPr>
      </w:pPr>
    </w:p>
    <w:p w:rsidR="00FE2C23" w:rsidRDefault="00F22AF0">
      <w:pPr>
        <w:pStyle w:val="1"/>
        <w:spacing w:before="72" w:line="240" w:lineRule="auto"/>
        <w:ind w:left="5070" w:right="2761" w:hanging="2084"/>
      </w:pPr>
      <w:r>
        <w:rPr>
          <w:spacing w:val="-1"/>
        </w:rPr>
        <w:t xml:space="preserve">Календарно-тематическое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p w:rsidR="00FE2C23" w:rsidRDefault="00FE2C23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4399"/>
        <w:gridCol w:w="990"/>
        <w:gridCol w:w="994"/>
        <w:gridCol w:w="994"/>
        <w:gridCol w:w="1133"/>
      </w:tblGrid>
      <w:tr w:rsidR="00FE2C23">
        <w:trPr>
          <w:trHeight w:val="277"/>
        </w:trPr>
        <w:tc>
          <w:tcPr>
            <w:tcW w:w="961" w:type="dxa"/>
            <w:vMerge w:val="restart"/>
          </w:tcPr>
          <w:p w:rsidR="00FE2C23" w:rsidRDefault="00F22AF0">
            <w:pPr>
              <w:pStyle w:val="TableParagraph"/>
              <w:spacing w:before="1"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E2C23" w:rsidRDefault="00F22AF0">
            <w:pPr>
              <w:pStyle w:val="TableParagraph"/>
              <w:spacing w:line="275" w:lineRule="exact"/>
              <w:ind w:left="91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</w:t>
            </w:r>
            <w:proofErr w:type="spellEnd"/>
          </w:p>
          <w:p w:rsidR="00FE2C23" w:rsidRDefault="00F22AF0">
            <w:pPr>
              <w:pStyle w:val="TableParagraph"/>
              <w:spacing w:before="3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4399" w:type="dxa"/>
            <w:vMerge w:val="restart"/>
          </w:tcPr>
          <w:p w:rsidR="00FE2C23" w:rsidRDefault="00FE2C2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E2C23" w:rsidRDefault="00F22AF0">
            <w:pPr>
              <w:pStyle w:val="TableParagraph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990" w:type="dxa"/>
            <w:vMerge w:val="restart"/>
          </w:tcPr>
          <w:p w:rsidR="00FE2C23" w:rsidRDefault="00F22AF0">
            <w:pPr>
              <w:pStyle w:val="TableParagraph"/>
              <w:spacing w:before="135" w:line="242" w:lineRule="auto"/>
              <w:ind w:left="186" w:right="8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8" w:type="dxa"/>
            <w:gridSpan w:val="2"/>
          </w:tcPr>
          <w:p w:rsidR="00FE2C23" w:rsidRDefault="00F22AF0">
            <w:pPr>
              <w:pStyle w:val="TableParagraph"/>
              <w:spacing w:before="1" w:line="257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3" w:type="dxa"/>
            <w:vMerge w:val="restart"/>
          </w:tcPr>
          <w:p w:rsidR="00FE2C23" w:rsidRDefault="00F22AF0">
            <w:pPr>
              <w:pStyle w:val="TableParagraph"/>
              <w:spacing w:before="1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FE2C23">
        <w:trPr>
          <w:trHeight w:val="542"/>
        </w:trPr>
        <w:tc>
          <w:tcPr>
            <w:tcW w:w="961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before="13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before="13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</w:tr>
      <w:tr w:rsidR="00FE2C23">
        <w:trPr>
          <w:trHeight w:val="551"/>
        </w:trPr>
        <w:tc>
          <w:tcPr>
            <w:tcW w:w="5360" w:type="dxa"/>
            <w:gridSpan w:val="2"/>
          </w:tcPr>
          <w:p w:rsidR="00FE2C23" w:rsidRDefault="00F22AF0">
            <w:pPr>
              <w:pStyle w:val="TableParagraph"/>
              <w:spacing w:line="273" w:lineRule="exact"/>
              <w:ind w:left="351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чем они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могут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быть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вам</w:t>
            </w:r>
          </w:p>
          <w:p w:rsidR="00FE2C23" w:rsidRDefault="00F22AF0">
            <w:pPr>
              <w:pStyle w:val="TableParagraph"/>
              <w:spacing w:before="2" w:line="257" w:lineRule="exact"/>
              <w:ind w:left="351" w:right="35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полезны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proofErr w:type="gramEnd"/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before="135"/>
              <w:ind w:left="353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FE2C23" w:rsidRDefault="00F22AF0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депозитов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Банки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драгоценных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Кредит: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получить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7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74" w:lineRule="exact"/>
              <w:ind w:left="104" w:right="275"/>
              <w:rPr>
                <w:sz w:val="24"/>
              </w:rPr>
            </w:pPr>
            <w:r>
              <w:rPr>
                <w:sz w:val="24"/>
              </w:rPr>
              <w:t xml:space="preserve">Какой </w:t>
            </w:r>
            <w:proofErr w:type="gramStart"/>
            <w:r>
              <w:rPr>
                <w:sz w:val="24"/>
              </w:rPr>
              <w:t>кредит</w:t>
            </w:r>
            <w:proofErr w:type="gramEnd"/>
            <w:r>
              <w:rPr>
                <w:sz w:val="24"/>
              </w:rPr>
              <w:t xml:space="preserve"> выбрать и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z w:val="24"/>
              </w:rPr>
              <w:t xml:space="preserve">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предпочесть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6"/>
        </w:trPr>
        <w:tc>
          <w:tcPr>
            <w:tcW w:w="5360" w:type="dxa"/>
            <w:gridSpan w:val="2"/>
          </w:tcPr>
          <w:p w:rsidR="00FE2C23" w:rsidRDefault="00F22AF0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 Фондовый рынок: как 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before="1"/>
              <w:ind w:left="353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бумаги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FE2C23" w:rsidRDefault="00F22A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бывают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  <w:p w:rsidR="00FE2C23" w:rsidRDefault="00F22A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825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37" w:lineRule="auto"/>
              <w:ind w:left="104" w:right="334"/>
              <w:rPr>
                <w:sz w:val="24"/>
              </w:rPr>
            </w:pPr>
            <w:r>
              <w:rPr>
                <w:sz w:val="24"/>
              </w:rPr>
              <w:t>Зачем нужны паевые инвестиционные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  <w:p w:rsidR="00FE2C23" w:rsidRDefault="00F22AF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830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42" w:lineRule="auto"/>
              <w:ind w:left="104" w:right="257"/>
              <w:rPr>
                <w:sz w:val="24"/>
              </w:rPr>
            </w:pPr>
            <w:r>
              <w:rPr>
                <w:sz w:val="24"/>
              </w:rPr>
              <w:t>Операции на валютном рынке: риски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5360" w:type="dxa"/>
            <w:gridSpan w:val="2"/>
          </w:tcPr>
          <w:p w:rsidR="00FE2C23" w:rsidRDefault="00F22AF0">
            <w:pPr>
              <w:pStyle w:val="TableParagraph"/>
              <w:tabs>
                <w:tab w:val="left" w:pos="1444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3.</w:t>
            </w:r>
            <w:r>
              <w:rPr>
                <w:b/>
                <w:sz w:val="24"/>
              </w:rPr>
              <w:tab/>
              <w:t>Налоги: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почему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платить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FE2C23" w:rsidRDefault="00F22AF0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чем грозит неуплата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платить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уплачиваемых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вернуть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семейный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5360" w:type="dxa"/>
            <w:gridSpan w:val="2"/>
          </w:tcPr>
          <w:p w:rsidR="00FE2C23" w:rsidRDefault="00F22AF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Страхование: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</w:p>
          <w:p w:rsidR="00FE2C23" w:rsidRDefault="00F22AF0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страховать,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попасть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беду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Страховой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главном</w:t>
            </w:r>
            <w:proofErr w:type="gramEnd"/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830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7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31-33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37" w:lineRule="auto"/>
              <w:ind w:left="104" w:right="826"/>
              <w:rPr>
                <w:sz w:val="24"/>
              </w:rPr>
            </w:pPr>
            <w:r>
              <w:rPr>
                <w:sz w:val="24"/>
              </w:rPr>
              <w:t>Имущественное страхование: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нажитое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278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курсу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0"/>
              </w:rPr>
            </w:pPr>
          </w:p>
        </w:tc>
      </w:tr>
    </w:tbl>
    <w:p w:rsidR="00FE2C23" w:rsidRDefault="00FE2C23">
      <w:pPr>
        <w:rPr>
          <w:sz w:val="20"/>
        </w:rPr>
        <w:sectPr w:rsidR="00FE2C23">
          <w:footerReference w:type="default" r:id="rId9"/>
          <w:pgSz w:w="11910" w:h="16840"/>
          <w:pgMar w:top="1040" w:right="440" w:bottom="280" w:left="500" w:header="0" w:footer="0" w:gutter="0"/>
          <w:cols w:space="720"/>
        </w:sectPr>
      </w:pPr>
    </w:p>
    <w:p w:rsidR="00FE2C23" w:rsidRDefault="00F22AF0">
      <w:pPr>
        <w:spacing w:before="72" w:after="2"/>
        <w:ind w:left="5070" w:right="2761" w:hanging="2084"/>
        <w:rPr>
          <w:b/>
          <w:sz w:val="28"/>
        </w:rPr>
      </w:pPr>
      <w:r>
        <w:rPr>
          <w:b/>
          <w:spacing w:val="-1"/>
          <w:sz w:val="28"/>
        </w:rPr>
        <w:t xml:space="preserve">Календарно-тематическое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11 класс</w:t>
      </w:r>
    </w:p>
    <w:tbl>
      <w:tblPr>
        <w:tblStyle w:val="TableNormal"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716"/>
        <w:gridCol w:w="994"/>
        <w:gridCol w:w="990"/>
        <w:gridCol w:w="995"/>
        <w:gridCol w:w="1278"/>
      </w:tblGrid>
      <w:tr w:rsidR="00FE2C23">
        <w:trPr>
          <w:trHeight w:val="277"/>
        </w:trPr>
        <w:tc>
          <w:tcPr>
            <w:tcW w:w="817" w:type="dxa"/>
            <w:vMerge w:val="restart"/>
          </w:tcPr>
          <w:p w:rsidR="00FE2C23" w:rsidRDefault="00F22AF0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E2C23" w:rsidRDefault="00F22AF0">
            <w:pPr>
              <w:pStyle w:val="TableParagraph"/>
              <w:spacing w:line="274" w:lineRule="exact"/>
              <w:ind w:left="211" w:right="139" w:hanging="4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  <w:proofErr w:type="gramEnd"/>
          </w:p>
        </w:tc>
        <w:tc>
          <w:tcPr>
            <w:tcW w:w="4716" w:type="dxa"/>
            <w:vMerge w:val="restart"/>
          </w:tcPr>
          <w:p w:rsidR="00FE2C23" w:rsidRDefault="00FE2C2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E2C23" w:rsidRDefault="00F22AF0">
            <w:pPr>
              <w:pStyle w:val="TableParagraph"/>
              <w:ind w:left="1593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994" w:type="dxa"/>
            <w:vMerge w:val="restart"/>
          </w:tcPr>
          <w:p w:rsidR="00FE2C23" w:rsidRDefault="00F22AF0">
            <w:pPr>
              <w:pStyle w:val="TableParagraph"/>
              <w:spacing w:before="135" w:line="242" w:lineRule="auto"/>
              <w:ind w:left="185" w:right="9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FE2C23" w:rsidRDefault="00F22AF0">
            <w:pPr>
              <w:pStyle w:val="TableParagraph"/>
              <w:spacing w:line="258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78" w:type="dxa"/>
            <w:vMerge w:val="restart"/>
          </w:tcPr>
          <w:p w:rsidR="00FE2C23" w:rsidRDefault="00F22AF0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FE2C23">
        <w:trPr>
          <w:trHeight w:val="542"/>
        </w:trPr>
        <w:tc>
          <w:tcPr>
            <w:tcW w:w="817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before="13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5" w:type="dxa"/>
          </w:tcPr>
          <w:p w:rsidR="00FE2C23" w:rsidRDefault="00F22AF0">
            <w:pPr>
              <w:pStyle w:val="TableParagraph"/>
              <w:spacing w:before="131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</w:tr>
      <w:tr w:rsidR="00FE2C23">
        <w:trPr>
          <w:trHeight w:val="552"/>
        </w:trPr>
        <w:tc>
          <w:tcPr>
            <w:tcW w:w="5533" w:type="dxa"/>
            <w:gridSpan w:val="2"/>
          </w:tcPr>
          <w:p w:rsidR="00FE2C23" w:rsidRDefault="00F22AF0">
            <w:pPr>
              <w:pStyle w:val="TableParagraph"/>
              <w:spacing w:line="273" w:lineRule="exact"/>
              <w:ind w:left="567" w:right="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Страхование: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</w:p>
          <w:p w:rsidR="00FE2C23" w:rsidRDefault="00F22AF0">
            <w:pPr>
              <w:pStyle w:val="TableParagraph"/>
              <w:spacing w:before="2" w:line="257" w:lineRule="exact"/>
              <w:ind w:left="567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страховать,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попасть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беду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before="136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высшие блага: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страховании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нанесѐн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Доверяй,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проверяй,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страховщика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5533" w:type="dxa"/>
            <w:gridSpan w:val="2"/>
          </w:tcPr>
          <w:p w:rsidR="00FE2C23" w:rsidRDefault="00F22AF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Собственный бизнес: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FE2C23" w:rsidRDefault="00F22AF0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потерять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 w:rsidTr="005362BF">
        <w:trPr>
          <w:trHeight w:val="585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716" w:type="dxa"/>
          </w:tcPr>
          <w:p w:rsidR="00FE2C23" w:rsidRDefault="00F22AF0" w:rsidP="005362BF">
            <w:pPr>
              <w:pStyle w:val="TableParagraph"/>
              <w:spacing w:line="242" w:lineRule="auto"/>
              <w:ind w:left="104" w:right="266"/>
              <w:rPr>
                <w:sz w:val="24"/>
              </w:rPr>
            </w:pPr>
            <w:r>
              <w:rPr>
                <w:sz w:val="24"/>
              </w:rPr>
              <w:t>Создание собственного бизнеса: что 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 w:rsidR="005362BF">
              <w:rPr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бизнес-план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Налогообложение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малого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бизнеса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какими финансовыми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встретиться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бизнесмен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5533" w:type="dxa"/>
            <w:gridSpan w:val="2"/>
          </w:tcPr>
          <w:p w:rsidR="00FE2C23" w:rsidRDefault="00F22AF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мошенничества: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</w:p>
          <w:p w:rsidR="00FE2C23" w:rsidRDefault="00F22AF0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жертвой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стратегии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инвестирования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 w:rsidTr="005362BF">
        <w:trPr>
          <w:trHeight w:val="599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4716" w:type="dxa"/>
          </w:tcPr>
          <w:p w:rsidR="00FE2C23" w:rsidRDefault="00F22AF0" w:rsidP="005362BF">
            <w:pPr>
              <w:pStyle w:val="TableParagraph"/>
              <w:spacing w:line="242" w:lineRule="auto"/>
              <w:ind w:left="104" w:right="235"/>
              <w:rPr>
                <w:sz w:val="24"/>
              </w:rPr>
            </w:pPr>
            <w:r>
              <w:rPr>
                <w:sz w:val="24"/>
              </w:rPr>
              <w:t>Финансовая пирамида, или как не попасть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62BF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мошенников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</w:p>
          <w:p w:rsidR="00FE2C23" w:rsidRDefault="00F22AF0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обучающая игра.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Ток-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слышат»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5533" w:type="dxa"/>
            <w:gridSpan w:val="2"/>
          </w:tcPr>
          <w:p w:rsidR="00FE2C23" w:rsidRDefault="00F22AF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старость: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</w:p>
          <w:p w:rsidR="00FE2C23" w:rsidRDefault="00F22AF0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пенсионного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накопления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73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Думай о пенсии смолоду, или как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пенсия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пенсионными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накоплениями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bookmarkStart w:id="0" w:name="_GoBack"/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негосударственный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пенсионный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bookmarkEnd w:id="0"/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6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73" w:lineRule="exact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74" w:lineRule="exact"/>
              <w:ind w:left="104" w:right="558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«Выбери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пенсионный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фонд»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7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273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54" w:lineRule="exact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курсу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54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0"/>
              </w:rPr>
            </w:pPr>
          </w:p>
        </w:tc>
      </w:tr>
    </w:tbl>
    <w:p w:rsidR="00FE2C23" w:rsidRDefault="00FE2C23">
      <w:pPr>
        <w:pStyle w:val="a3"/>
        <w:spacing w:before="7"/>
        <w:ind w:left="0"/>
        <w:rPr>
          <w:b/>
          <w:sz w:val="18"/>
        </w:rPr>
      </w:pPr>
    </w:p>
    <w:p w:rsidR="00FE2C23" w:rsidRDefault="00F22AF0">
      <w:pPr>
        <w:spacing w:before="90"/>
        <w:ind w:right="1248"/>
        <w:jc w:val="right"/>
        <w:rPr>
          <w:sz w:val="24"/>
        </w:rPr>
      </w:pPr>
      <w:r>
        <w:rPr>
          <w:sz w:val="24"/>
        </w:rPr>
        <w:t>10</w:t>
      </w:r>
    </w:p>
    <w:sectPr w:rsidR="00FE2C23" w:rsidSect="007F5EC2">
      <w:footerReference w:type="default" r:id="rId10"/>
      <w:pgSz w:w="11910" w:h="16840"/>
      <w:pgMar w:top="1040" w:right="440" w:bottom="280" w:left="5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66" w:rsidRDefault="00DD1666">
      <w:r>
        <w:separator/>
      </w:r>
    </w:p>
  </w:endnote>
  <w:endnote w:type="continuationSeparator" w:id="0">
    <w:p w:rsidR="00DD1666" w:rsidRDefault="00DD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23" w:rsidRDefault="007E251F">
    <w:pPr>
      <w:pStyle w:val="a3"/>
      <w:spacing w:line="14" w:lineRule="auto"/>
      <w:ind w:left="0"/>
      <w:rPr>
        <w:sz w:val="20"/>
      </w:rPr>
    </w:pPr>
    <w:r w:rsidRPr="007E25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4pt;margin-top:778.1pt;width:12pt;height:15.3pt;z-index:-251658752;mso-position-horizontal-relative:page;mso-position-vertical-relative:page" filled="f" stroked="f">
          <v:textbox inset="0,0,0,0">
            <w:txbxContent>
              <w:p w:rsidR="00FE2C23" w:rsidRDefault="007E2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22AF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908A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23" w:rsidRDefault="00FE2C23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23" w:rsidRDefault="00FE2C23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66" w:rsidRDefault="00DD1666">
      <w:r>
        <w:separator/>
      </w:r>
    </w:p>
  </w:footnote>
  <w:footnote w:type="continuationSeparator" w:id="0">
    <w:p w:rsidR="00DD1666" w:rsidRDefault="00DD1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31A3"/>
    <w:multiLevelType w:val="hybridMultilevel"/>
    <w:tmpl w:val="C92299F0"/>
    <w:lvl w:ilvl="0" w:tplc="264A6C30">
      <w:start w:val="1"/>
      <w:numFmt w:val="decimal"/>
      <w:lvlText w:val="%1."/>
      <w:lvlJc w:val="left"/>
      <w:pPr>
        <w:ind w:left="22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9A263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9FE00B2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2A00AF20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07C8CE86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5" w:tplc="7C60E6B4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6" w:tplc="18CCA75A">
      <w:numFmt w:val="bullet"/>
      <w:lvlText w:val="•"/>
      <w:lvlJc w:val="left"/>
      <w:pPr>
        <w:ind w:left="6508" w:hanging="360"/>
      </w:pPr>
      <w:rPr>
        <w:rFonts w:hint="default"/>
        <w:lang w:val="ru-RU" w:eastAsia="en-US" w:bidi="ar-SA"/>
      </w:rPr>
    </w:lvl>
    <w:lvl w:ilvl="7" w:tplc="C932294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7BA4D196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1">
    <w:nsid w:val="7C58009C"/>
    <w:multiLevelType w:val="hybridMultilevel"/>
    <w:tmpl w:val="1A385228"/>
    <w:lvl w:ilvl="0" w:tplc="42DEBCFA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BA2734">
      <w:numFmt w:val="bullet"/>
      <w:lvlText w:val="•"/>
      <w:lvlJc w:val="left"/>
      <w:pPr>
        <w:ind w:left="1294" w:hanging="168"/>
      </w:pPr>
      <w:rPr>
        <w:rFonts w:hint="default"/>
        <w:lang w:val="ru-RU" w:eastAsia="en-US" w:bidi="ar-SA"/>
      </w:rPr>
    </w:lvl>
    <w:lvl w:ilvl="2" w:tplc="698C7F04">
      <w:numFmt w:val="bullet"/>
      <w:lvlText w:val="•"/>
      <w:lvlJc w:val="left"/>
      <w:pPr>
        <w:ind w:left="2368" w:hanging="168"/>
      </w:pPr>
      <w:rPr>
        <w:rFonts w:hint="default"/>
        <w:lang w:val="ru-RU" w:eastAsia="en-US" w:bidi="ar-SA"/>
      </w:rPr>
    </w:lvl>
    <w:lvl w:ilvl="3" w:tplc="44CE04F2">
      <w:numFmt w:val="bullet"/>
      <w:lvlText w:val="•"/>
      <w:lvlJc w:val="left"/>
      <w:pPr>
        <w:ind w:left="3443" w:hanging="168"/>
      </w:pPr>
      <w:rPr>
        <w:rFonts w:hint="default"/>
        <w:lang w:val="ru-RU" w:eastAsia="en-US" w:bidi="ar-SA"/>
      </w:rPr>
    </w:lvl>
    <w:lvl w:ilvl="4" w:tplc="FFFAD362">
      <w:numFmt w:val="bullet"/>
      <w:lvlText w:val="•"/>
      <w:lvlJc w:val="left"/>
      <w:pPr>
        <w:ind w:left="4517" w:hanging="168"/>
      </w:pPr>
      <w:rPr>
        <w:rFonts w:hint="default"/>
        <w:lang w:val="ru-RU" w:eastAsia="en-US" w:bidi="ar-SA"/>
      </w:rPr>
    </w:lvl>
    <w:lvl w:ilvl="5" w:tplc="06DC6FBA">
      <w:numFmt w:val="bullet"/>
      <w:lvlText w:val="•"/>
      <w:lvlJc w:val="left"/>
      <w:pPr>
        <w:ind w:left="5592" w:hanging="168"/>
      </w:pPr>
      <w:rPr>
        <w:rFonts w:hint="default"/>
        <w:lang w:val="ru-RU" w:eastAsia="en-US" w:bidi="ar-SA"/>
      </w:rPr>
    </w:lvl>
    <w:lvl w:ilvl="6" w:tplc="A2BA4D64">
      <w:numFmt w:val="bullet"/>
      <w:lvlText w:val="•"/>
      <w:lvlJc w:val="left"/>
      <w:pPr>
        <w:ind w:left="6666" w:hanging="168"/>
      </w:pPr>
      <w:rPr>
        <w:rFonts w:hint="default"/>
        <w:lang w:val="ru-RU" w:eastAsia="en-US" w:bidi="ar-SA"/>
      </w:rPr>
    </w:lvl>
    <w:lvl w:ilvl="7" w:tplc="5C049052">
      <w:numFmt w:val="bullet"/>
      <w:lvlText w:val="•"/>
      <w:lvlJc w:val="left"/>
      <w:pPr>
        <w:ind w:left="7740" w:hanging="168"/>
      </w:pPr>
      <w:rPr>
        <w:rFonts w:hint="default"/>
        <w:lang w:val="ru-RU" w:eastAsia="en-US" w:bidi="ar-SA"/>
      </w:rPr>
    </w:lvl>
    <w:lvl w:ilvl="8" w:tplc="4248164A">
      <w:numFmt w:val="bullet"/>
      <w:lvlText w:val="•"/>
      <w:lvlJc w:val="left"/>
      <w:pPr>
        <w:ind w:left="8815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E2C23"/>
    <w:rsid w:val="0004112E"/>
    <w:rsid w:val="001908A9"/>
    <w:rsid w:val="00215846"/>
    <w:rsid w:val="00535CF4"/>
    <w:rsid w:val="005362BF"/>
    <w:rsid w:val="0071525C"/>
    <w:rsid w:val="007E251F"/>
    <w:rsid w:val="007F5EC2"/>
    <w:rsid w:val="00C42E07"/>
    <w:rsid w:val="00DD1666"/>
    <w:rsid w:val="00F22AF0"/>
    <w:rsid w:val="00F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E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F5EC2"/>
    <w:pPr>
      <w:spacing w:line="319" w:lineRule="exact"/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F5EC2"/>
    <w:pPr>
      <w:ind w:left="2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5EC2"/>
    <w:pPr>
      <w:ind w:left="220"/>
    </w:pPr>
    <w:rPr>
      <w:sz w:val="28"/>
      <w:szCs w:val="28"/>
    </w:rPr>
  </w:style>
  <w:style w:type="paragraph" w:styleId="a4">
    <w:name w:val="Title"/>
    <w:basedOn w:val="a"/>
    <w:uiPriority w:val="1"/>
    <w:qFormat/>
    <w:rsid w:val="007F5EC2"/>
    <w:pPr>
      <w:ind w:right="5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7F5EC2"/>
    <w:pPr>
      <w:ind w:left="220"/>
    </w:pPr>
  </w:style>
  <w:style w:type="paragraph" w:customStyle="1" w:styleId="TableParagraph">
    <w:name w:val="Table Paragraph"/>
    <w:basedOn w:val="a"/>
    <w:uiPriority w:val="1"/>
    <w:qFormat/>
    <w:rsid w:val="007F5EC2"/>
  </w:style>
  <w:style w:type="paragraph" w:styleId="a6">
    <w:name w:val="Balloon Text"/>
    <w:basedOn w:val="a"/>
    <w:link w:val="a7"/>
    <w:uiPriority w:val="99"/>
    <w:semiHidden/>
    <w:unhideWhenUsed/>
    <w:rsid w:val="00715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2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</vt:lpstr>
    </vt:vector>
  </TitlesOfParts>
  <Company/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</dc:title>
  <dc:creator>Клюев Александр Яковлевич</dc:creator>
  <cp:lastModifiedBy>admin</cp:lastModifiedBy>
  <cp:revision>2</cp:revision>
  <dcterms:created xsi:type="dcterms:W3CDTF">2023-11-07T11:25:00Z</dcterms:created>
  <dcterms:modified xsi:type="dcterms:W3CDTF">2023-11-07T11:25:00Z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