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3" w:rsidRDefault="00116C93" w:rsidP="00116C93">
      <w:pPr>
        <w:pStyle w:val="a3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236696" cy="5923876"/>
            <wp:effectExtent l="0" t="0" r="0" b="0"/>
            <wp:docPr id="1" name="Рисунок 1" descr="C:\Users\DNSUSER\Desktop\программы 2024\Attachments_oksan-bobrova@yandex.ru_2023-09-20_15-02-20\IMG_8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9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50" cy="59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0F7D" w:rsidRDefault="00500F7D" w:rsidP="00500F7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Данный  курс внеурочной деятельности предназначен для подготовки к основной государственной аттестации учащихся по физике (ОГЭ) в новой форме. Основной задачей итогового контроля является проверка знаний и умений выпускника по данному учебному предмету в соответствии с требованиями образовательного стандарта основного общего образования по физике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Вид  элективного курса – репетиционный.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 Содержание программных тем  состоит из трех компонентов. Во-первых, в ней определены задачи по содержательному признаку; во-вторых, выделены ха</w:t>
      </w:r>
      <w:r>
        <w:rPr>
          <w:sz w:val="24"/>
          <w:szCs w:val="24"/>
        </w:rPr>
        <w:softHyphen/>
        <w:t>рактерные задачи или задачи на отдельные приемы; в-третьих, даны указания по организации определенной деятельности с задачами. Задачи  подобраны ис</w:t>
      </w:r>
      <w:r>
        <w:rPr>
          <w:sz w:val="24"/>
          <w:szCs w:val="24"/>
        </w:rPr>
        <w:softHyphen/>
        <w:t>ходя из конкретных возможностей учащихся. Используются задачники из предла</w:t>
      </w:r>
      <w:r>
        <w:rPr>
          <w:sz w:val="24"/>
          <w:szCs w:val="24"/>
        </w:rPr>
        <w:softHyphen/>
        <w:t>гаемого списка литературы, а в необходимых случаях школьные задачники. Подобраны задачи технического и краеведческого содержания, занима</w:t>
      </w:r>
      <w:r>
        <w:rPr>
          <w:sz w:val="24"/>
          <w:szCs w:val="24"/>
        </w:rPr>
        <w:softHyphen/>
        <w:t xml:space="preserve">тельные и экспериментальные. 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  и т. д. 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курс рассчитан на 17 часа.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курса внеурочной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обеспечить дополнительную поддержку выпускников основной школы для сдачи ОГЭ по физике.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для 9-х классов   (количество часов физики -3 ч)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обобщение теоретических знаний по основным темам курса;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решать задачи разной степени сложности.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усвоение стандартных алгоритмов решения физических задач в типичных ситуациях и в изменённых или новых.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к изучению физики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как экзамен по физике в формате ОГЭ проверяет умение выпускников решать физические задачи, то основными результатами освоения учащимися содержания данного курса является формирование умений решать задачи различного типа и уровня сложности из основных разделов школьного курса, а так же овладение основами знаний о методах научного познания.</w:t>
      </w:r>
    </w:p>
    <w:p w:rsidR="00CE31EB" w:rsidRDefault="00500F7D" w:rsidP="0050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717"/>
        <w:gridCol w:w="1843"/>
      </w:tblGrid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00F7D" w:rsidRPr="00760DA4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00F7D" w:rsidRPr="005F68A7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0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Pr="00760DA4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явления (6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кинематику механического движения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законы динамики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сил в природе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законы сохранения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статику и гидростатику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механические колебания  и волны. Звук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Тепловые явления (3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строение вещества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«Внутренняя энергия. Количество теплоты».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«Изменение агрегатных состояний вещества».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Электромагнетизм (4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«Статическое электричество»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«Постоянный электрический ток»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«Магнетизм»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«Элементы геометрической оптики»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AD098E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Квантовые явления (</w:t>
            </w:r>
            <w:r w:rsidR="00AD0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«Квантовая физика»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  на тему: «Физическая картина мира»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текстовыми заданиями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тест за курс основной школы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98E" w:rsidRDefault="00AD098E" w:rsidP="00500F7D">
      <w:pPr>
        <w:jc w:val="center"/>
        <w:rPr>
          <w:rFonts w:ascii="Times New Roman" w:hAnsi="Times New Roman"/>
          <w:sz w:val="28"/>
          <w:szCs w:val="28"/>
        </w:rPr>
      </w:pPr>
    </w:p>
    <w:p w:rsidR="00AD098E" w:rsidRDefault="00AD098E" w:rsidP="00AD098E">
      <w:pPr>
        <w:spacing w:after="154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О.Ф. Физика. 9кл.: Сборник тестовых заданий для подготовки к итоговой аттестации за курс основной школы / О.Ф.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М.: Дрофа, 2008. – 219, (5) с.: ил. – (Готовимся к экзаменам)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–13-е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стереот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... – М.: Дрофа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–12-е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стандарт... – М.: Дрофа, 2009. – 192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14-е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стандарт... – М.: Дрофа, 2009. – 256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Важеевская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Н.Е., Демидова М.Ю.,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Е.Е. Государственная итоговая аттестация выпускников 9 классов в новой форме. Физика. 2012. Учебное пособие. / 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Важеевская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Демидова, Е.Е.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Москва: Интеллект – Центр, 2012. 256 с.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Терновая Л.Н. Физика. Элективный курс. Подготовка к ЕГЭ / Л.Н. Терновая, Е.Н. Бурцева,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под ред. В.А. Касьянова. – М.: Издательство “Экзамен”, 2007.</w:t>
      </w:r>
    </w:p>
    <w:p w:rsidR="00AD098E" w:rsidRDefault="00AD098E" w:rsidP="00AD098E">
      <w:pPr>
        <w:jc w:val="both"/>
        <w:rPr>
          <w:rFonts w:ascii="Times New Roman" w:hAnsi="Times New Roman"/>
          <w:sz w:val="24"/>
          <w:szCs w:val="24"/>
        </w:rPr>
      </w:pPr>
    </w:p>
    <w:p w:rsidR="00AD098E" w:rsidRDefault="00AD098E" w:rsidP="00AD098E"/>
    <w:p w:rsidR="00500F7D" w:rsidRPr="00AD098E" w:rsidRDefault="00500F7D" w:rsidP="00AD098E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500F7D" w:rsidRPr="00AD098E" w:rsidSect="00500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6EF"/>
    <w:multiLevelType w:val="multilevel"/>
    <w:tmpl w:val="226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F0C0C"/>
    <w:multiLevelType w:val="multilevel"/>
    <w:tmpl w:val="9FEC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F7D"/>
    <w:rsid w:val="00116C93"/>
    <w:rsid w:val="002432FD"/>
    <w:rsid w:val="00500F7D"/>
    <w:rsid w:val="00AD098E"/>
    <w:rsid w:val="00C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500F7D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00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3</cp:revision>
  <dcterms:created xsi:type="dcterms:W3CDTF">2020-08-24T03:37:00Z</dcterms:created>
  <dcterms:modified xsi:type="dcterms:W3CDTF">2023-09-21T19:08:00Z</dcterms:modified>
</cp:coreProperties>
</file>