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09" w:rsidRDefault="000F2D37" w:rsidP="00EE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1810" cy="59404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0391" w:rsidRPr="00EE0391" w:rsidRDefault="00EE0391" w:rsidP="00EE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Статус программы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Рабочая программа базового курса по английскому языку для 8 класса (первый год обучения) составлена на основе: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 xml:space="preserve">     2. 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 xml:space="preserve">       3. Рабочей программы по французскому языку Н.А. Селиванова Французский язык. Программы общеобразовательных учреждений 5-9. Москва, Просвещение, 2019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4. Учебного плана МАОУ «СОШ №10»</w:t>
      </w:r>
      <w:r w:rsidR="007D4D7D">
        <w:rPr>
          <w:rFonts w:ascii="Times New Roman" w:hAnsi="Times New Roman" w:cs="Times New Roman"/>
          <w:sz w:val="24"/>
          <w:szCs w:val="24"/>
        </w:rPr>
        <w:t xml:space="preserve"> </w:t>
      </w:r>
      <w:r w:rsidRPr="00EE0391">
        <w:rPr>
          <w:rFonts w:ascii="Times New Roman" w:hAnsi="Times New Roman" w:cs="Times New Roman"/>
          <w:sz w:val="24"/>
          <w:szCs w:val="24"/>
        </w:rPr>
        <w:t>г.Кунгура Пермского края на 2022-2023 учебный год;</w:t>
      </w:r>
    </w:p>
    <w:p w:rsidR="00EE0391" w:rsidRPr="00EE0391" w:rsidRDefault="00EE0391" w:rsidP="00EE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Цели обучения французскому языку в основной школе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Основная цель обучения французскому языку как второму иностранному на данном этапе - достижение учащимися элементарного уровня владения коммуникативной компетенцией, а именно: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1.</w:t>
      </w:r>
      <w:r w:rsidRPr="00EE0391">
        <w:rPr>
          <w:rFonts w:ascii="Times New Roman" w:hAnsi="Times New Roman" w:cs="Times New Roman"/>
          <w:sz w:val="24"/>
          <w:szCs w:val="24"/>
        </w:rPr>
        <w:tab/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2.</w:t>
      </w:r>
      <w:r w:rsidRPr="00EE0391">
        <w:rPr>
          <w:rFonts w:ascii="Times New Roman" w:hAnsi="Times New Roman" w:cs="Times New Roman"/>
          <w:sz w:val="24"/>
          <w:szCs w:val="24"/>
        </w:rPr>
        <w:tab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3.</w:t>
      </w:r>
      <w:r w:rsidRPr="00EE0391">
        <w:rPr>
          <w:rFonts w:ascii="Times New Roman" w:hAnsi="Times New Roman" w:cs="Times New Roman"/>
          <w:sz w:val="24"/>
          <w:szCs w:val="24"/>
        </w:rPr>
        <w:tab/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Цель обучения реализуется в единстве взаимосвязанных компонентов: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воспитательного;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образовательного;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развивающего;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практического.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французском языке возможно при условии достижения учащимися достаточного уровня владения: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речевой компетенцией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французскому языку;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социокультурной компетенцией — готовностью и способностью учащихся строить свое межкультурное общение на основе знаний культуры народа страны/стран изучаемого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языка, его традиций, менталитета, обычаев в рамках тем, сфер и ситуаций общения, отвечающих опыту, интересам учащихся;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Воспитательная цель.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 оценочное отношение к миру, развивается культура общения.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Образовательная цель. Использование иностранного языка как средства получения информации способствует расширению общего кругозора школьников, достижению образовательной цели.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Развивающая цель. Процесс изучения французского языка организован таким образом, что он способствует развитию интеллектуальных и познавательных способностей школьников, которые учатся воспринимать, запоминать, осмысливать новую информацию.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Навык правильного нормативного произношения, четкой артикуляции всех звуков французского языка.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Навык и умение правильного чтения букв и буквосочетаний в отдельном изолированном слове, словосочетаниях, предложениях.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Умение объясняться (устно и письменно) в типичных ситуациях.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Умение воспринимать на слух и зрительно несложные тексты и понимать.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Умение соотносить задачи общения с социокультурным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lastRenderedPageBreak/>
        <w:t>Обучение французскому языку на начальном этапе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французском языке и в деятельности с помощью этого языка, его положительных эмоций и позитивного настроения.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Учебный процесс призван развить у школьников на доступном для них уровне системные языковые представления о французском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При этом их новый социально- 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Большое значение на начальном этапе играют: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обязательность повторения фонетического, орфографического, лексического и грамматического материалов;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постепенное нарастание сложности изучаемого материала;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взаимосвязь и единство фонетического, орфографического, лексического, грамматического, аудитивного аспектов;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ориентация на современный французский литературный язык;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многообразие типов упражнений, развивающих творческий потенциал учащихся;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коммуникативно-когнитивная направленность всех компонентов.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Системно-деятельностный подход позволяет выделить основные результаты обучения и воспитания в контексте ключевых задач формирования универсальных учебных действий, которыми должны овладеть учащиеся.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Данная рабочая программа составлена в соответствии с учебным планом МАОУ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«СОШ №10» и рассчитана на 35 часов (из расчёта 1 час в неделю) и предназначена для учащихся 8 класса (1-ый год обучения).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Программа составлена на основе авторской рабочей учебной программы курса французского языка Н.А. Селивановой «Синяя птица» 5 класс к линии УМК, рекомендованной Минобрнауки РФ к использованию в образовательном процессе.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В состав УМК Н.А. Селиванова «Синяя птица, 5 класс» (М.: Просвещение, 2019) входят: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учебник «Синяя птица»5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книга для учителя;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аудиоприложение.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В процессе изучения французского языка реализуются следующие цели: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овладение иноязычным общением на базовом уровне;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увеличение объема знаний о социокультурной специфике страны/стран изучаемого языка;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развитие и воспитание у школьников понимания важности изучения иностранного языка в современном мире.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По окончании изучения данного курса обучающиеся должны овладеть следующими навыками и умениями.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1.</w:t>
      </w:r>
      <w:r w:rsidRPr="00EE0391">
        <w:rPr>
          <w:rFonts w:ascii="Times New Roman" w:hAnsi="Times New Roman" w:cs="Times New Roman"/>
          <w:sz w:val="24"/>
          <w:szCs w:val="24"/>
        </w:rPr>
        <w:tab/>
        <w:t>Диалогическая речь. Начинается развитие таких речевых умений, как умение вести диалог этикетного характера, диалог-расспрос, диалог-побуждение к действию.Обучение ведению диалогов этикетного характера включает такие речевые умения, как: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начать, поддержать и закончить разговор;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поздравить, выразить пожелания и отреагировать на них;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выразить благодарность;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вежливо переспросить, выразить согласие / отказ. Объем диалогов - до 3 реплик со стороны каждого учащегося. 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- до 4-х реплик со стороны каждого учащегося.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обратиться с просьбой и выразить готовность /отказ ее выполнить;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дать совет и принять / не принять его;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Объем диалогов - до 2-х реплик со стороны каждого учащегося. При обучении ведению диалога-обмена мнениями отрабатываются умения: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выражать свою точку зрения;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выражать согласие / несогласие с точкой зрения партнера;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выражать сомнение;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выражать чувства, эмоции (радость, огорчение). Объем учебных диалогов - до 2-х реплик со стороны каждого учащегося.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2.</w:t>
      </w:r>
      <w:r w:rsidRPr="00EE0391">
        <w:rPr>
          <w:rFonts w:ascii="Times New Roman" w:hAnsi="Times New Roman" w:cs="Times New Roman"/>
          <w:sz w:val="24"/>
          <w:szCs w:val="24"/>
        </w:rPr>
        <w:tab/>
        <w:t>Монологическая речь. Развитие монологической речи в 5 классе предусматривает овладение следующими умениями: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передавать содержание, основную мысль прочитанного с опорой на текст;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делать сообщение в связи с прочитанным/прослушанным текстом. Объем монологического высказывания - до 5-7 фраз.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выделять основную мысль в воспринимаемом на слух тексте;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выбирать главные факты, опуская второстепенные;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ценность. Время звучания текстов для аудирования - до 2-х минут.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чтения);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 / поисковое чтение).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с ориентацией на предметное содержание осуществляется на несложных аутентичных материалах, включающих факты, отражающие особенности быта, жизни, культуры стран изучаемого языка. Объем текстов для чтения - 80-100 слов.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определять тему, содержание текста по заголовку;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выделять основную мысль;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выбирать главные факты из текста, опуская второстепенные;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установить логическую последовательность основных фактов текста.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Чтение с полным пониманием текста осуществляется на несложных аутентичных текстах, ориентированных на предметное содержание речи в 8 классе. Формируются и отрабатываются умения: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выражать свое мнение по прочитанному;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объем текстов для чтения до 40-80 слов.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писать короткие поздравления с днем рождения, другим праздником (объемом до 15-30 слов, включая адрес), выражать пожелания;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заполнять бланки (указывать имя, фамилию, пол, возраст, гражданство, адрес);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писать личное письмо с опорой на образец (расспрашивать адресата о его жизни, делах, сообщать то же о себе, выражать благодарность, просьбы), объем личного письма - 20 слов, включая адрес.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«В семье», «В школе», «Проведение досуга». Использование французского языка как средства социокультурного развития школьников на данном этапе включает знакомство с: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фамилиями и именами выдающихся людей в странах изучаемого языка;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оригинальными или адаптированными материалами детской поэзии и прозы;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иноязычными сказками и легендами, рассказами;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с государственной символикой (флагом и его цветовой символикой, гимном, столицами страны/стран изучаемого языка);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с традициями проведения праздников Рождества, Нового года, и т. д. в странах изучаемого языка;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словами французского языка, вошедшими во многие языки мира (в том числе и в русский) и русскими словами, вошедшими в лексикон французского языка.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писать свое имя и фамилию, а также имена и фамилии своих родственников и друзей на французском языке;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•</w:t>
      </w:r>
      <w:r w:rsidRPr="00EE0391">
        <w:rPr>
          <w:rFonts w:ascii="Times New Roman" w:hAnsi="Times New Roman" w:cs="Times New Roman"/>
          <w:sz w:val="24"/>
          <w:szCs w:val="24"/>
        </w:rPr>
        <w:tab/>
        <w:t>правильно оформлять адрес на французском языке.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ЯЗЫКОВЫЕ ЗНАНИЯ И УМЕНИЯ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1.</w:t>
      </w:r>
      <w:r w:rsidRPr="00EE0391">
        <w:rPr>
          <w:rFonts w:ascii="Times New Roman" w:hAnsi="Times New Roman" w:cs="Times New Roman"/>
          <w:sz w:val="24"/>
          <w:szCs w:val="24"/>
        </w:rPr>
        <w:tab/>
        <w:t>Графика и орфография. Знание правил чтения и написания новых слов, отобранных для данного этапа обучения, и навыки их применения в рамках изучаемого лексико- грамматического материала.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2.</w:t>
      </w:r>
      <w:r w:rsidRPr="00EE0391">
        <w:rPr>
          <w:rFonts w:ascii="Times New Roman" w:hAnsi="Times New Roman" w:cs="Times New Roman"/>
          <w:sz w:val="24"/>
          <w:szCs w:val="24"/>
        </w:rPr>
        <w:tab/>
        <w:t>Фонетическая сторона речи. Навыки адекватного произношения и различения на слух всех звуков французского языка: соблюдение правильного ударения в словах, ритмических группах. Соблюдение правил сцепления (liaison) и связывания (enchainement) слов внутри ритмических групп. Ритмико-интонационные навыки произношения разных типов предложений.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3.</w:t>
      </w:r>
      <w:r w:rsidRPr="00EE0391">
        <w:rPr>
          <w:rFonts w:ascii="Times New Roman" w:hAnsi="Times New Roman" w:cs="Times New Roman"/>
          <w:sz w:val="24"/>
          <w:szCs w:val="24"/>
        </w:rPr>
        <w:tab/>
        <w:t>Лексическая сторона речи.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4.</w:t>
      </w:r>
      <w:r w:rsidRPr="00EE0391">
        <w:rPr>
          <w:rFonts w:ascii="Times New Roman" w:hAnsi="Times New Roman" w:cs="Times New Roman"/>
          <w:sz w:val="24"/>
          <w:szCs w:val="24"/>
        </w:rPr>
        <w:tab/>
        <w:t>Грамматическая сторона речи. 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предложений; безличных предложений (ilest interessant); предложений с неопределенно-личным местоимением on. Прямой порядок слов и инверсия. Вопросительное прилагательное quel, вопросительное наречие comment.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временных форм изъявительного наклонения (indicatif): présent; возвратных (местоименных) глаголов. Употребление в речи повелительного наклонения регулярных глаголов в утвердительной и отрицательной форме (imperative).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Употребление существительных с определенным, неопределенным, частичным, слитным формами артикля. Степени сравнения прилагательных и наречий, особые случаи их образования (bon - meilleur, bien - mieux). Наречия на -ment.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9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8 класса.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числительные до 50;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особые формы существительных женского рода и множественного числа, употреблять их в речи;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принципы словообразования во французском языке, распознавать глаголы в повелительной форме;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реалии страны, уметь работать с картой Франции, делать спонтанный перевод с французского.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Уметь: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употреблять глаголы I группы в Présent, структурировать рассказ о товарище;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употреблять ударные местоимения;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вести поиск информации в прочитанном;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употреблять изученные лексические единицы в диалогической и монологической речи;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воспринимать информацию на слух, задавать вопросы;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находить нужную информацию в тексте; понимать содержание текста без перевода;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находить нужную информацию в прослушанном;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употреблять изученные лексические единицы в диалогической и монологической речи; употреблять в речи прилагательные женского и мужского рода;</w:t>
      </w:r>
    </w:p>
    <w:p w:rsidR="00EE0391" w:rsidRP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задавать вопросы, составлять рассказ о своей квартире, своем доме;</w:t>
      </w:r>
    </w:p>
    <w:p w:rsidR="007C1282" w:rsidRPr="00D10D3B" w:rsidRDefault="00EE0391" w:rsidP="00EE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391">
        <w:rPr>
          <w:rFonts w:ascii="Times New Roman" w:hAnsi="Times New Roman" w:cs="Times New Roman"/>
          <w:sz w:val="24"/>
          <w:szCs w:val="24"/>
        </w:rPr>
        <w:t>-</w:t>
      </w:r>
      <w:r w:rsidRPr="00EE0391">
        <w:rPr>
          <w:rFonts w:ascii="Times New Roman" w:hAnsi="Times New Roman" w:cs="Times New Roman"/>
          <w:sz w:val="24"/>
          <w:szCs w:val="24"/>
        </w:rPr>
        <w:tab/>
        <w:t>комментировать название текста, структурировать вопросы с инверсией; - спрягать глаголы типа «manger»;</w:t>
      </w:r>
    </w:p>
    <w:p w:rsidR="00EE0391" w:rsidRPr="00EE0391" w:rsidRDefault="00EE0391" w:rsidP="00EE0391">
      <w:pPr>
        <w:spacing w:before="2"/>
        <w:ind w:left="2391"/>
        <w:jc w:val="center"/>
        <w:rPr>
          <w:rFonts w:ascii="Times New Roman" w:hAnsi="Times New Roman" w:cs="Times New Roman"/>
          <w:b/>
          <w:spacing w:val="-3"/>
          <w:sz w:val="24"/>
          <w:u w:val="single"/>
          <w:lang w:val="en-US"/>
        </w:rPr>
      </w:pPr>
      <w:r w:rsidRPr="00EE0391">
        <w:rPr>
          <w:rFonts w:ascii="Times New Roman" w:hAnsi="Times New Roman" w:cs="Times New Roman"/>
          <w:b/>
          <w:sz w:val="24"/>
          <w:u w:val="single"/>
        </w:rPr>
        <w:t>Распределение</w:t>
      </w:r>
      <w:r w:rsidRPr="00EE0391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EE0391">
        <w:rPr>
          <w:rFonts w:ascii="Times New Roman" w:hAnsi="Times New Roman" w:cs="Times New Roman"/>
          <w:b/>
          <w:sz w:val="24"/>
          <w:u w:val="single"/>
        </w:rPr>
        <w:t>учебного</w:t>
      </w:r>
      <w:r w:rsidRPr="00EE0391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</w:t>
      </w:r>
      <w:r w:rsidRPr="00EE0391">
        <w:rPr>
          <w:rFonts w:ascii="Times New Roman" w:hAnsi="Times New Roman" w:cs="Times New Roman"/>
          <w:b/>
          <w:sz w:val="24"/>
          <w:u w:val="single"/>
        </w:rPr>
        <w:t>времени по</w:t>
      </w:r>
      <w:r w:rsidRPr="00EE0391">
        <w:rPr>
          <w:rFonts w:ascii="Times New Roman" w:hAnsi="Times New Roman" w:cs="Times New Roman"/>
          <w:b/>
          <w:spacing w:val="-6"/>
          <w:sz w:val="24"/>
          <w:u w:val="single"/>
        </w:rPr>
        <w:t xml:space="preserve"> </w:t>
      </w:r>
      <w:r w:rsidRPr="00EE0391">
        <w:rPr>
          <w:rFonts w:ascii="Times New Roman" w:hAnsi="Times New Roman" w:cs="Times New Roman"/>
          <w:b/>
          <w:sz w:val="24"/>
          <w:u w:val="single"/>
        </w:rPr>
        <w:t>УМК</w:t>
      </w:r>
    </w:p>
    <w:tbl>
      <w:tblPr>
        <w:tblStyle w:val="TableNormal"/>
        <w:tblW w:w="0" w:type="auto"/>
        <w:tblInd w:w="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965"/>
      </w:tblGrid>
      <w:tr w:rsidR="00EE0391" w:rsidRPr="00EE0391" w:rsidTr="00EE0391">
        <w:trPr>
          <w:trHeight w:val="551"/>
        </w:trPr>
        <w:tc>
          <w:tcPr>
            <w:tcW w:w="4951" w:type="dxa"/>
          </w:tcPr>
          <w:p w:rsidR="00EE0391" w:rsidRPr="00EE0391" w:rsidRDefault="00EE0391" w:rsidP="007A3604">
            <w:pPr>
              <w:pStyle w:val="TableParagraph"/>
              <w:spacing w:line="271" w:lineRule="exact"/>
              <w:ind w:left="1451" w:right="1618"/>
              <w:jc w:val="center"/>
              <w:rPr>
                <w:b/>
                <w:sz w:val="24"/>
              </w:rPr>
            </w:pPr>
            <w:r w:rsidRPr="00EE0391">
              <w:rPr>
                <w:b/>
                <w:sz w:val="24"/>
              </w:rPr>
              <w:t>Тема</w:t>
            </w:r>
          </w:p>
          <w:p w:rsidR="00EE0391" w:rsidRPr="00EE0391" w:rsidRDefault="00EE0391" w:rsidP="007A3604">
            <w:pPr>
              <w:pStyle w:val="TableParagraph"/>
              <w:spacing w:line="260" w:lineRule="exact"/>
              <w:ind w:left="1451" w:right="1710"/>
              <w:jc w:val="center"/>
              <w:rPr>
                <w:b/>
                <w:sz w:val="24"/>
              </w:rPr>
            </w:pPr>
            <w:r w:rsidRPr="00EE0391">
              <w:rPr>
                <w:b/>
                <w:sz w:val="24"/>
              </w:rPr>
              <w:t>(1 час в</w:t>
            </w:r>
            <w:r w:rsidRPr="00EE0391">
              <w:rPr>
                <w:b/>
                <w:spacing w:val="-4"/>
                <w:sz w:val="24"/>
              </w:rPr>
              <w:t xml:space="preserve"> </w:t>
            </w:r>
            <w:r w:rsidRPr="00EE0391">
              <w:rPr>
                <w:b/>
                <w:sz w:val="24"/>
              </w:rPr>
              <w:t>неделю)</w:t>
            </w:r>
          </w:p>
        </w:tc>
        <w:tc>
          <w:tcPr>
            <w:tcW w:w="965" w:type="dxa"/>
          </w:tcPr>
          <w:p w:rsidR="00EE0391" w:rsidRPr="00EE0391" w:rsidRDefault="00EE0391" w:rsidP="007A3604">
            <w:pPr>
              <w:pStyle w:val="TableParagraph"/>
              <w:spacing w:line="273" w:lineRule="exact"/>
              <w:ind w:right="132"/>
              <w:jc w:val="right"/>
              <w:rPr>
                <w:b/>
                <w:sz w:val="24"/>
              </w:rPr>
            </w:pPr>
            <w:r w:rsidRPr="00EE0391">
              <w:rPr>
                <w:b/>
                <w:sz w:val="24"/>
              </w:rPr>
              <w:t>Часы</w:t>
            </w:r>
          </w:p>
        </w:tc>
      </w:tr>
      <w:tr w:rsidR="00EE0391" w:rsidRPr="00EE0391" w:rsidTr="00EE0391">
        <w:trPr>
          <w:trHeight w:val="273"/>
        </w:trPr>
        <w:tc>
          <w:tcPr>
            <w:tcW w:w="4951" w:type="dxa"/>
          </w:tcPr>
          <w:p w:rsidR="00EE0391" w:rsidRPr="00EE0391" w:rsidRDefault="00D10D3B" w:rsidP="007A3604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Французский язык и Франция</w:t>
            </w:r>
          </w:p>
        </w:tc>
        <w:tc>
          <w:tcPr>
            <w:tcW w:w="965" w:type="dxa"/>
          </w:tcPr>
          <w:p w:rsidR="00EE0391" w:rsidRPr="00EE0391" w:rsidRDefault="00D10D3B" w:rsidP="007A3604">
            <w:pPr>
              <w:pStyle w:val="TableParagraph"/>
              <w:spacing w:line="25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0391" w:rsidRPr="00EE0391" w:rsidTr="00EE0391">
        <w:trPr>
          <w:trHeight w:val="278"/>
        </w:trPr>
        <w:tc>
          <w:tcPr>
            <w:tcW w:w="4951" w:type="dxa"/>
          </w:tcPr>
          <w:p w:rsidR="00EE0391" w:rsidRPr="00EE0391" w:rsidRDefault="00D10D3B" w:rsidP="007A360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Я и моя семья</w:t>
            </w:r>
          </w:p>
        </w:tc>
        <w:tc>
          <w:tcPr>
            <w:tcW w:w="965" w:type="dxa"/>
          </w:tcPr>
          <w:p w:rsidR="00EE0391" w:rsidRPr="00EE0391" w:rsidRDefault="00D10D3B" w:rsidP="007A3604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0391" w:rsidRPr="00EE0391" w:rsidTr="00EE0391">
        <w:trPr>
          <w:trHeight w:val="273"/>
        </w:trPr>
        <w:tc>
          <w:tcPr>
            <w:tcW w:w="4951" w:type="dxa"/>
          </w:tcPr>
          <w:p w:rsidR="00EE0391" w:rsidRPr="00EE0391" w:rsidRDefault="00D10D3B" w:rsidP="007A3604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Моя школа</w:t>
            </w:r>
          </w:p>
        </w:tc>
        <w:tc>
          <w:tcPr>
            <w:tcW w:w="965" w:type="dxa"/>
          </w:tcPr>
          <w:p w:rsidR="00EE0391" w:rsidRPr="00EE0391" w:rsidRDefault="00D10D3B" w:rsidP="007A3604">
            <w:pPr>
              <w:pStyle w:val="TableParagraph"/>
              <w:spacing w:line="253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0391" w:rsidRPr="00EE0391" w:rsidTr="00EE0391">
        <w:trPr>
          <w:trHeight w:val="278"/>
        </w:trPr>
        <w:tc>
          <w:tcPr>
            <w:tcW w:w="4951" w:type="dxa"/>
          </w:tcPr>
          <w:p w:rsidR="00EE0391" w:rsidRPr="00EE0391" w:rsidRDefault="00D10D3B" w:rsidP="007A360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Семейные праздники и традиции</w:t>
            </w:r>
          </w:p>
        </w:tc>
        <w:tc>
          <w:tcPr>
            <w:tcW w:w="965" w:type="dxa"/>
          </w:tcPr>
          <w:p w:rsidR="00EE0391" w:rsidRPr="00EE0391" w:rsidRDefault="00D10D3B" w:rsidP="007A3604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0D3B" w:rsidRPr="00EE0391" w:rsidTr="00EE0391">
        <w:trPr>
          <w:trHeight w:val="278"/>
        </w:trPr>
        <w:tc>
          <w:tcPr>
            <w:tcW w:w="4951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Помощь по дому</w:t>
            </w:r>
          </w:p>
        </w:tc>
        <w:tc>
          <w:tcPr>
            <w:tcW w:w="965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0D3B" w:rsidRPr="00EE0391" w:rsidTr="00EE0391">
        <w:trPr>
          <w:trHeight w:val="278"/>
        </w:trPr>
        <w:tc>
          <w:tcPr>
            <w:tcW w:w="4951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Мои домашние животные</w:t>
            </w:r>
          </w:p>
        </w:tc>
        <w:tc>
          <w:tcPr>
            <w:tcW w:w="965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0D3B" w:rsidRPr="00EE0391" w:rsidTr="00EE0391">
        <w:trPr>
          <w:trHeight w:val="278"/>
        </w:trPr>
        <w:tc>
          <w:tcPr>
            <w:tcW w:w="4951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Мой город</w:t>
            </w:r>
          </w:p>
        </w:tc>
        <w:tc>
          <w:tcPr>
            <w:tcW w:w="965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0D3B" w:rsidRPr="00EE0391" w:rsidTr="00EE0391">
        <w:trPr>
          <w:trHeight w:val="278"/>
        </w:trPr>
        <w:tc>
          <w:tcPr>
            <w:tcW w:w="4951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Мир моих увлечений</w:t>
            </w:r>
          </w:p>
        </w:tc>
        <w:tc>
          <w:tcPr>
            <w:tcW w:w="965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0D3B" w:rsidRPr="00EE0391" w:rsidTr="00EE0391">
        <w:trPr>
          <w:trHeight w:val="278"/>
        </w:trPr>
        <w:tc>
          <w:tcPr>
            <w:tcW w:w="4951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D10D3B">
              <w:rPr>
                <w:sz w:val="24"/>
              </w:rPr>
              <w:t>Каникулы</w:t>
            </w:r>
          </w:p>
        </w:tc>
        <w:tc>
          <w:tcPr>
            <w:tcW w:w="965" w:type="dxa"/>
          </w:tcPr>
          <w:p w:rsidR="00D10D3B" w:rsidRPr="00EE0391" w:rsidRDefault="00D10D3B" w:rsidP="007A3604">
            <w:pPr>
              <w:pStyle w:val="TableParagraph"/>
              <w:spacing w:line="25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0391" w:rsidRPr="00EE0391" w:rsidTr="00EE0391">
        <w:trPr>
          <w:trHeight w:val="277"/>
        </w:trPr>
        <w:tc>
          <w:tcPr>
            <w:tcW w:w="4951" w:type="dxa"/>
          </w:tcPr>
          <w:p w:rsidR="00EE0391" w:rsidRPr="00EE0391" w:rsidRDefault="00EE0391" w:rsidP="007A3604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 w:rsidRPr="00EE0391">
              <w:rPr>
                <w:b/>
                <w:sz w:val="24"/>
              </w:rPr>
              <w:t>ВСЕГО:</w:t>
            </w:r>
          </w:p>
        </w:tc>
        <w:tc>
          <w:tcPr>
            <w:tcW w:w="965" w:type="dxa"/>
          </w:tcPr>
          <w:p w:rsidR="00EE0391" w:rsidRPr="00EE0391" w:rsidRDefault="00EE0391" w:rsidP="007A3604">
            <w:pPr>
              <w:pStyle w:val="TableParagraph"/>
              <w:spacing w:line="258" w:lineRule="exact"/>
              <w:ind w:right="138"/>
              <w:jc w:val="right"/>
              <w:rPr>
                <w:b/>
                <w:sz w:val="24"/>
              </w:rPr>
            </w:pPr>
            <w:r w:rsidRPr="00EE0391">
              <w:rPr>
                <w:b/>
                <w:sz w:val="24"/>
              </w:rPr>
              <w:t>35</w:t>
            </w:r>
          </w:p>
        </w:tc>
      </w:tr>
    </w:tbl>
    <w:p w:rsid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0391" w:rsidRDefault="00EE0391" w:rsidP="00EE03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E0391" w:rsidRDefault="00EE0391" w:rsidP="00EE0391">
      <w:pPr>
        <w:pStyle w:val="2"/>
        <w:spacing w:before="90" w:line="242" w:lineRule="auto"/>
        <w:ind w:left="5274" w:right="5279"/>
        <w:jc w:val="center"/>
        <w:rPr>
          <w:lang w:val="en-US"/>
        </w:rPr>
      </w:pPr>
      <w:r>
        <w:t>Календарно-тематическое планирование</w:t>
      </w:r>
      <w:r>
        <w:rPr>
          <w:spacing w:val="-57"/>
        </w:rPr>
        <w:t xml:space="preserve"> </w:t>
      </w:r>
    </w:p>
    <w:p w:rsidR="00EE0391" w:rsidRPr="00EE0391" w:rsidRDefault="00EE0391" w:rsidP="00EE0391">
      <w:pPr>
        <w:pStyle w:val="2"/>
        <w:spacing w:before="90" w:line="242" w:lineRule="auto"/>
        <w:ind w:left="5274" w:right="5279"/>
        <w:rPr>
          <w:spacing w:val="-3"/>
          <w:lang w:val="en-US"/>
        </w:rPr>
      </w:pPr>
    </w:p>
    <w:tbl>
      <w:tblPr>
        <w:tblStyle w:val="TableNormal"/>
        <w:tblW w:w="1518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669"/>
        <w:gridCol w:w="9922"/>
      </w:tblGrid>
      <w:tr w:rsidR="00D10D3B" w:rsidTr="005C070A">
        <w:trPr>
          <w:trHeight w:val="945"/>
        </w:trPr>
        <w:tc>
          <w:tcPr>
            <w:tcW w:w="595" w:type="dxa"/>
          </w:tcPr>
          <w:p w:rsidR="00D10D3B" w:rsidRDefault="00D10D3B" w:rsidP="00F34A1A">
            <w:pPr>
              <w:pStyle w:val="TableParagraph"/>
              <w:spacing w:line="204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4669" w:type="dxa"/>
          </w:tcPr>
          <w:p w:rsid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22" w:type="dxa"/>
          </w:tcPr>
          <w:p w:rsidR="00D10D3B" w:rsidRPr="00D10D3B" w:rsidRDefault="005C070A" w:rsidP="00F34A1A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деятельности</w:t>
            </w:r>
          </w:p>
        </w:tc>
      </w:tr>
      <w:tr w:rsidR="00D10D3B" w:rsidTr="005C070A">
        <w:trPr>
          <w:trHeight w:val="273"/>
        </w:trPr>
        <w:tc>
          <w:tcPr>
            <w:tcW w:w="5264" w:type="dxa"/>
            <w:gridSpan w:val="2"/>
            <w:tcBorders>
              <w:right w:val="nil"/>
            </w:tcBorders>
          </w:tcPr>
          <w:p w:rsidR="00D10D3B" w:rsidRDefault="00D10D3B" w:rsidP="00F34A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9922" w:type="dxa"/>
            <w:tcBorders>
              <w:left w:val="nil"/>
              <w:right w:val="nil"/>
            </w:tcBorders>
          </w:tcPr>
          <w:p w:rsidR="00D10D3B" w:rsidRDefault="00D10D3B" w:rsidP="00F34A1A">
            <w:pPr>
              <w:pStyle w:val="TableParagraph"/>
              <w:spacing w:line="253" w:lineRule="exact"/>
              <w:ind w:left="1512"/>
              <w:rPr>
                <w:b/>
                <w:sz w:val="24"/>
              </w:rPr>
            </w:pPr>
            <w:r w:rsidRPr="00D10D3B">
              <w:rPr>
                <w:b/>
                <w:sz w:val="24"/>
              </w:rPr>
              <w:t>Французский язык и Франция</w:t>
            </w:r>
          </w:p>
        </w:tc>
      </w:tr>
      <w:tr w:rsidR="00D10D3B" w:rsidTr="005C070A">
        <w:trPr>
          <w:trHeight w:val="1416"/>
        </w:trPr>
        <w:tc>
          <w:tcPr>
            <w:tcW w:w="595" w:type="dxa"/>
          </w:tcPr>
          <w:p w:rsidR="00D10D3B" w:rsidRDefault="00D10D3B" w:rsidP="00F34A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D10D3B" w:rsidRDefault="00D10D3B" w:rsidP="00F34A1A">
            <w:pPr>
              <w:pStyle w:val="TableParagraph"/>
              <w:rPr>
                <w:sz w:val="24"/>
              </w:rPr>
            </w:pPr>
            <w:r w:rsidRPr="00D10D3B">
              <w:rPr>
                <w:sz w:val="24"/>
              </w:rPr>
              <w:t>Здравствуй, Франция! Французский алфавит.</w:t>
            </w:r>
          </w:p>
        </w:tc>
        <w:tc>
          <w:tcPr>
            <w:tcW w:w="9922" w:type="dxa"/>
          </w:tcPr>
          <w:p w:rsidR="005C070A" w:rsidRPr="005C070A" w:rsidRDefault="005C070A" w:rsidP="005C070A">
            <w:pPr>
              <w:pStyle w:val="TableParagraph"/>
              <w:spacing w:line="208" w:lineRule="auto"/>
              <w:ind w:left="106" w:right="2817"/>
              <w:rPr>
                <w:sz w:val="24"/>
                <w:lang w:val="ru-RU"/>
              </w:rPr>
            </w:pPr>
            <w:r w:rsidRPr="005C070A">
              <w:rPr>
                <w:sz w:val="24"/>
                <w:lang w:val="ru-RU"/>
              </w:rPr>
              <w:t>Овладевают и употребляют в</w:t>
            </w:r>
          </w:p>
          <w:p w:rsidR="00D10D3B" w:rsidRPr="00EE0391" w:rsidRDefault="005C070A" w:rsidP="005C070A">
            <w:pPr>
              <w:pStyle w:val="TableParagraph"/>
              <w:spacing w:line="208" w:lineRule="auto"/>
              <w:ind w:left="106" w:right="28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речи новые ЛЕ по теме, получают общие сведения о </w:t>
            </w:r>
            <w:r w:rsidRPr="005C070A">
              <w:rPr>
                <w:sz w:val="24"/>
                <w:lang w:val="ru-RU"/>
              </w:rPr>
              <w:t>геогр</w:t>
            </w:r>
            <w:r>
              <w:rPr>
                <w:sz w:val="24"/>
                <w:lang w:val="ru-RU"/>
              </w:rPr>
              <w:t xml:space="preserve">афическом положении Франции, известных людях, литературных персонажах; знакомятся с французским алфавитом, усваивают особенности </w:t>
            </w:r>
            <w:r w:rsidRPr="005C070A">
              <w:rPr>
                <w:sz w:val="24"/>
                <w:lang w:val="ru-RU"/>
              </w:rPr>
              <w:t>французского произношения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10D3B" w:rsidTr="005C070A">
        <w:trPr>
          <w:trHeight w:val="1185"/>
        </w:trPr>
        <w:tc>
          <w:tcPr>
            <w:tcW w:w="595" w:type="dxa"/>
          </w:tcPr>
          <w:p w:rsid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D10D3B" w:rsidRDefault="00D10D3B" w:rsidP="00F34A1A">
            <w:pPr>
              <w:pStyle w:val="TableParagraph"/>
              <w:rPr>
                <w:sz w:val="24"/>
              </w:rPr>
            </w:pPr>
            <w:r w:rsidRPr="00D10D3B">
              <w:rPr>
                <w:sz w:val="24"/>
              </w:rPr>
              <w:t>Знакомство. Правила чтения.</w:t>
            </w:r>
          </w:p>
        </w:tc>
        <w:tc>
          <w:tcPr>
            <w:tcW w:w="9922" w:type="dxa"/>
          </w:tcPr>
          <w:p w:rsidR="005C070A" w:rsidRPr="005C070A" w:rsidRDefault="005C070A" w:rsidP="005C070A">
            <w:pPr>
              <w:pStyle w:val="TableParagraph"/>
              <w:spacing w:line="208" w:lineRule="auto"/>
              <w:ind w:left="106" w:right="3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Овладевают и употребляют в речи новые ЛЕ по теме, правильно употребляют в </w:t>
            </w:r>
            <w:r w:rsidRPr="005C070A">
              <w:rPr>
                <w:sz w:val="24"/>
                <w:lang w:val="ru-RU"/>
              </w:rPr>
              <w:t>письменной речи надстрочные</w:t>
            </w:r>
          </w:p>
          <w:p w:rsidR="005C070A" w:rsidRPr="005C070A" w:rsidRDefault="005C070A" w:rsidP="005C070A">
            <w:pPr>
              <w:pStyle w:val="TableParagraph"/>
              <w:spacing w:line="208" w:lineRule="auto"/>
              <w:ind w:left="106" w:right="3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знаки, </w:t>
            </w:r>
            <w:r w:rsidRPr="005C070A">
              <w:rPr>
                <w:sz w:val="24"/>
                <w:lang w:val="ru-RU"/>
              </w:rPr>
              <w:t>воспринимают на слух</w:t>
            </w:r>
          </w:p>
          <w:p w:rsidR="00D10D3B" w:rsidRPr="005C070A" w:rsidRDefault="005C070A" w:rsidP="005C070A">
            <w:pPr>
              <w:pStyle w:val="TableParagraph"/>
              <w:spacing w:line="208" w:lineRule="auto"/>
              <w:ind w:left="106" w:right="3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произношение букв </w:t>
            </w:r>
            <w:r w:rsidRPr="005C070A">
              <w:rPr>
                <w:sz w:val="24"/>
                <w:lang w:val="ru-RU"/>
              </w:rPr>
              <w:t>французского алфавита</w:t>
            </w:r>
          </w:p>
        </w:tc>
      </w:tr>
      <w:tr w:rsidR="00D10D3B" w:rsidTr="005C070A">
        <w:trPr>
          <w:trHeight w:val="1425"/>
        </w:trPr>
        <w:tc>
          <w:tcPr>
            <w:tcW w:w="595" w:type="dxa"/>
          </w:tcPr>
          <w:p w:rsid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D10D3B" w:rsidRPr="00D10D3B" w:rsidRDefault="00D10D3B" w:rsidP="00F34A1A">
            <w:pPr>
              <w:pStyle w:val="TableParagraph"/>
              <w:rPr>
                <w:sz w:val="24"/>
                <w:lang w:val="ru-RU"/>
              </w:rPr>
            </w:pPr>
            <w:r w:rsidRPr="00D10D3B">
              <w:rPr>
                <w:sz w:val="24"/>
                <w:lang w:val="ru-RU"/>
              </w:rPr>
              <w:t>Речевой оборот «Что это?». Правила чтения.</w:t>
            </w:r>
          </w:p>
        </w:tc>
        <w:tc>
          <w:tcPr>
            <w:tcW w:w="9922" w:type="dxa"/>
          </w:tcPr>
          <w:p w:rsidR="00D10D3B" w:rsidRPr="005C070A" w:rsidRDefault="005C070A" w:rsidP="005C070A">
            <w:pPr>
              <w:pStyle w:val="TableParagraph"/>
              <w:spacing w:line="208" w:lineRule="auto"/>
              <w:ind w:left="106" w:right="4210"/>
              <w:rPr>
                <w:sz w:val="24"/>
                <w:lang w:val="ru-RU"/>
              </w:rPr>
            </w:pPr>
            <w:r w:rsidRPr="005C070A">
              <w:rPr>
                <w:lang w:val="ru-RU"/>
              </w:rPr>
              <w:t>Знакомятся со строем французского предложения. Воспроизводят графиче</w:t>
            </w:r>
            <w:r>
              <w:rPr>
                <w:lang w:val="ru-RU"/>
              </w:rPr>
              <w:t xml:space="preserve">ски и каллиграфически корректно </w:t>
            </w:r>
            <w:r w:rsidRPr="005C070A">
              <w:rPr>
                <w:lang w:val="ru-RU"/>
              </w:rPr>
              <w:t>все буквы французского алф</w:t>
            </w:r>
            <w:r>
              <w:rPr>
                <w:lang w:val="ru-RU"/>
              </w:rPr>
              <w:t xml:space="preserve">авита и основные </w:t>
            </w:r>
            <w:r w:rsidRPr="005C070A">
              <w:rPr>
                <w:lang w:val="ru-RU"/>
              </w:rPr>
              <w:t>буквосочетания.</w:t>
            </w:r>
          </w:p>
        </w:tc>
      </w:tr>
      <w:tr w:rsidR="00D10D3B" w:rsidTr="005C070A">
        <w:trPr>
          <w:trHeight w:val="950"/>
        </w:trPr>
        <w:tc>
          <w:tcPr>
            <w:tcW w:w="595" w:type="dxa"/>
          </w:tcPr>
          <w:p w:rsid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</w:tcPr>
          <w:p w:rsidR="00D10D3B" w:rsidRDefault="00D10D3B" w:rsidP="00F34A1A">
            <w:pPr>
              <w:pStyle w:val="TableParagraph"/>
              <w:rPr>
                <w:sz w:val="24"/>
              </w:rPr>
            </w:pPr>
            <w:r w:rsidRPr="00D10D3B">
              <w:rPr>
                <w:sz w:val="24"/>
              </w:rPr>
              <w:t>Диалоги этикетного характера.</w:t>
            </w:r>
          </w:p>
        </w:tc>
        <w:tc>
          <w:tcPr>
            <w:tcW w:w="9922" w:type="dxa"/>
          </w:tcPr>
          <w:p w:rsidR="00D10D3B" w:rsidRPr="005C070A" w:rsidRDefault="005C070A" w:rsidP="00F34A1A">
            <w:pPr>
              <w:pStyle w:val="TableParagraph"/>
              <w:spacing w:line="208" w:lineRule="auto"/>
              <w:ind w:left="106" w:right="4723"/>
              <w:rPr>
                <w:sz w:val="24"/>
                <w:lang w:val="ru-RU"/>
              </w:rPr>
            </w:pPr>
            <w:r w:rsidRPr="005C070A">
              <w:rPr>
                <w:lang w:val="ru-RU"/>
              </w:rPr>
              <w:t>Употребляют в р</w:t>
            </w:r>
            <w:r>
              <w:rPr>
                <w:lang w:val="ru-RU"/>
              </w:rPr>
              <w:t xml:space="preserve">ечи новые ЛЕ по теме, узнают об </w:t>
            </w:r>
            <w:r w:rsidRPr="005C070A">
              <w:rPr>
                <w:lang w:val="ru-RU"/>
              </w:rPr>
              <w:t>особенностях употребления французского неопределённого артикля. Выполняют грамматические упражнения. Составляют диалог этикетного характера. Контроль Фронтальный и индивидуальный опрос уровня сформированности лексических и грамматических навыков учащихся.</w:t>
            </w:r>
          </w:p>
        </w:tc>
      </w:tr>
      <w:tr w:rsidR="00D10D3B" w:rsidTr="005C070A">
        <w:trPr>
          <w:trHeight w:val="1425"/>
        </w:trPr>
        <w:tc>
          <w:tcPr>
            <w:tcW w:w="595" w:type="dxa"/>
          </w:tcPr>
          <w:p w:rsid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669" w:type="dxa"/>
          </w:tcPr>
          <w:p w:rsidR="00D10D3B" w:rsidRDefault="00D10D3B" w:rsidP="00F34A1A">
            <w:pPr>
              <w:pStyle w:val="TableParagraph"/>
              <w:rPr>
                <w:sz w:val="24"/>
              </w:rPr>
            </w:pPr>
            <w:r w:rsidRPr="00D10D3B">
              <w:rPr>
                <w:sz w:val="24"/>
              </w:rPr>
              <w:t>Вкусы и предпочтения. Чтение.</w:t>
            </w:r>
          </w:p>
        </w:tc>
        <w:tc>
          <w:tcPr>
            <w:tcW w:w="9922" w:type="dxa"/>
          </w:tcPr>
          <w:p w:rsidR="00D10D3B" w:rsidRDefault="005C070A" w:rsidP="00F34A1A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 w:rsidRPr="005C070A">
              <w:rPr>
                <w:lang w:val="ru-RU"/>
              </w:rPr>
              <w:t xml:space="preserve">Овладевают и употребляют в речи новые ЛЕ по теме. Читают текст, соблюдая правильное ударение в словах и фразах, интонацию в целом. </w:t>
            </w:r>
            <w:r>
              <w:t>Отвечают на вопросы.</w:t>
            </w:r>
          </w:p>
        </w:tc>
      </w:tr>
      <w:tr w:rsidR="00D10D3B" w:rsidTr="005C070A">
        <w:trPr>
          <w:trHeight w:val="715"/>
        </w:trPr>
        <w:tc>
          <w:tcPr>
            <w:tcW w:w="595" w:type="dxa"/>
          </w:tcPr>
          <w:p w:rsid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D10D3B" w:rsidRPr="00D10D3B" w:rsidRDefault="00D10D3B" w:rsidP="00F34A1A">
            <w:pPr>
              <w:pStyle w:val="TableParagraph"/>
              <w:rPr>
                <w:sz w:val="24"/>
                <w:lang w:val="ru-RU"/>
              </w:rPr>
            </w:pPr>
            <w:r w:rsidRPr="00D10D3B">
              <w:rPr>
                <w:sz w:val="24"/>
                <w:lang w:val="ru-RU"/>
              </w:rPr>
              <w:t>Французский язык и Франция. Модульный контроль.</w:t>
            </w:r>
          </w:p>
        </w:tc>
        <w:tc>
          <w:tcPr>
            <w:tcW w:w="9922" w:type="dxa"/>
          </w:tcPr>
          <w:p w:rsidR="00D10D3B" w:rsidRPr="00EE0391" w:rsidRDefault="00D10D3B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  <w:tr w:rsidR="00D10D3B" w:rsidTr="005C070A">
        <w:trPr>
          <w:trHeight w:val="715"/>
        </w:trPr>
        <w:tc>
          <w:tcPr>
            <w:tcW w:w="15186" w:type="dxa"/>
            <w:gridSpan w:val="3"/>
          </w:tcPr>
          <w:p w:rsidR="00D10D3B" w:rsidRPr="00D10D3B" w:rsidRDefault="00D10D3B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D10D3B">
              <w:rPr>
                <w:b/>
                <w:sz w:val="24"/>
              </w:rPr>
              <w:t>Я и моя семья</w:t>
            </w:r>
          </w:p>
        </w:tc>
      </w:tr>
      <w:tr w:rsidR="00D10D3B" w:rsidTr="005C070A">
        <w:trPr>
          <w:trHeight w:val="715"/>
        </w:trPr>
        <w:tc>
          <w:tcPr>
            <w:tcW w:w="595" w:type="dxa"/>
          </w:tcPr>
          <w:p w:rsidR="00D10D3B" w:rsidRP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69" w:type="dxa"/>
          </w:tcPr>
          <w:p w:rsidR="00D10D3B" w:rsidRPr="00D10D3B" w:rsidRDefault="00F34A1A" w:rsidP="00F34A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  <w:r w:rsidR="00D10D3B" w:rsidRPr="00D10D3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2" w:type="dxa"/>
          </w:tcPr>
          <w:p w:rsidR="00D10D3B" w:rsidRPr="005C070A" w:rsidRDefault="005C070A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5C070A">
              <w:rPr>
                <w:lang w:val="ru-RU"/>
              </w:rPr>
              <w:t>Овладевают и</w:t>
            </w:r>
            <w:r>
              <w:rPr>
                <w:lang w:val="ru-RU"/>
              </w:rPr>
              <w:t xml:space="preserve"> употребляют в речи новые ЛЕ по </w:t>
            </w:r>
            <w:r w:rsidRPr="005C070A">
              <w:rPr>
                <w:lang w:val="ru-RU"/>
              </w:rPr>
              <w:t>теме, читают, извлекают информацию, воспринимают на слух и выборочно понимают аудиотексты, осваивают правильное написание и произношение имен сущ.</w:t>
            </w:r>
          </w:p>
        </w:tc>
      </w:tr>
      <w:tr w:rsidR="00D10D3B" w:rsidTr="005C070A">
        <w:trPr>
          <w:trHeight w:val="715"/>
        </w:trPr>
        <w:tc>
          <w:tcPr>
            <w:tcW w:w="595" w:type="dxa"/>
          </w:tcPr>
          <w:p w:rsidR="00D10D3B" w:rsidRP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69" w:type="dxa"/>
          </w:tcPr>
          <w:p w:rsidR="00D10D3B" w:rsidRPr="00D10D3B" w:rsidRDefault="00D10D3B" w:rsidP="00F34A1A">
            <w:pPr>
              <w:pStyle w:val="TableParagraph"/>
              <w:rPr>
                <w:sz w:val="24"/>
                <w:lang w:val="ru-RU"/>
              </w:rPr>
            </w:pPr>
            <w:r w:rsidRPr="00D10D3B">
              <w:rPr>
                <w:sz w:val="24"/>
                <w:lang w:val="ru-RU"/>
              </w:rPr>
              <w:t>Счёт от 1 до 12. Глагол avoir (иметь).</w:t>
            </w:r>
            <w:r w:rsidR="00F34A1A" w:rsidRPr="00D10D3B">
              <w:rPr>
                <w:sz w:val="24"/>
                <w:lang w:val="ru-RU"/>
              </w:rPr>
              <w:t xml:space="preserve"> Глагол ê</w:t>
            </w:r>
            <w:r w:rsidR="00F34A1A" w:rsidRPr="00D10D3B">
              <w:rPr>
                <w:sz w:val="24"/>
              </w:rPr>
              <w:t>tre</w:t>
            </w:r>
            <w:r w:rsidR="00F34A1A" w:rsidRPr="00D10D3B">
              <w:rPr>
                <w:sz w:val="24"/>
                <w:lang w:val="ru-RU"/>
              </w:rPr>
              <w:t xml:space="preserve"> (быть).</w:t>
            </w:r>
          </w:p>
        </w:tc>
        <w:tc>
          <w:tcPr>
            <w:tcW w:w="9922" w:type="dxa"/>
          </w:tcPr>
          <w:p w:rsidR="00D10D3B" w:rsidRPr="00D10D3B" w:rsidRDefault="005C070A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5C070A">
              <w:rPr>
                <w:lang w:val="ru-RU"/>
              </w:rPr>
              <w:t xml:space="preserve">Читают и понимают содержание текста, употребляют количественные числительные при обозначении дат; сообщают о дате и днях недели. </w:t>
            </w:r>
            <w:r>
              <w:t>Развивают умение диалогического общения - запрашивают и сообщают информацию</w:t>
            </w:r>
          </w:p>
        </w:tc>
      </w:tr>
      <w:tr w:rsidR="00D10D3B" w:rsidTr="005C070A">
        <w:trPr>
          <w:trHeight w:val="715"/>
        </w:trPr>
        <w:tc>
          <w:tcPr>
            <w:tcW w:w="595" w:type="dxa"/>
          </w:tcPr>
          <w:p w:rsidR="00D10D3B" w:rsidRP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69" w:type="dxa"/>
          </w:tcPr>
          <w:p w:rsidR="00D10D3B" w:rsidRPr="00D10D3B" w:rsidRDefault="00D10D3B" w:rsidP="00F34A1A">
            <w:pPr>
              <w:pStyle w:val="TableParagraph"/>
              <w:rPr>
                <w:sz w:val="24"/>
                <w:lang w:val="ru-RU"/>
              </w:rPr>
            </w:pPr>
            <w:r w:rsidRPr="00D10D3B">
              <w:rPr>
                <w:sz w:val="24"/>
                <w:lang w:val="ru-RU"/>
              </w:rPr>
              <w:t>Цвета. Одежда.</w:t>
            </w:r>
          </w:p>
        </w:tc>
        <w:tc>
          <w:tcPr>
            <w:tcW w:w="9922" w:type="dxa"/>
          </w:tcPr>
          <w:p w:rsidR="00D10D3B" w:rsidRPr="005C070A" w:rsidRDefault="005C070A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5C070A">
              <w:rPr>
                <w:lang w:val="ru-RU"/>
              </w:rPr>
              <w:t>Читают и полностью понимают содержание текст описательного характера</w:t>
            </w:r>
          </w:p>
        </w:tc>
      </w:tr>
      <w:tr w:rsidR="00D10D3B" w:rsidTr="005C070A">
        <w:trPr>
          <w:trHeight w:val="715"/>
        </w:trPr>
        <w:tc>
          <w:tcPr>
            <w:tcW w:w="595" w:type="dxa"/>
          </w:tcPr>
          <w:p w:rsidR="00D10D3B" w:rsidRPr="00D10D3B" w:rsidRDefault="00D10D3B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669" w:type="dxa"/>
          </w:tcPr>
          <w:p w:rsidR="00D10D3B" w:rsidRPr="00D10D3B" w:rsidRDefault="00D10D3B" w:rsidP="00F34A1A">
            <w:pPr>
              <w:pStyle w:val="TableParagraph"/>
              <w:rPr>
                <w:sz w:val="24"/>
                <w:lang w:val="ru-RU"/>
              </w:rPr>
            </w:pPr>
            <w:r w:rsidRPr="00D10D3B">
              <w:rPr>
                <w:sz w:val="24"/>
                <w:lang w:val="ru-RU"/>
              </w:rPr>
              <w:t>Я и моя семья. Модульный контроль.</w:t>
            </w:r>
          </w:p>
        </w:tc>
        <w:tc>
          <w:tcPr>
            <w:tcW w:w="9922" w:type="dxa"/>
          </w:tcPr>
          <w:p w:rsidR="00D10D3B" w:rsidRPr="005C070A" w:rsidRDefault="005C070A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5C070A">
              <w:rPr>
                <w:lang w:val="ru-RU"/>
              </w:rPr>
              <w:t>Сообщения учащихся, выразительное чтение по ролям, лексическая работа, беседа по вопросам</w:t>
            </w:r>
          </w:p>
        </w:tc>
      </w:tr>
      <w:tr w:rsidR="00D10D3B" w:rsidTr="005C070A">
        <w:trPr>
          <w:trHeight w:val="715"/>
        </w:trPr>
        <w:tc>
          <w:tcPr>
            <w:tcW w:w="15186" w:type="dxa"/>
            <w:gridSpan w:val="3"/>
          </w:tcPr>
          <w:p w:rsidR="00D10D3B" w:rsidRPr="00055B38" w:rsidRDefault="00055B38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055B38">
              <w:rPr>
                <w:b/>
                <w:sz w:val="24"/>
              </w:rPr>
              <w:t>Моя школа</w:t>
            </w:r>
          </w:p>
        </w:tc>
      </w:tr>
      <w:tr w:rsidR="00D10D3B" w:rsidTr="005C070A">
        <w:trPr>
          <w:trHeight w:val="715"/>
        </w:trPr>
        <w:tc>
          <w:tcPr>
            <w:tcW w:w="595" w:type="dxa"/>
          </w:tcPr>
          <w:p w:rsidR="00D10D3B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669" w:type="dxa"/>
          </w:tcPr>
          <w:p w:rsidR="00D10D3B" w:rsidRPr="00D10D3B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  <w:lang w:val="ru-RU"/>
              </w:rPr>
              <w:t xml:space="preserve">Дни недели. Счёт от 13 до 30. </w:t>
            </w:r>
            <w:r w:rsidRPr="00055B38">
              <w:rPr>
                <w:sz w:val="24"/>
              </w:rPr>
              <w:t>Présent (настоящее время).</w:t>
            </w:r>
          </w:p>
        </w:tc>
        <w:tc>
          <w:tcPr>
            <w:tcW w:w="9922" w:type="dxa"/>
          </w:tcPr>
          <w:p w:rsidR="00D10D3B" w:rsidRPr="005C070A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Овладевают и употребляют в речи новые ЛЕ по теме</w:t>
            </w:r>
            <w:r>
              <w:rPr>
                <w:lang w:val="ru-RU"/>
              </w:rPr>
              <w:t xml:space="preserve">. </w:t>
            </w:r>
            <w:r w:rsidR="005C070A" w:rsidRPr="005C070A">
              <w:rPr>
                <w:lang w:val="ru-RU"/>
              </w:rPr>
              <w:t xml:space="preserve">Рассказывают о начале учебного года. Высказывают свое мнение. Знакомятся с приставками </w:t>
            </w:r>
            <w:r w:rsidR="005C070A">
              <w:t>re</w:t>
            </w:r>
            <w:r w:rsidR="005C070A" w:rsidRPr="005C070A">
              <w:rPr>
                <w:lang w:val="ru-RU"/>
              </w:rPr>
              <w:t xml:space="preserve">-, </w:t>
            </w:r>
            <w:r w:rsidR="005C070A">
              <w:t>r</w:t>
            </w:r>
            <w:r w:rsidR="005C070A" w:rsidRPr="005C070A">
              <w:rPr>
                <w:lang w:val="ru-RU"/>
              </w:rPr>
              <w:t xml:space="preserve">é-, </w:t>
            </w:r>
            <w:r w:rsidR="005C070A">
              <w:t>r</w:t>
            </w:r>
            <w:r w:rsidR="005C070A" w:rsidRPr="005C070A">
              <w:rPr>
                <w:lang w:val="ru-RU"/>
              </w:rPr>
              <w:t>'-. Читают текст, соблюдая правильное ударение в словах и фразах, интонацию в целом.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669" w:type="dxa"/>
          </w:tcPr>
          <w:p w:rsidR="00055B38" w:rsidRPr="00C13231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 xml:space="preserve">Часы и время. Расписание уроков. </w:t>
            </w:r>
            <w:r w:rsidRPr="00C13231">
              <w:rPr>
                <w:sz w:val="24"/>
                <w:lang w:val="ru-RU"/>
              </w:rPr>
              <w:t>Аудирование.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Овладевают и упот</w:t>
            </w:r>
            <w:r>
              <w:rPr>
                <w:lang w:val="ru-RU"/>
              </w:rPr>
              <w:t>ребляют в речи новые ЛЕ по теме.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669" w:type="dxa"/>
          </w:tcPr>
          <w:p w:rsidR="00055B38" w:rsidRPr="00F34A1A" w:rsidRDefault="00F34A1A" w:rsidP="00F34A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9922" w:type="dxa"/>
          </w:tcPr>
          <w:p w:rsidR="00055B38" w:rsidRPr="00D10D3B" w:rsidRDefault="00055B38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</w:p>
        </w:tc>
      </w:tr>
      <w:tr w:rsidR="00055B38" w:rsidTr="005C070A">
        <w:trPr>
          <w:trHeight w:val="715"/>
        </w:trPr>
        <w:tc>
          <w:tcPr>
            <w:tcW w:w="15186" w:type="dxa"/>
            <w:gridSpan w:val="3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055B38">
              <w:rPr>
                <w:b/>
                <w:sz w:val="24"/>
              </w:rPr>
              <w:t>Семейные праздники и традиции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Праздники и подарки.</w:t>
            </w:r>
          </w:p>
        </w:tc>
        <w:tc>
          <w:tcPr>
            <w:tcW w:w="9922" w:type="dxa"/>
          </w:tcPr>
          <w:p w:rsidR="00055B38" w:rsidRPr="00D10D3B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  <w:r w:rsidRPr="00C13231">
              <w:rPr>
                <w:lang w:val="ru-RU"/>
              </w:rPr>
              <w:t xml:space="preserve">Овладевают и употребляют в речи новые ЛЕ по теме, правильно употребляют в речи безличный оборот </w:t>
            </w:r>
            <w:r>
              <w:t>il</w:t>
            </w:r>
            <w:r w:rsidRPr="00C13231">
              <w:rPr>
                <w:lang w:val="ru-RU"/>
              </w:rPr>
              <w:t xml:space="preserve"> </w:t>
            </w:r>
            <w:r>
              <w:t>y</w:t>
            </w:r>
            <w:r w:rsidRPr="00C13231">
              <w:rPr>
                <w:lang w:val="ru-RU"/>
              </w:rPr>
              <w:t xml:space="preserve"> </w:t>
            </w:r>
            <w:r>
              <w:t>a</w:t>
            </w:r>
            <w:r w:rsidRPr="00C13231">
              <w:rPr>
                <w:lang w:val="ru-RU"/>
              </w:rPr>
              <w:t xml:space="preserve">; читают и полностью понимают содержание текст описательного характера, воспринимают на слух и выборочно понимают аудиотексты, овладевают навыками трансформации и репродукции. </w:t>
            </w:r>
            <w:r>
              <w:t>Представляют свои монологи по теме «День Рождения»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669" w:type="dxa"/>
          </w:tcPr>
          <w:p w:rsidR="00055B38" w:rsidRPr="007D4D7D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 xml:space="preserve">День рождения. Семейные праздники и традиции. </w:t>
            </w:r>
          </w:p>
        </w:tc>
        <w:tc>
          <w:tcPr>
            <w:tcW w:w="9922" w:type="dxa"/>
          </w:tcPr>
          <w:p w:rsidR="00055B38" w:rsidRPr="00D10D3B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  <w:r w:rsidRPr="00C13231">
              <w:rPr>
                <w:lang w:val="ru-RU"/>
              </w:rPr>
              <w:t xml:space="preserve">Овладевают и употребляют в речи новые ЛЕ по теме. Читают текст, соблюдая правильное ударение в словах и фразах, интонацию в целом. </w:t>
            </w:r>
            <w:r>
              <w:t>Отвечают на вопросы.</w:t>
            </w:r>
          </w:p>
        </w:tc>
      </w:tr>
      <w:tr w:rsidR="00055B38" w:rsidTr="005C070A">
        <w:trPr>
          <w:trHeight w:val="715"/>
        </w:trPr>
        <w:tc>
          <w:tcPr>
            <w:tcW w:w="15186" w:type="dxa"/>
            <w:gridSpan w:val="3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055B38">
              <w:rPr>
                <w:b/>
                <w:sz w:val="24"/>
              </w:rPr>
              <w:t>Помощь по дому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Продукты.</w:t>
            </w:r>
          </w:p>
        </w:tc>
        <w:tc>
          <w:tcPr>
            <w:tcW w:w="9922" w:type="dxa"/>
          </w:tcPr>
          <w:p w:rsidR="00055B38" w:rsidRPr="00D10D3B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  <w:r w:rsidRPr="00C13231">
              <w:rPr>
                <w:lang w:val="ru-RU"/>
              </w:rPr>
              <w:t xml:space="preserve">Используют в речи усвоенную лексику. Правильно употребляют в устной и письменной речи глаголы «хотеть» и «мочь». </w:t>
            </w:r>
            <w:r>
              <w:t>Выполняют устно и письменно грамматические упражнения.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>В магазине. Покупки. Неправильные глаголы.</w:t>
            </w:r>
          </w:p>
        </w:tc>
        <w:tc>
          <w:tcPr>
            <w:tcW w:w="9922" w:type="dxa"/>
          </w:tcPr>
          <w:p w:rsidR="00055B38" w:rsidRPr="00055B38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 xml:space="preserve">Читают диалог. Совершенствуют интонацию вопросительных предложений. Знакомятся с новой лексикой, используют ее при выполнении заданий. Разыгрывают сценку, активизируют новую лексику. </w:t>
            </w:r>
            <w:r>
              <w:t>Знакомятся с образованием Passé cоmposé.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>Помощь по дому. Модульный контроль.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Выполняют лексикограмматические упражнения, отрабатывая спряжение неправильных глаголов.</w:t>
            </w:r>
          </w:p>
        </w:tc>
      </w:tr>
      <w:tr w:rsidR="00055B38" w:rsidTr="005C070A">
        <w:trPr>
          <w:trHeight w:val="715"/>
        </w:trPr>
        <w:tc>
          <w:tcPr>
            <w:tcW w:w="15186" w:type="dxa"/>
            <w:gridSpan w:val="3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055B38">
              <w:rPr>
                <w:b/>
                <w:sz w:val="24"/>
              </w:rPr>
              <w:t>Мои домашние животные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Животные. Предлоги места.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 xml:space="preserve">Овладевают и употребляют в речи новые ЛЕ по теме, правильно употребляют в речи притяжательные прилагательные. Выборочно понимают аудиотексты, составляют описание </w:t>
            </w:r>
            <w:r w:rsidRPr="00C13231">
              <w:rPr>
                <w:lang w:val="ru-RU"/>
              </w:rPr>
              <w:lastRenderedPageBreak/>
              <w:t>животного, сообщают о своей семье и домашних животных.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 xml:space="preserve">В цирке. </w:t>
            </w:r>
            <w:r w:rsidRPr="00055B38">
              <w:rPr>
                <w:sz w:val="24"/>
              </w:rPr>
              <w:t>Pass</w:t>
            </w:r>
            <w:r w:rsidRPr="00055B38">
              <w:rPr>
                <w:sz w:val="24"/>
                <w:lang w:val="ru-RU"/>
              </w:rPr>
              <w:t xml:space="preserve">é </w:t>
            </w:r>
            <w:r w:rsidRPr="00055B38">
              <w:rPr>
                <w:sz w:val="24"/>
              </w:rPr>
              <w:t>compos</w:t>
            </w:r>
            <w:r w:rsidRPr="00055B38">
              <w:rPr>
                <w:sz w:val="24"/>
                <w:lang w:val="ru-RU"/>
              </w:rPr>
              <w:t>é (прошедшее время).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 xml:space="preserve">Знакомятся с образованием </w:t>
            </w:r>
            <w:r>
              <w:t>Pass</w:t>
            </w:r>
            <w:r w:rsidRPr="00C13231">
              <w:rPr>
                <w:lang w:val="ru-RU"/>
              </w:rPr>
              <w:t xml:space="preserve">é </w:t>
            </w:r>
            <w:r>
              <w:t>c</w:t>
            </w:r>
            <w:r w:rsidRPr="00C13231">
              <w:rPr>
                <w:lang w:val="ru-RU"/>
              </w:rPr>
              <w:t>о</w:t>
            </w:r>
            <w:r>
              <w:t>mpos</w:t>
            </w:r>
            <w:r w:rsidRPr="00C13231">
              <w:rPr>
                <w:lang w:val="ru-RU"/>
              </w:rPr>
              <w:t>é.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Мой домашний питомец. Говорение.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Используют в речи усвоенную лексику.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>Мои домашние животные. Модульный контроль.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Используют в речи усвоенную лексику.</w:t>
            </w:r>
            <w:r>
              <w:rPr>
                <w:lang w:val="ru-RU"/>
              </w:rPr>
              <w:t xml:space="preserve"> Контроль навыков работы с текстом.</w:t>
            </w:r>
          </w:p>
        </w:tc>
      </w:tr>
      <w:tr w:rsidR="00055B38" w:rsidTr="005C070A">
        <w:trPr>
          <w:trHeight w:val="715"/>
        </w:trPr>
        <w:tc>
          <w:tcPr>
            <w:tcW w:w="15186" w:type="dxa"/>
            <w:gridSpan w:val="3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055B38">
              <w:rPr>
                <w:b/>
                <w:sz w:val="24"/>
              </w:rPr>
              <w:t>Мой город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В городе.</w:t>
            </w:r>
          </w:p>
        </w:tc>
        <w:tc>
          <w:tcPr>
            <w:tcW w:w="9922" w:type="dxa"/>
          </w:tcPr>
          <w:p w:rsidR="00055B38" w:rsidRPr="00C13231" w:rsidRDefault="00C13231" w:rsidP="00C13231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Проверка понимания содержания прочитанного текста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669" w:type="dxa"/>
          </w:tcPr>
          <w:p w:rsidR="00055B38" w:rsidRPr="00055B38" w:rsidRDefault="00F34A1A" w:rsidP="00F34A1A">
            <w:pPr>
              <w:pStyle w:val="TableParagraph"/>
              <w:rPr>
                <w:sz w:val="24"/>
              </w:rPr>
            </w:pPr>
            <w:r w:rsidRPr="00F34A1A">
              <w:rPr>
                <w:sz w:val="24"/>
              </w:rPr>
              <w:t>Контрольная работа.</w:t>
            </w:r>
          </w:p>
        </w:tc>
        <w:tc>
          <w:tcPr>
            <w:tcW w:w="9922" w:type="dxa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Достопримечательности французских городов.</w:t>
            </w:r>
          </w:p>
        </w:tc>
        <w:tc>
          <w:tcPr>
            <w:tcW w:w="9922" w:type="dxa"/>
          </w:tcPr>
          <w:p w:rsidR="00055B38" w:rsidRPr="00C13231" w:rsidRDefault="00C13231" w:rsidP="00C13231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Овладевают и употр</w:t>
            </w:r>
            <w:r>
              <w:rPr>
                <w:lang w:val="ru-RU"/>
              </w:rPr>
              <w:t>ебляют в речи новые ЛЕ по теме.</w:t>
            </w:r>
            <w:r w:rsidRPr="00C13231">
              <w:rPr>
                <w:lang w:val="ru-RU"/>
              </w:rPr>
              <w:t xml:space="preserve"> Читают и понимают аутентичный текст. Выражают свое мнение. Работают со словарем. Отвечают на вопросы по тексту.</w:t>
            </w:r>
          </w:p>
        </w:tc>
      </w:tr>
      <w:tr w:rsidR="00055B38" w:rsidTr="005C070A">
        <w:trPr>
          <w:trHeight w:val="715"/>
        </w:trPr>
        <w:tc>
          <w:tcPr>
            <w:tcW w:w="15186" w:type="dxa"/>
            <w:gridSpan w:val="3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055B38">
              <w:rPr>
                <w:b/>
                <w:sz w:val="24"/>
              </w:rPr>
              <w:t>Мир моих увлечений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Хобби и увлечения.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Ознакомление с новыми ЛЕ. </w:t>
            </w:r>
            <w:r w:rsidRPr="00C13231">
              <w:rPr>
                <w:lang w:val="ru-RU"/>
              </w:rPr>
              <w:t>Выполнение грамматических упражнений.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 xml:space="preserve">Спорт. </w:t>
            </w:r>
            <w:r w:rsidRPr="00055B38">
              <w:rPr>
                <w:sz w:val="24"/>
              </w:rPr>
              <w:t>Futur</w:t>
            </w:r>
            <w:r w:rsidRPr="00055B38">
              <w:rPr>
                <w:sz w:val="24"/>
                <w:lang w:val="ru-RU"/>
              </w:rPr>
              <w:t xml:space="preserve"> </w:t>
            </w:r>
            <w:r w:rsidRPr="00055B38">
              <w:rPr>
                <w:sz w:val="24"/>
              </w:rPr>
              <w:t>proche</w:t>
            </w:r>
            <w:r w:rsidRPr="00055B38">
              <w:rPr>
                <w:sz w:val="24"/>
                <w:lang w:val="ru-RU"/>
              </w:rPr>
              <w:t xml:space="preserve"> (ближайшее будущее время).</w:t>
            </w:r>
          </w:p>
        </w:tc>
        <w:tc>
          <w:tcPr>
            <w:tcW w:w="9922" w:type="dxa"/>
          </w:tcPr>
          <w:p w:rsidR="00055B38" w:rsidRPr="00055B38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>
              <w:t>Выполнение грамматических упражнений.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>Мир моих увлечений. Модульный контроль.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Выполняют тестовые задания по лексике, грамматике, чтению, аудированию, письму и устной речи.</w:t>
            </w:r>
          </w:p>
        </w:tc>
      </w:tr>
      <w:tr w:rsidR="00055B38" w:rsidTr="005C070A">
        <w:trPr>
          <w:trHeight w:val="715"/>
        </w:trPr>
        <w:tc>
          <w:tcPr>
            <w:tcW w:w="15186" w:type="dxa"/>
            <w:gridSpan w:val="3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jc w:val="center"/>
              <w:rPr>
                <w:b/>
                <w:sz w:val="24"/>
              </w:rPr>
            </w:pPr>
            <w:r w:rsidRPr="00C13231">
              <w:rPr>
                <w:b/>
                <w:sz w:val="24"/>
                <w:lang w:val="ru-RU"/>
              </w:rPr>
              <w:lastRenderedPageBreak/>
              <w:t>Кани</w:t>
            </w:r>
            <w:r w:rsidRPr="00055B38">
              <w:rPr>
                <w:b/>
                <w:sz w:val="24"/>
              </w:rPr>
              <w:t>кулы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Времена года и погода.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Выполняют тестовые задания по грамматике; Проверка понимания содержания прочитанного текста.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Я на каникулах. Письмо.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Исследовательская работа с текстом, составленным по картинке. Беседа по вопросам, участие в дискуссии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</w:rPr>
            </w:pPr>
            <w:r w:rsidRPr="00055B38">
              <w:rPr>
                <w:sz w:val="24"/>
              </w:rPr>
              <w:t>Каникулы. Модульный контроль.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Употребляют в речи активную лексику, показывают владение лексическими и грамматическими навыками; владение навыками комбинирования речевого материала.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 w:rsidRPr="00055B38">
              <w:rPr>
                <w:sz w:val="24"/>
                <w:lang w:val="ru-RU"/>
              </w:rPr>
              <w:t>Виды деятельности во время отдыха.</w:t>
            </w:r>
          </w:p>
        </w:tc>
        <w:tc>
          <w:tcPr>
            <w:tcW w:w="9922" w:type="dxa"/>
          </w:tcPr>
          <w:p w:rsidR="00055B38" w:rsidRPr="00C13231" w:rsidRDefault="00C13231" w:rsidP="00F34A1A">
            <w:pPr>
              <w:pStyle w:val="TableParagraph"/>
              <w:spacing w:line="208" w:lineRule="auto"/>
              <w:ind w:left="106" w:right="4899"/>
              <w:rPr>
                <w:sz w:val="24"/>
                <w:lang w:val="ru-RU"/>
              </w:rPr>
            </w:pPr>
            <w:r w:rsidRPr="00C13231">
              <w:rPr>
                <w:lang w:val="ru-RU"/>
              </w:rPr>
              <w:t>Употребляют в речи активную лексику, показывают владение лексическими и грамматическими навыками; владение навыками комбинирования речевого материала.</w:t>
            </w: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669" w:type="dxa"/>
          </w:tcPr>
          <w:p w:rsidR="00055B38" w:rsidRPr="00055B38" w:rsidRDefault="00055B38" w:rsidP="00F34A1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9922" w:type="dxa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669" w:type="dxa"/>
          </w:tcPr>
          <w:p w:rsidR="00055B38" w:rsidRPr="00055B38" w:rsidRDefault="00F34A1A" w:rsidP="00F34A1A">
            <w:pPr>
              <w:pStyle w:val="TableParagraph"/>
              <w:rPr>
                <w:sz w:val="24"/>
              </w:rPr>
            </w:pPr>
            <w:r w:rsidRPr="00F34A1A">
              <w:rPr>
                <w:sz w:val="24"/>
              </w:rPr>
              <w:t>Обобщающий урок.</w:t>
            </w:r>
          </w:p>
        </w:tc>
        <w:tc>
          <w:tcPr>
            <w:tcW w:w="9922" w:type="dxa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</w:p>
        </w:tc>
      </w:tr>
      <w:tr w:rsidR="00055B38" w:rsidTr="005C070A">
        <w:trPr>
          <w:trHeight w:val="715"/>
        </w:trPr>
        <w:tc>
          <w:tcPr>
            <w:tcW w:w="595" w:type="dxa"/>
          </w:tcPr>
          <w:p w:rsidR="00055B38" w:rsidRPr="00055B38" w:rsidRDefault="00055B38" w:rsidP="00F34A1A">
            <w:pPr>
              <w:pStyle w:val="TableParagraph"/>
              <w:spacing w:line="24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4669" w:type="dxa"/>
          </w:tcPr>
          <w:p w:rsidR="00055B38" w:rsidRPr="00055B38" w:rsidRDefault="00F34A1A" w:rsidP="00F34A1A">
            <w:pPr>
              <w:pStyle w:val="TableParagraph"/>
              <w:rPr>
                <w:sz w:val="24"/>
              </w:rPr>
            </w:pPr>
            <w:r w:rsidRPr="00F34A1A">
              <w:rPr>
                <w:sz w:val="24"/>
              </w:rPr>
              <w:t>Обобщающий урок.</w:t>
            </w:r>
          </w:p>
        </w:tc>
        <w:tc>
          <w:tcPr>
            <w:tcW w:w="9922" w:type="dxa"/>
          </w:tcPr>
          <w:p w:rsidR="00055B38" w:rsidRPr="00055B38" w:rsidRDefault="00055B38" w:rsidP="00F34A1A">
            <w:pPr>
              <w:pStyle w:val="TableParagraph"/>
              <w:spacing w:line="208" w:lineRule="auto"/>
              <w:ind w:left="106" w:right="4899"/>
              <w:rPr>
                <w:sz w:val="24"/>
              </w:rPr>
            </w:pPr>
          </w:p>
        </w:tc>
      </w:tr>
    </w:tbl>
    <w:p w:rsidR="00EE0391" w:rsidRDefault="00EE0391" w:rsidP="00F34A1A">
      <w:pPr>
        <w:pStyle w:val="a3"/>
        <w:ind w:left="0"/>
        <w:rPr>
          <w:b/>
        </w:rPr>
      </w:pPr>
    </w:p>
    <w:p w:rsidR="00EE0391" w:rsidRPr="00EE0391" w:rsidRDefault="00EE0391" w:rsidP="00F3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F3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F3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F3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F3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391" w:rsidRPr="00EE0391" w:rsidRDefault="00EE0391" w:rsidP="00F34A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0391" w:rsidRPr="00EE0391" w:rsidSect="00EE0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1"/>
    <w:rsid w:val="00055B38"/>
    <w:rsid w:val="000D7D58"/>
    <w:rsid w:val="000F2D37"/>
    <w:rsid w:val="00197582"/>
    <w:rsid w:val="005C070A"/>
    <w:rsid w:val="007D4D7D"/>
    <w:rsid w:val="00C13231"/>
    <w:rsid w:val="00C64409"/>
    <w:rsid w:val="00D10D3B"/>
    <w:rsid w:val="00EE0391"/>
    <w:rsid w:val="00F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F4D84-CC2F-4E99-96B9-C7BC096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E0391"/>
    <w:pPr>
      <w:widowControl w:val="0"/>
      <w:autoSpaceDE w:val="0"/>
      <w:autoSpaceDN w:val="0"/>
      <w:spacing w:after="0" w:line="240" w:lineRule="auto"/>
      <w:ind w:left="4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3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EE03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E0391"/>
    <w:pPr>
      <w:widowControl w:val="0"/>
      <w:autoSpaceDE w:val="0"/>
      <w:autoSpaceDN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0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8800-8CF6-4073-89FD-F5D54196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DOM</cp:lastModifiedBy>
  <cp:revision>7</cp:revision>
  <dcterms:created xsi:type="dcterms:W3CDTF">2022-08-29T18:01:00Z</dcterms:created>
  <dcterms:modified xsi:type="dcterms:W3CDTF">2022-09-13T18:46:00Z</dcterms:modified>
</cp:coreProperties>
</file>