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EC" w:rsidRDefault="006657A8">
      <w:r>
        <w:rPr>
          <w:noProof/>
          <w:lang w:eastAsia="ru-RU"/>
        </w:rPr>
        <w:pict>
          <v:group id="_x0000_s1026" style="position:absolute;margin-left:127.5pt;margin-top:96pt;width:230.7pt;height:582.2pt;z-index:-251658240;mso-position-horizontal-relative:page;mso-position-vertical-relative:page" coordsize="11904,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904;height:16834">
              <v:imagedata r:id="rId5" o:title=""/>
            </v:shape>
            <v:shape id="_x0000_s1028" type="#_x0000_t75" style="position:absolute;left:1612;top:1372;width:9370;height:10253">
              <v:imagedata r:id="rId6" o:title=""/>
            </v:shape>
            <w10:wrap anchorx="page" anchory="page"/>
          </v:group>
        </w:pict>
      </w:r>
    </w:p>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Pr="002A4711" w:rsidRDefault="006657A8" w:rsidP="006657A8">
      <w:pPr>
        <w:shd w:val="clear" w:color="auto" w:fill="FFFFFF"/>
        <w:spacing w:after="0" w:line="240" w:lineRule="auto"/>
        <w:jc w:val="center"/>
        <w:rPr>
          <w:color w:val="000000"/>
          <w:lang w:eastAsia="ru-RU"/>
        </w:rPr>
      </w:pPr>
      <w:r w:rsidRPr="002A4711">
        <w:rPr>
          <w:rFonts w:ascii="Times New Roman" w:hAnsi="Times New Roman"/>
          <w:b/>
          <w:bCs/>
          <w:color w:val="000000"/>
          <w:sz w:val="32"/>
          <w:lang w:eastAsia="ru-RU"/>
        </w:rPr>
        <w:lastRenderedPageBreak/>
        <w:t>Рабочая программа</w:t>
      </w:r>
    </w:p>
    <w:p w:rsidR="006657A8" w:rsidRPr="002A4711" w:rsidRDefault="006657A8" w:rsidP="006657A8">
      <w:pPr>
        <w:shd w:val="clear" w:color="auto" w:fill="FFFFFF"/>
        <w:spacing w:after="0" w:line="240" w:lineRule="auto"/>
        <w:jc w:val="center"/>
        <w:rPr>
          <w:color w:val="000000"/>
          <w:lang w:eastAsia="ru-RU"/>
        </w:rPr>
      </w:pPr>
      <w:r w:rsidRPr="002A4711">
        <w:rPr>
          <w:rFonts w:ascii="Times New Roman" w:hAnsi="Times New Roman"/>
          <w:b/>
          <w:bCs/>
          <w:color w:val="000000"/>
          <w:sz w:val="32"/>
          <w:lang w:eastAsia="ru-RU"/>
        </w:rPr>
        <w:t>элективного курса для 11 класса</w:t>
      </w:r>
    </w:p>
    <w:p w:rsidR="006657A8" w:rsidRPr="002A4711" w:rsidRDefault="006657A8" w:rsidP="006657A8">
      <w:pPr>
        <w:shd w:val="clear" w:color="auto" w:fill="FFFFFF"/>
        <w:spacing w:after="0" w:line="240" w:lineRule="auto"/>
        <w:jc w:val="center"/>
        <w:rPr>
          <w:color w:val="000000"/>
          <w:lang w:eastAsia="ru-RU"/>
        </w:rPr>
      </w:pPr>
      <w:r w:rsidRPr="002A4711">
        <w:rPr>
          <w:rFonts w:ascii="Times New Roman" w:hAnsi="Times New Roman"/>
          <w:b/>
          <w:bCs/>
          <w:color w:val="000000"/>
          <w:sz w:val="32"/>
          <w:lang w:eastAsia="ru-RU"/>
        </w:rPr>
        <w:t>«История в лицах</w:t>
      </w:r>
      <w:proofErr w:type="gramStart"/>
      <w:r w:rsidRPr="002A4711">
        <w:rPr>
          <w:rFonts w:ascii="Times New Roman" w:hAnsi="Times New Roman"/>
          <w:b/>
          <w:bCs/>
          <w:color w:val="000000"/>
          <w:sz w:val="32"/>
          <w:lang w:eastAsia="ru-RU"/>
        </w:rPr>
        <w:t>.»</w:t>
      </w:r>
      <w:proofErr w:type="gramEnd"/>
    </w:p>
    <w:p w:rsidR="006657A8" w:rsidRPr="002A4711" w:rsidRDefault="006657A8" w:rsidP="006657A8">
      <w:pPr>
        <w:shd w:val="clear" w:color="auto" w:fill="FFFFFF"/>
        <w:spacing w:after="0" w:line="240" w:lineRule="auto"/>
        <w:jc w:val="center"/>
        <w:rPr>
          <w:color w:val="000000"/>
          <w:lang w:eastAsia="ru-RU"/>
        </w:rPr>
      </w:pPr>
      <w:r w:rsidRPr="002A4711">
        <w:rPr>
          <w:rFonts w:ascii="Times New Roman" w:hAnsi="Times New Roman"/>
          <w:b/>
          <w:bCs/>
          <w:color w:val="000000"/>
          <w:sz w:val="24"/>
          <w:szCs w:val="24"/>
          <w:lang w:eastAsia="ru-RU"/>
        </w:rPr>
        <w:t>ПОЯСНИТЕЛЬНАЯ ЗАПИСКА</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b/>
          <w:bCs/>
          <w:color w:val="000000"/>
          <w:lang w:eastAsia="ru-RU"/>
        </w:rPr>
        <w:t>Статус документа.</w:t>
      </w:r>
    </w:p>
    <w:p w:rsidR="006657A8" w:rsidRDefault="006657A8" w:rsidP="006657A8">
      <w:pPr>
        <w:shd w:val="clear" w:color="auto" w:fill="FFFFFF"/>
        <w:spacing w:after="0" w:line="240" w:lineRule="auto"/>
        <w:ind w:firstLine="708"/>
        <w:jc w:val="both"/>
        <w:rPr>
          <w:rFonts w:ascii="Times New Roman" w:hAnsi="Times New Roman"/>
          <w:color w:val="000000"/>
          <w:lang w:eastAsia="ru-RU"/>
        </w:rPr>
      </w:pPr>
      <w:r w:rsidRPr="002A4711">
        <w:rPr>
          <w:rFonts w:ascii="Times New Roman" w:hAnsi="Times New Roman"/>
          <w:color w:val="000000"/>
          <w:lang w:eastAsia="ru-RU"/>
        </w:rPr>
        <w:t xml:space="preserve">Рабочая программа элективного курса для 11 класса "История в лицах. </w:t>
      </w:r>
      <w:proofErr w:type="gramStart"/>
      <w:r w:rsidRPr="002A4711">
        <w:rPr>
          <w:rFonts w:ascii="Times New Roman" w:hAnsi="Times New Roman"/>
          <w:color w:val="000000"/>
          <w:lang w:eastAsia="ru-RU"/>
        </w:rPr>
        <w:t xml:space="preserve">Россия в новейшее время" составлена на основе Федерального  закона РФ «Об образовании в Российской Федерации» № 273 – ФЗ от 29.12.12 г., Федерального компонента государственного образовательного стандарта среднего общего образования, утвержденного приказом № 1809 Минобразования России от 05.03.2004 г., примерной программы среднего (полного) общего образования по истории (базовый уровень), Федерального перечня учебников, рекомендованного Минобразованием  России, утвержденного приказом №253 от 31.03.2014 г., </w:t>
      </w:r>
      <w:proofErr w:type="gramEnd"/>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 xml:space="preserve">Данный вариант рабочей программы элективного курса построен в соответствии с содержанием учебников «История Отечества XX – начала XXI веков», Всемирная история: XX век. Под редакцией Загладина Н.В. </w:t>
      </w:r>
      <w:smartTag w:uri="urn:schemas-microsoft-com:office:smarttags" w:element="metricconverter">
        <w:smartTagPr>
          <w:attr w:name="ProductID" w:val="2016 г"/>
        </w:smartTagPr>
        <w:r>
          <w:rPr>
            <w:rFonts w:ascii="Times New Roman" w:hAnsi="Times New Roman"/>
            <w:color w:val="000000"/>
            <w:lang w:eastAsia="ru-RU"/>
          </w:rPr>
          <w:t>2016</w:t>
        </w:r>
        <w:r w:rsidRPr="002A4711">
          <w:rPr>
            <w:rFonts w:ascii="Times New Roman" w:hAnsi="Times New Roman"/>
            <w:color w:val="000000"/>
            <w:lang w:eastAsia="ru-RU"/>
          </w:rPr>
          <w:t xml:space="preserve"> г</w:t>
        </w:r>
      </w:smartTag>
      <w:r w:rsidRPr="002A4711">
        <w:rPr>
          <w:rFonts w:ascii="Times New Roman" w:hAnsi="Times New Roman"/>
          <w:color w:val="000000"/>
          <w:lang w:eastAsia="ru-RU"/>
        </w:rPr>
        <w:t>. для 11 класса, но дополняет и углубляет школьные учебники. В данную программу привнесен гимназический компонент образования.</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Рабочая программа предусматривает расширение знаний учащихся по предмету через изучение темы "Исторические личности и их роль в истории". Углубленное преподавание истории осуществляется с помощью следующих технологий:</w:t>
      </w:r>
    </w:p>
    <w:p w:rsidR="006657A8" w:rsidRPr="002A4711" w:rsidRDefault="006657A8" w:rsidP="006657A8">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проблемная подача материала;</w:t>
      </w:r>
    </w:p>
    <w:p w:rsidR="006657A8" w:rsidRPr="002A4711" w:rsidRDefault="006657A8" w:rsidP="006657A8">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персонификация истории, т.е. исторические события и явления рассматриваются через призму конкретных исторических личностей, через внутренний личностный конфликт;</w:t>
      </w:r>
    </w:p>
    <w:p w:rsidR="006657A8" w:rsidRPr="002A4711" w:rsidRDefault="006657A8" w:rsidP="006657A8">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 дальнейшее развитие  исследовательских  навыков;  </w:t>
      </w:r>
    </w:p>
    <w:p w:rsidR="006657A8" w:rsidRPr="002A4711" w:rsidRDefault="006657A8" w:rsidP="006657A8">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использование исследовательских и проектных методов обучения;</w:t>
      </w:r>
    </w:p>
    <w:p w:rsidR="006657A8" w:rsidRPr="002A4711" w:rsidRDefault="006657A8" w:rsidP="006657A8">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использование приемов театрализации на уроках;</w:t>
      </w:r>
    </w:p>
    <w:p w:rsidR="006657A8" w:rsidRPr="002A4711" w:rsidRDefault="006657A8" w:rsidP="006657A8">
      <w:pPr>
        <w:numPr>
          <w:ilvl w:val="0"/>
          <w:numId w:val="1"/>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 широкое привлечение исторических источников и дополнительных материалов</w:t>
      </w:r>
    </w:p>
    <w:p w:rsidR="006657A8" w:rsidRPr="002A4711" w:rsidRDefault="006657A8" w:rsidP="006657A8">
      <w:pPr>
        <w:shd w:val="clear" w:color="auto" w:fill="FFFFFF"/>
        <w:spacing w:after="0" w:line="240" w:lineRule="auto"/>
        <w:jc w:val="both"/>
        <w:rPr>
          <w:color w:val="000000"/>
          <w:lang w:eastAsia="ru-RU"/>
        </w:rPr>
      </w:pPr>
      <w:r w:rsidRPr="002A4711">
        <w:rPr>
          <w:rFonts w:ascii="Times New Roman" w:hAnsi="Times New Roman"/>
          <w:color w:val="000000"/>
          <w:lang w:eastAsia="ru-RU"/>
        </w:rPr>
        <w:t>         Программа содействует реализации единой концепции исторического образования.</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b/>
          <w:bCs/>
          <w:color w:val="000000"/>
          <w:lang w:eastAsia="ru-RU"/>
        </w:rPr>
        <w:t>Структура документа</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Рабочая программа включает четыре раздела: пояснительную записку (общая характеристика учебного предмета, описание места учебного предмета в учебном плане, описание ценностных ориентиров содержания учебного предмета); содержание учебного предмета с указанием планируемых результатов и системы оценки индивидуальных достижений обучающихся; требования к уровню подготовки выпускников; календарно-тематическим планирование.        </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b/>
          <w:bCs/>
          <w:color w:val="000000"/>
          <w:lang w:eastAsia="ru-RU"/>
        </w:rPr>
        <w:t>Общая характеристика предмета</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 xml:space="preserve">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Историческое образование развивает самоидентификацию подростка, осознания им себя как представителя исторически сложившегося гражданского, этнокультурного, конфессионального сообщества. 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 - историческому анализу, к развитию исторического мышления </w:t>
      </w:r>
      <w:r w:rsidRPr="002A4711">
        <w:rPr>
          <w:rFonts w:ascii="Times New Roman" w:hAnsi="Times New Roman"/>
          <w:color w:val="000000"/>
          <w:lang w:eastAsia="ru-RU"/>
        </w:rPr>
        <w:lastRenderedPageBreak/>
        <w:t>обучающихся. Особое значение придается развитию навыков поиска информации, работы с ее различными типами, оценивания фактов и явлений, определению собственного отношения к наиболее значительным событиям и личностям истории России и всеобщей истории. Школьный курс истории не располагает достаточным временем для более подробного рассмотрения данной темы. Однако кодификатор ЕГЭ включает задания на составление характеристик историческим лицам. Этот фактор объясняет необходимость ведения данного элективного курса в 11 классе.</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Особенностью данного элективного курса является его общеобязательный статус, независимость от задач профилизации образования. Элективный курс по истории в 11 классе отражает основные этапы, процессы, события нашего Отечества и зарубежных стран в период  XX – начала XXI веков. В центре курса находится история России.</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 Изучая элективный курс по истории в 11 классе, обучающиеся приобретают исторические знания, приведенные в пространственно-хронологическую систему, учатся оперировать исторической терминологией в соответствии со спецификой новейшего времени,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эпохи, культуры, исторически сложившихся социальных систем.   При этом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6657A8" w:rsidRPr="002A4711" w:rsidRDefault="006657A8" w:rsidP="006657A8">
      <w:pPr>
        <w:shd w:val="clear" w:color="auto" w:fill="FFFFFF"/>
        <w:spacing w:after="0" w:line="240" w:lineRule="auto"/>
        <w:ind w:firstLine="360"/>
        <w:jc w:val="both"/>
        <w:rPr>
          <w:color w:val="000000"/>
          <w:lang w:eastAsia="ru-RU"/>
        </w:rPr>
      </w:pPr>
      <w:r w:rsidRPr="002A4711">
        <w:rPr>
          <w:rFonts w:ascii="Times New Roman" w:hAnsi="Times New Roman"/>
          <w:b/>
          <w:bCs/>
          <w:color w:val="000000"/>
          <w:lang w:eastAsia="ru-RU"/>
        </w:rPr>
        <w:t>Цели:</w:t>
      </w:r>
    </w:p>
    <w:p w:rsidR="006657A8" w:rsidRPr="002A4711" w:rsidRDefault="006657A8" w:rsidP="006657A8">
      <w:pPr>
        <w:shd w:val="clear" w:color="auto" w:fill="FFFFFF"/>
        <w:spacing w:after="0" w:line="240" w:lineRule="auto"/>
        <w:ind w:firstLine="360"/>
        <w:jc w:val="both"/>
        <w:rPr>
          <w:color w:val="000000"/>
          <w:lang w:eastAsia="ru-RU"/>
        </w:rPr>
      </w:pPr>
      <w:r w:rsidRPr="002A4711">
        <w:rPr>
          <w:rFonts w:ascii="Times New Roman" w:hAnsi="Times New Roman"/>
          <w:color w:val="000000"/>
          <w:lang w:eastAsia="ru-RU"/>
        </w:rPr>
        <w:t> </w:t>
      </w:r>
    </w:p>
    <w:p w:rsidR="006657A8" w:rsidRPr="002A4711" w:rsidRDefault="006657A8" w:rsidP="006657A8">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657A8" w:rsidRPr="002A4711" w:rsidRDefault="006657A8" w:rsidP="006657A8">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освоение знаний о важнейших событиях, процессах отечественной и всемирной истории в их взаимосвязи и хронологической преемственности;</w:t>
      </w:r>
    </w:p>
    <w:p w:rsidR="006657A8" w:rsidRPr="002A4711" w:rsidRDefault="006657A8" w:rsidP="006657A8">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овладение элементарными методами исторического познания, умениями работать с различными источниками исторической информации;</w:t>
      </w:r>
    </w:p>
    <w:p w:rsidR="006657A8" w:rsidRPr="002A4711" w:rsidRDefault="006657A8" w:rsidP="006657A8">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6657A8" w:rsidRPr="002A4711" w:rsidRDefault="006657A8" w:rsidP="006657A8">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6657A8" w:rsidRPr="002A4711" w:rsidRDefault="006657A8" w:rsidP="006657A8">
      <w:pPr>
        <w:numPr>
          <w:ilvl w:val="0"/>
          <w:numId w:val="2"/>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развитие у учащихся потребности непрерывного гуманитарного  образования, способствующего становлению гражданской позиции</w:t>
      </w:r>
    </w:p>
    <w:p w:rsidR="006657A8" w:rsidRPr="002A4711" w:rsidRDefault="006657A8" w:rsidP="006657A8">
      <w:pPr>
        <w:shd w:val="clear" w:color="auto" w:fill="FFFFFF"/>
        <w:spacing w:after="0" w:line="240" w:lineRule="auto"/>
        <w:ind w:firstLine="360"/>
        <w:jc w:val="both"/>
        <w:rPr>
          <w:color w:val="000000"/>
          <w:lang w:eastAsia="ru-RU"/>
        </w:rPr>
      </w:pPr>
      <w:r w:rsidRPr="002A4711">
        <w:rPr>
          <w:rFonts w:ascii="Times New Roman" w:hAnsi="Times New Roman"/>
          <w:b/>
          <w:bCs/>
          <w:color w:val="000000"/>
          <w:lang w:eastAsia="ru-RU"/>
        </w:rPr>
        <w:t>Место предмета в  учебном плане.</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Учебный п</w:t>
      </w:r>
      <w:r>
        <w:rPr>
          <w:rFonts w:ascii="Times New Roman" w:hAnsi="Times New Roman"/>
          <w:color w:val="000000"/>
          <w:lang w:eastAsia="ru-RU"/>
        </w:rPr>
        <w:t>лан МАОУ «СОШ №10»</w:t>
      </w:r>
      <w:r w:rsidRPr="002A4711">
        <w:rPr>
          <w:rFonts w:ascii="Times New Roman" w:hAnsi="Times New Roman"/>
          <w:color w:val="000000"/>
          <w:lang w:eastAsia="ru-RU"/>
        </w:rPr>
        <w:t> отводит на изучение элективного курса истории в 11 классе "История в лицах. Росс</w:t>
      </w:r>
      <w:r>
        <w:rPr>
          <w:rFonts w:ascii="Times New Roman" w:hAnsi="Times New Roman"/>
          <w:color w:val="000000"/>
          <w:lang w:eastAsia="ru-RU"/>
        </w:rPr>
        <w:t>ия в новейшее время" отводит  17</w:t>
      </w:r>
      <w:r w:rsidRPr="002A4711">
        <w:rPr>
          <w:rFonts w:ascii="Times New Roman" w:hAnsi="Times New Roman"/>
          <w:color w:val="000000"/>
          <w:lang w:eastAsia="ru-RU"/>
        </w:rPr>
        <w:t xml:space="preserve"> учебных </w:t>
      </w:r>
      <w:r>
        <w:rPr>
          <w:rFonts w:ascii="Times New Roman" w:hAnsi="Times New Roman"/>
          <w:color w:val="000000"/>
          <w:lang w:eastAsia="ru-RU"/>
        </w:rPr>
        <w:t xml:space="preserve">часов </w:t>
      </w:r>
      <w:r w:rsidRPr="002A4711">
        <w:rPr>
          <w:rFonts w:ascii="Times New Roman" w:hAnsi="Times New Roman"/>
          <w:color w:val="000000"/>
          <w:lang w:eastAsia="ru-RU"/>
        </w:rPr>
        <w:t>из расчета 1 урок в неделю</w:t>
      </w:r>
      <w:r>
        <w:rPr>
          <w:rFonts w:ascii="Times New Roman" w:hAnsi="Times New Roman"/>
          <w:color w:val="000000"/>
          <w:lang w:eastAsia="ru-RU"/>
        </w:rPr>
        <w:t xml:space="preserve"> во 2м полугодии.</w:t>
      </w:r>
    </w:p>
    <w:p w:rsidR="006657A8" w:rsidRPr="002A4711" w:rsidRDefault="006657A8" w:rsidP="006657A8">
      <w:pPr>
        <w:shd w:val="clear" w:color="auto" w:fill="FFFFFF"/>
        <w:spacing w:after="0" w:line="240" w:lineRule="auto"/>
        <w:jc w:val="center"/>
        <w:rPr>
          <w:color w:val="000000"/>
          <w:lang w:eastAsia="ru-RU"/>
        </w:rPr>
      </w:pPr>
      <w:r w:rsidRPr="002A4711">
        <w:rPr>
          <w:rFonts w:ascii="Times New Roman" w:hAnsi="Times New Roman"/>
          <w:b/>
          <w:bCs/>
          <w:color w:val="000000"/>
          <w:sz w:val="24"/>
          <w:szCs w:val="24"/>
          <w:lang w:eastAsia="ru-RU"/>
        </w:rPr>
        <w:t>С</w:t>
      </w:r>
      <w:r>
        <w:rPr>
          <w:rFonts w:ascii="Times New Roman" w:hAnsi="Times New Roman"/>
          <w:b/>
          <w:bCs/>
          <w:color w:val="000000"/>
          <w:sz w:val="24"/>
          <w:szCs w:val="24"/>
          <w:lang w:eastAsia="ru-RU"/>
        </w:rPr>
        <w:t>ОДЕРЖАНИЕ КУРСА (</w:t>
      </w:r>
      <w:r w:rsidRPr="00DB0CD5">
        <w:rPr>
          <w:rFonts w:ascii="Times New Roman" w:hAnsi="Times New Roman"/>
          <w:b/>
          <w:bCs/>
          <w:color w:val="000000"/>
          <w:sz w:val="24"/>
          <w:szCs w:val="24"/>
          <w:lang w:eastAsia="ru-RU"/>
        </w:rPr>
        <w:t>17</w:t>
      </w:r>
      <w:r w:rsidRPr="002A4711">
        <w:rPr>
          <w:rFonts w:ascii="Times New Roman" w:hAnsi="Times New Roman"/>
          <w:b/>
          <w:bCs/>
          <w:color w:val="000000"/>
          <w:sz w:val="24"/>
          <w:szCs w:val="24"/>
          <w:lang w:eastAsia="ru-RU"/>
        </w:rPr>
        <w:t xml:space="preserve"> часа)</w:t>
      </w:r>
    </w:p>
    <w:p w:rsidR="006657A8" w:rsidRPr="002A4711" w:rsidRDefault="006657A8" w:rsidP="006657A8">
      <w:pPr>
        <w:shd w:val="clear" w:color="auto" w:fill="FFFFFF"/>
        <w:spacing w:after="0" w:line="240" w:lineRule="auto"/>
        <w:ind w:firstLine="708"/>
        <w:jc w:val="both"/>
        <w:rPr>
          <w:color w:val="000000"/>
          <w:lang w:eastAsia="ru-RU"/>
        </w:rPr>
      </w:pPr>
      <w:r>
        <w:rPr>
          <w:rFonts w:ascii="Times New Roman" w:hAnsi="Times New Roman"/>
          <w:b/>
          <w:bCs/>
          <w:color w:val="000000"/>
          <w:sz w:val="24"/>
          <w:szCs w:val="24"/>
          <w:lang w:eastAsia="ru-RU"/>
        </w:rPr>
        <w:t>Вводное занятие. (</w:t>
      </w:r>
      <w:r w:rsidRPr="00DB0CD5">
        <w:rPr>
          <w:rFonts w:ascii="Times New Roman" w:hAnsi="Times New Roman"/>
          <w:b/>
          <w:bCs/>
          <w:color w:val="000000"/>
          <w:sz w:val="24"/>
          <w:szCs w:val="24"/>
          <w:lang w:eastAsia="ru-RU"/>
        </w:rPr>
        <w:t>1</w:t>
      </w:r>
      <w:r w:rsidRPr="002A4711">
        <w:rPr>
          <w:rFonts w:ascii="Times New Roman" w:hAnsi="Times New Roman"/>
          <w:b/>
          <w:bCs/>
          <w:color w:val="000000"/>
          <w:sz w:val="24"/>
          <w:szCs w:val="24"/>
          <w:lang w:eastAsia="ru-RU"/>
        </w:rPr>
        <w:t xml:space="preserve"> часа).</w:t>
      </w:r>
      <w:r w:rsidRPr="002A4711">
        <w:rPr>
          <w:rFonts w:ascii="Times New Roman" w:hAnsi="Times New Roman"/>
          <w:color w:val="000000"/>
          <w:sz w:val="24"/>
          <w:szCs w:val="24"/>
          <w:lang w:eastAsia="ru-RU"/>
        </w:rPr>
        <w:t> Цели и задачи элективного курса "История в лицах. Россия в новейшее время".  Способы и методы исследовательской работы.</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b/>
          <w:bCs/>
          <w:color w:val="000000"/>
          <w:sz w:val="24"/>
          <w:szCs w:val="24"/>
          <w:lang w:eastAsia="ru-RU"/>
        </w:rPr>
        <w:t>Разд</w:t>
      </w:r>
      <w:r>
        <w:rPr>
          <w:rFonts w:ascii="Times New Roman" w:hAnsi="Times New Roman"/>
          <w:b/>
          <w:bCs/>
          <w:color w:val="000000"/>
          <w:sz w:val="24"/>
          <w:szCs w:val="24"/>
          <w:lang w:eastAsia="ru-RU"/>
        </w:rPr>
        <w:t>ел 1. Правители и политики. (</w:t>
      </w:r>
      <w:r w:rsidRPr="00DB0CD5">
        <w:rPr>
          <w:rFonts w:ascii="Times New Roman" w:hAnsi="Times New Roman"/>
          <w:b/>
          <w:bCs/>
          <w:color w:val="000000"/>
          <w:sz w:val="24"/>
          <w:szCs w:val="24"/>
          <w:lang w:eastAsia="ru-RU"/>
        </w:rPr>
        <w:t xml:space="preserve">6 </w:t>
      </w:r>
      <w:r w:rsidRPr="002A4711">
        <w:rPr>
          <w:rFonts w:ascii="Times New Roman" w:hAnsi="Times New Roman"/>
          <w:b/>
          <w:bCs/>
          <w:color w:val="000000"/>
          <w:sz w:val="24"/>
          <w:szCs w:val="24"/>
          <w:lang w:eastAsia="ru-RU"/>
        </w:rPr>
        <w:t>часов).</w:t>
      </w:r>
      <w:r w:rsidRPr="002A4711">
        <w:rPr>
          <w:rFonts w:ascii="Times New Roman" w:hAnsi="Times New Roman"/>
          <w:color w:val="000000"/>
          <w:sz w:val="24"/>
          <w:szCs w:val="24"/>
          <w:lang w:eastAsia="ru-RU"/>
        </w:rPr>
        <w:t> Последний российский император. Реформаторы начала 20-ого века: С.Ю. Витте, В.К. Плеве, П.А. Столыпин. В.И. Ленин и большевистская гвардия. И.В. Сталин. Время перемен: Н.С. Хрущев, Л.И. Брежнев, М.С. Горбачев, Б.Н. Ельцин. Политики современной России.</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b/>
          <w:bCs/>
          <w:color w:val="000000"/>
          <w:sz w:val="24"/>
          <w:szCs w:val="24"/>
          <w:lang w:eastAsia="ru-RU"/>
        </w:rPr>
        <w:lastRenderedPageBreak/>
        <w:t>Разд</w:t>
      </w:r>
      <w:r>
        <w:rPr>
          <w:rFonts w:ascii="Times New Roman" w:hAnsi="Times New Roman"/>
          <w:b/>
          <w:bCs/>
          <w:color w:val="000000"/>
          <w:sz w:val="24"/>
          <w:szCs w:val="24"/>
          <w:lang w:eastAsia="ru-RU"/>
        </w:rPr>
        <w:t>ел 2. Полководцы. (</w:t>
      </w:r>
      <w:r w:rsidRPr="00DB0CD5">
        <w:rPr>
          <w:rFonts w:ascii="Times New Roman" w:hAnsi="Times New Roman"/>
          <w:b/>
          <w:bCs/>
          <w:color w:val="000000"/>
          <w:sz w:val="24"/>
          <w:szCs w:val="24"/>
          <w:lang w:eastAsia="ru-RU"/>
        </w:rPr>
        <w:t>4</w:t>
      </w:r>
      <w:r w:rsidRPr="002A4711">
        <w:rPr>
          <w:rFonts w:ascii="Times New Roman" w:hAnsi="Times New Roman"/>
          <w:b/>
          <w:bCs/>
          <w:color w:val="000000"/>
          <w:sz w:val="24"/>
          <w:szCs w:val="24"/>
          <w:lang w:eastAsia="ru-RU"/>
        </w:rPr>
        <w:t xml:space="preserve"> часов).</w:t>
      </w:r>
      <w:r w:rsidRPr="002A4711">
        <w:rPr>
          <w:rFonts w:ascii="Times New Roman" w:hAnsi="Times New Roman"/>
          <w:color w:val="000000"/>
          <w:sz w:val="24"/>
          <w:szCs w:val="24"/>
          <w:lang w:eastAsia="ru-RU"/>
        </w:rPr>
        <w:t> Русские полководцы начала 20 века: герои русско-японской войны; полководцы первой мировой (А.А. Брусилов). Командиры и генералы Красной и Белой армий: М.В. Фрунзе, С.М. Буденный, А.В. Колчак, А.И. Деникин, П.Н. Врангель. Полководцы Великой Отечественной войны: Г.К. Жуков, А.М. Василевский, И.С. Конев, К.К. Рокоссовский.</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b/>
          <w:bCs/>
          <w:color w:val="000000"/>
          <w:sz w:val="24"/>
          <w:szCs w:val="24"/>
          <w:lang w:eastAsia="ru-RU"/>
        </w:rPr>
        <w:t xml:space="preserve">Раздел </w:t>
      </w:r>
      <w:r>
        <w:rPr>
          <w:rFonts w:ascii="Times New Roman" w:hAnsi="Times New Roman"/>
          <w:b/>
          <w:bCs/>
          <w:color w:val="000000"/>
          <w:sz w:val="24"/>
          <w:szCs w:val="24"/>
          <w:lang w:eastAsia="ru-RU"/>
        </w:rPr>
        <w:t>3. Деятели науки и культуры. (</w:t>
      </w:r>
      <w:r w:rsidRPr="00DB0CD5">
        <w:rPr>
          <w:rFonts w:ascii="Times New Roman" w:hAnsi="Times New Roman"/>
          <w:b/>
          <w:bCs/>
          <w:color w:val="000000"/>
          <w:sz w:val="24"/>
          <w:szCs w:val="24"/>
          <w:lang w:eastAsia="ru-RU"/>
        </w:rPr>
        <w:t>5</w:t>
      </w:r>
      <w:r w:rsidRPr="002A4711">
        <w:rPr>
          <w:rFonts w:ascii="Times New Roman" w:hAnsi="Times New Roman"/>
          <w:b/>
          <w:bCs/>
          <w:color w:val="000000"/>
          <w:sz w:val="24"/>
          <w:szCs w:val="24"/>
          <w:lang w:eastAsia="ru-RU"/>
        </w:rPr>
        <w:t xml:space="preserve"> часов).</w:t>
      </w:r>
      <w:r w:rsidRPr="002A4711">
        <w:rPr>
          <w:rFonts w:ascii="Times New Roman" w:hAnsi="Times New Roman"/>
          <w:color w:val="000000"/>
          <w:sz w:val="24"/>
          <w:szCs w:val="24"/>
          <w:lang w:eastAsia="ru-RU"/>
        </w:rPr>
        <w:t> Русские художники начала 20 века. "Серебряный век" русской поэзии. Городской романс. Космическая эпопея: И.В. Курчатов, С.П. Королев, Ю.А. Гагарин. Лидеры правозащитного движения: А.Д. Сахаров, А.И. Солженицын.</w:t>
      </w:r>
    </w:p>
    <w:p w:rsidR="006657A8" w:rsidRPr="002A4711" w:rsidRDefault="006657A8" w:rsidP="006657A8">
      <w:pPr>
        <w:shd w:val="clear" w:color="auto" w:fill="FFFFFF"/>
        <w:spacing w:after="0" w:line="240" w:lineRule="auto"/>
        <w:ind w:firstLine="708"/>
        <w:jc w:val="both"/>
        <w:rPr>
          <w:color w:val="000000"/>
          <w:lang w:eastAsia="ru-RU"/>
        </w:rPr>
      </w:pPr>
      <w:r>
        <w:rPr>
          <w:rFonts w:ascii="Times New Roman" w:hAnsi="Times New Roman"/>
          <w:b/>
          <w:bCs/>
          <w:color w:val="000000"/>
          <w:sz w:val="24"/>
          <w:szCs w:val="24"/>
          <w:lang w:eastAsia="ru-RU"/>
        </w:rPr>
        <w:t>Заключение. (</w:t>
      </w:r>
      <w:r w:rsidRPr="009B0128">
        <w:rPr>
          <w:rFonts w:ascii="Times New Roman" w:hAnsi="Times New Roman"/>
          <w:b/>
          <w:bCs/>
          <w:color w:val="000000"/>
          <w:sz w:val="24"/>
          <w:szCs w:val="24"/>
          <w:lang w:eastAsia="ru-RU"/>
        </w:rPr>
        <w:t>1</w:t>
      </w:r>
      <w:r w:rsidRPr="002A4711">
        <w:rPr>
          <w:rFonts w:ascii="Times New Roman" w:hAnsi="Times New Roman"/>
          <w:b/>
          <w:bCs/>
          <w:color w:val="000000"/>
          <w:sz w:val="24"/>
          <w:szCs w:val="24"/>
          <w:lang w:eastAsia="ru-RU"/>
        </w:rPr>
        <w:t xml:space="preserve"> часа) Роль личности в истории.</w:t>
      </w:r>
    </w:p>
    <w:p w:rsidR="006657A8" w:rsidRPr="002A4711" w:rsidRDefault="006657A8" w:rsidP="006657A8">
      <w:pPr>
        <w:shd w:val="clear" w:color="auto" w:fill="FFFFFF"/>
        <w:spacing w:after="0" w:line="240" w:lineRule="auto"/>
        <w:jc w:val="center"/>
        <w:rPr>
          <w:color w:val="000000"/>
          <w:lang w:eastAsia="ru-RU"/>
        </w:rPr>
      </w:pPr>
      <w:r w:rsidRPr="002A4711">
        <w:rPr>
          <w:rFonts w:ascii="Times New Roman" w:hAnsi="Times New Roman"/>
          <w:b/>
          <w:bCs/>
          <w:color w:val="000000"/>
          <w:sz w:val="24"/>
          <w:szCs w:val="24"/>
          <w:lang w:eastAsia="ru-RU"/>
        </w:rPr>
        <w:t>ТРЕБОВАНИЯ К УРОВНЮ ПОДГОТОВКИ ВЫПУСКНИКОВ</w:t>
      </w:r>
    </w:p>
    <w:p w:rsidR="006657A8" w:rsidRPr="002A4711" w:rsidRDefault="006657A8" w:rsidP="006657A8">
      <w:pPr>
        <w:shd w:val="clear" w:color="auto" w:fill="FFFFFF"/>
        <w:spacing w:after="0" w:line="240" w:lineRule="auto"/>
        <w:jc w:val="both"/>
        <w:rPr>
          <w:color w:val="000000"/>
          <w:lang w:eastAsia="ru-RU"/>
        </w:rPr>
      </w:pPr>
      <w:r w:rsidRPr="002A4711">
        <w:rPr>
          <w:rFonts w:ascii="Times New Roman" w:hAnsi="Times New Roman"/>
          <w:color w:val="000000"/>
          <w:lang w:eastAsia="ru-RU"/>
        </w:rPr>
        <w:t>В результате изучения элективного курса по истории выпускник  должен</w:t>
      </w:r>
    </w:p>
    <w:p w:rsidR="006657A8" w:rsidRPr="002A4711" w:rsidRDefault="006657A8" w:rsidP="006657A8">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знать/понимать</w:t>
      </w:r>
    </w:p>
    <w:p w:rsidR="006657A8" w:rsidRPr="002A4711" w:rsidRDefault="006657A8" w:rsidP="006657A8">
      <w:pPr>
        <w:numPr>
          <w:ilvl w:val="0"/>
          <w:numId w:val="3"/>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основные этапы и ключевые события истории России и мира в XX веке, выдающихся деятелей отечественной и всеобщей истории;</w:t>
      </w:r>
    </w:p>
    <w:p w:rsidR="006657A8" w:rsidRPr="002A4711" w:rsidRDefault="006657A8" w:rsidP="006657A8">
      <w:pPr>
        <w:numPr>
          <w:ilvl w:val="0"/>
          <w:numId w:val="3"/>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важнейшие достижения культуры и системы ценностей, сформировавшиеся в ходе исторического развития;</w:t>
      </w:r>
    </w:p>
    <w:p w:rsidR="006657A8" w:rsidRPr="002A4711" w:rsidRDefault="006657A8" w:rsidP="006657A8">
      <w:pPr>
        <w:numPr>
          <w:ilvl w:val="0"/>
          <w:numId w:val="3"/>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изученные виды исторических источников;</w:t>
      </w:r>
    </w:p>
    <w:p w:rsidR="006657A8" w:rsidRPr="002A4711" w:rsidRDefault="006657A8" w:rsidP="006657A8">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уметь</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рассказывать о важнейших исторических событиях и их участниках, показывая знание необходимых  фактов, дат, терминов;</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использовать приобретенные знания при написании творческих работ (в том числе сочинений), отчетов об экскурсиях, рефератов;</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657A8" w:rsidRPr="002A4711" w:rsidRDefault="006657A8" w:rsidP="006657A8">
      <w:pPr>
        <w:numPr>
          <w:ilvl w:val="0"/>
          <w:numId w:val="4"/>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формулировать цель, задачи, гипотезу исследования</w:t>
      </w:r>
    </w:p>
    <w:p w:rsidR="006657A8" w:rsidRPr="002A4711" w:rsidRDefault="006657A8" w:rsidP="006657A8">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 xml:space="preserve">использовать приобретенные знания и умения в практической деятельности и повседневной жизни </w:t>
      </w:r>
      <w:proofErr w:type="gramStart"/>
      <w:r w:rsidRPr="002A4711">
        <w:rPr>
          <w:rFonts w:ascii="Times New Roman" w:hAnsi="Times New Roman"/>
          <w:b/>
          <w:bCs/>
          <w:color w:val="000000"/>
          <w:lang w:eastAsia="ru-RU"/>
        </w:rPr>
        <w:t>для</w:t>
      </w:r>
      <w:proofErr w:type="gramEnd"/>
      <w:r w:rsidRPr="002A4711">
        <w:rPr>
          <w:rFonts w:ascii="Times New Roman" w:hAnsi="Times New Roman"/>
          <w:b/>
          <w:bCs/>
          <w:color w:val="000000"/>
          <w:lang w:eastAsia="ru-RU"/>
        </w:rPr>
        <w:t>:</w:t>
      </w:r>
    </w:p>
    <w:p w:rsidR="006657A8" w:rsidRPr="002A4711" w:rsidRDefault="006657A8" w:rsidP="006657A8">
      <w:pPr>
        <w:numPr>
          <w:ilvl w:val="0"/>
          <w:numId w:val="5"/>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понимания исторических причин и исторического значения событий и явлений современной жизни;</w:t>
      </w:r>
    </w:p>
    <w:p w:rsidR="006657A8" w:rsidRPr="002A4711" w:rsidRDefault="006657A8" w:rsidP="006657A8">
      <w:pPr>
        <w:numPr>
          <w:ilvl w:val="0"/>
          <w:numId w:val="5"/>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высказывания собственных суждений об историческом наследии народов России и мира;</w:t>
      </w:r>
    </w:p>
    <w:p w:rsidR="006657A8" w:rsidRPr="002A4711" w:rsidRDefault="006657A8" w:rsidP="006657A8">
      <w:pPr>
        <w:numPr>
          <w:ilvl w:val="0"/>
          <w:numId w:val="5"/>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объяснения исторически сложившихся норм социального поведения;</w:t>
      </w:r>
    </w:p>
    <w:p w:rsidR="006657A8" w:rsidRPr="002A4711" w:rsidRDefault="006657A8" w:rsidP="006657A8">
      <w:pPr>
        <w:numPr>
          <w:ilvl w:val="0"/>
          <w:numId w:val="5"/>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6657A8" w:rsidRPr="002A4711" w:rsidRDefault="006657A8" w:rsidP="006657A8">
      <w:pPr>
        <w:shd w:val="clear" w:color="auto" w:fill="FFFFFF"/>
        <w:spacing w:after="0" w:line="240" w:lineRule="auto"/>
        <w:jc w:val="both"/>
        <w:rPr>
          <w:color w:val="000000"/>
          <w:lang w:eastAsia="ru-RU"/>
        </w:rPr>
      </w:pPr>
      <w:r w:rsidRPr="002A4711">
        <w:rPr>
          <w:rFonts w:ascii="Times New Roman" w:hAnsi="Times New Roman"/>
          <w:b/>
          <w:bCs/>
          <w:color w:val="000000"/>
          <w:lang w:eastAsia="ru-RU"/>
        </w:rPr>
        <w:lastRenderedPageBreak/>
        <w:t>При изучении курса используется следующая литература:</w:t>
      </w:r>
    </w:p>
    <w:p w:rsidR="006657A8" w:rsidRPr="002A4711" w:rsidRDefault="006657A8" w:rsidP="006657A8">
      <w:pPr>
        <w:numPr>
          <w:ilvl w:val="0"/>
          <w:numId w:val="6"/>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Энциклопедия знаменитых россиян</w:t>
      </w:r>
    </w:p>
    <w:p w:rsidR="006657A8" w:rsidRPr="002A4711" w:rsidRDefault="006657A8" w:rsidP="006657A8">
      <w:pPr>
        <w:numPr>
          <w:ilvl w:val="0"/>
          <w:numId w:val="6"/>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 хрестоматия по истории России 20 века</w:t>
      </w:r>
    </w:p>
    <w:p w:rsidR="006657A8" w:rsidRPr="002A4711" w:rsidRDefault="006657A8" w:rsidP="006657A8">
      <w:pPr>
        <w:numPr>
          <w:ilvl w:val="0"/>
          <w:numId w:val="6"/>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 историческая энциклопедия,</w:t>
      </w:r>
    </w:p>
    <w:p w:rsidR="006657A8" w:rsidRPr="002A4711" w:rsidRDefault="006657A8" w:rsidP="006657A8">
      <w:pPr>
        <w:numPr>
          <w:ilvl w:val="0"/>
          <w:numId w:val="6"/>
        </w:numPr>
        <w:shd w:val="clear" w:color="auto" w:fill="FFFFFF"/>
        <w:spacing w:after="0" w:line="240" w:lineRule="auto"/>
        <w:jc w:val="both"/>
        <w:rPr>
          <w:rFonts w:cs="Arial"/>
          <w:color w:val="000000"/>
          <w:lang w:eastAsia="ru-RU"/>
        </w:rPr>
      </w:pPr>
      <w:r w:rsidRPr="002A4711">
        <w:rPr>
          <w:rFonts w:ascii="Times New Roman" w:hAnsi="Times New Roman"/>
          <w:color w:val="000000"/>
          <w:lang w:eastAsia="ru-RU"/>
        </w:rPr>
        <w:t>научно-популярная и публистистическая  литература, книги из серии ЖЗЛ и другие источники.        </w:t>
      </w:r>
    </w:p>
    <w:p w:rsidR="006657A8" w:rsidRPr="002A4711" w:rsidRDefault="006657A8" w:rsidP="006657A8">
      <w:pPr>
        <w:shd w:val="clear" w:color="auto" w:fill="FFFFFF"/>
        <w:spacing w:after="0" w:line="240" w:lineRule="auto"/>
        <w:jc w:val="both"/>
        <w:rPr>
          <w:color w:val="000000"/>
          <w:lang w:eastAsia="ru-RU"/>
        </w:rPr>
      </w:pPr>
      <w:r w:rsidRPr="002A4711">
        <w:rPr>
          <w:rFonts w:ascii="Times New Roman" w:hAnsi="Times New Roman"/>
          <w:b/>
          <w:bCs/>
          <w:color w:val="000000"/>
          <w:lang w:eastAsia="ru-RU"/>
        </w:rPr>
        <w:t>Виды деятельности учащихся:</w:t>
      </w:r>
    </w:p>
    <w:p w:rsidR="006657A8" w:rsidRPr="002A4711" w:rsidRDefault="006657A8" w:rsidP="006657A8">
      <w:pPr>
        <w:shd w:val="clear" w:color="auto" w:fill="FFFFFF"/>
        <w:spacing w:after="0" w:line="240" w:lineRule="auto"/>
        <w:ind w:firstLine="708"/>
        <w:jc w:val="both"/>
        <w:rPr>
          <w:color w:val="000000"/>
          <w:lang w:eastAsia="ru-RU"/>
        </w:rPr>
      </w:pPr>
      <w:r w:rsidRPr="002A4711">
        <w:rPr>
          <w:rFonts w:ascii="Times New Roman" w:hAnsi="Times New Roman"/>
          <w:color w:val="000000"/>
          <w:lang w:eastAsia="ru-RU"/>
        </w:rPr>
        <w:t>В процессе изучении элективного курса "История в лицах. Россия в новейшее время" определены виды деятельности учащихся: нахождение и творческий анализ первоисточников; исследование и сопоставление данных первоисточников, анализ собственных выводов; оформление исследования в виде тематических рефератов, докладов, коллажей, галереи портретов; устные сообщения, дискуссии и обсуждения творческих работ учащихся.</w:t>
      </w: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Default="006657A8" w:rsidP="006657A8">
      <w:pPr>
        <w:rPr>
          <w:b/>
          <w:bCs/>
          <w:color w:val="000000"/>
          <w:shd w:val="clear" w:color="auto" w:fill="FFFFFF"/>
        </w:rPr>
      </w:pPr>
    </w:p>
    <w:p w:rsidR="006657A8" w:rsidRPr="009B0128" w:rsidRDefault="006657A8" w:rsidP="006657A8">
      <w:pPr>
        <w:rPr>
          <w:rFonts w:ascii="Times New Roman" w:hAnsi="Times New Roman"/>
          <w:b/>
          <w:bCs/>
          <w:color w:val="000000"/>
          <w:shd w:val="clear" w:color="auto" w:fill="FFFFFF"/>
        </w:rPr>
      </w:pPr>
      <w:r w:rsidRPr="009B0128">
        <w:rPr>
          <w:rFonts w:ascii="Times New Roman" w:hAnsi="Times New Roman"/>
          <w:b/>
          <w:bCs/>
          <w:color w:val="000000"/>
          <w:shd w:val="clear" w:color="auto" w:fill="FFFFFF"/>
        </w:rPr>
        <w:t>КАЛЕНДАРНО-ТЕМАТИЧАСКОЕ ПЛАНИРОВАНИЕ</w:t>
      </w:r>
    </w:p>
    <w:p w:rsidR="006657A8" w:rsidRPr="009B0128" w:rsidRDefault="006657A8" w:rsidP="006657A8">
      <w:pPr>
        <w:ind w:left="-709"/>
        <w:rPr>
          <w:rFonts w:ascii="Times New Roman" w:hAnsi="Times New Roman"/>
          <w:b/>
          <w:bCs/>
          <w:color w:val="000000"/>
          <w:shd w:val="clear" w:color="auto" w:fill="FFFFFF"/>
        </w:rPr>
      </w:pPr>
    </w:p>
    <w:tbl>
      <w:tblPr>
        <w:tblW w:w="14532" w:type="dxa"/>
        <w:tblInd w:w="-116" w:type="dxa"/>
        <w:tblCellMar>
          <w:top w:w="15" w:type="dxa"/>
          <w:left w:w="15" w:type="dxa"/>
          <w:bottom w:w="15" w:type="dxa"/>
          <w:right w:w="15" w:type="dxa"/>
        </w:tblCellMar>
        <w:tblLook w:val="00A0"/>
      </w:tblPr>
      <w:tblGrid>
        <w:gridCol w:w="1700"/>
        <w:gridCol w:w="36"/>
        <w:gridCol w:w="1724"/>
        <w:gridCol w:w="91"/>
        <w:gridCol w:w="703"/>
        <w:gridCol w:w="1596"/>
        <w:gridCol w:w="4392"/>
        <w:gridCol w:w="4290"/>
      </w:tblGrid>
      <w:tr w:rsidR="006657A8" w:rsidRPr="009B0128" w:rsidTr="00117204">
        <w:trPr>
          <w:trHeight w:val="269"/>
        </w:trPr>
        <w:tc>
          <w:tcPr>
            <w:tcW w:w="1736"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 xml:space="preserve">№ </w:t>
            </w:r>
            <w:proofErr w:type="gramStart"/>
            <w:r w:rsidRPr="009B0128">
              <w:rPr>
                <w:rFonts w:ascii="Times New Roman" w:hAnsi="Times New Roman"/>
                <w:b/>
                <w:bCs/>
                <w:color w:val="000000"/>
                <w:sz w:val="24"/>
                <w:szCs w:val="24"/>
                <w:lang w:eastAsia="ru-RU"/>
              </w:rPr>
              <w:t>п</w:t>
            </w:r>
            <w:proofErr w:type="gramEnd"/>
            <w:r w:rsidRPr="009B0128">
              <w:rPr>
                <w:rFonts w:ascii="Times New Roman" w:hAnsi="Times New Roman"/>
                <w:b/>
                <w:bCs/>
                <w:color w:val="000000"/>
                <w:sz w:val="24"/>
                <w:szCs w:val="24"/>
                <w:lang w:eastAsia="ru-RU"/>
              </w:rPr>
              <w:t>/п</w:t>
            </w:r>
          </w:p>
        </w:tc>
        <w:tc>
          <w:tcPr>
            <w:tcW w:w="172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Тема урока</w:t>
            </w:r>
          </w:p>
        </w:tc>
        <w:tc>
          <w:tcPr>
            <w:tcW w:w="794"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Кол-во часов</w:t>
            </w:r>
          </w:p>
        </w:tc>
        <w:tc>
          <w:tcPr>
            <w:tcW w:w="159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Тип урока</w:t>
            </w:r>
          </w:p>
        </w:tc>
        <w:tc>
          <w:tcPr>
            <w:tcW w:w="43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Содержание урока</w:t>
            </w:r>
          </w:p>
        </w:tc>
        <w:tc>
          <w:tcPr>
            <w:tcW w:w="429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 xml:space="preserve">Требования к уровню подготовки </w:t>
            </w:r>
            <w:proofErr w:type="gramStart"/>
            <w:r w:rsidRPr="009B0128">
              <w:rPr>
                <w:rFonts w:ascii="Times New Roman" w:hAnsi="Times New Roman"/>
                <w:b/>
                <w:bCs/>
                <w:color w:val="000000"/>
                <w:sz w:val="24"/>
                <w:szCs w:val="24"/>
                <w:lang w:eastAsia="ru-RU"/>
              </w:rPr>
              <w:t>обучающихся</w:t>
            </w:r>
            <w:proofErr w:type="gramEnd"/>
          </w:p>
        </w:tc>
      </w:tr>
      <w:tr w:rsidR="006657A8" w:rsidRPr="009B0128" w:rsidTr="00117204">
        <w:trPr>
          <w:trHeight w:val="269"/>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6657A8" w:rsidRPr="009B0128" w:rsidRDefault="006657A8" w:rsidP="00117204">
            <w:pPr>
              <w:spacing w:after="0" w:line="240" w:lineRule="auto"/>
              <w:rPr>
                <w:rFonts w:ascii="Times New Roman" w:hAnsi="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657A8" w:rsidRPr="009B0128" w:rsidRDefault="006657A8" w:rsidP="00117204">
            <w:pPr>
              <w:spacing w:after="0" w:line="240" w:lineRule="auto"/>
              <w:rPr>
                <w:rFonts w:ascii="Times New Roman" w:hAnsi="Times New Roman"/>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6657A8" w:rsidRPr="009B0128" w:rsidRDefault="006657A8" w:rsidP="00117204">
            <w:pPr>
              <w:spacing w:after="0" w:line="240" w:lineRule="auto"/>
              <w:rPr>
                <w:rFonts w:ascii="Times New Roman" w:hAnsi="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657A8" w:rsidRPr="009B0128" w:rsidRDefault="006657A8" w:rsidP="00117204">
            <w:pPr>
              <w:spacing w:after="0" w:line="240" w:lineRule="auto"/>
              <w:rPr>
                <w:rFonts w:ascii="Times New Roman" w:hAnsi="Times New Roman"/>
                <w:color w:val="000000"/>
                <w:lang w:eastAsia="ru-RU"/>
              </w:rPr>
            </w:pPr>
          </w:p>
        </w:tc>
        <w:tc>
          <w:tcPr>
            <w:tcW w:w="4392" w:type="dxa"/>
            <w:vMerge/>
            <w:tcBorders>
              <w:top w:val="single" w:sz="8" w:space="0" w:color="000000"/>
              <w:left w:val="single" w:sz="8" w:space="0" w:color="000000"/>
              <w:bottom w:val="single" w:sz="8" w:space="0" w:color="000000"/>
              <w:right w:val="single" w:sz="8" w:space="0" w:color="000000"/>
            </w:tcBorders>
            <w:vAlign w:val="center"/>
          </w:tcPr>
          <w:p w:rsidR="006657A8" w:rsidRPr="009B0128" w:rsidRDefault="006657A8" w:rsidP="00117204">
            <w:pPr>
              <w:spacing w:after="0" w:line="240" w:lineRule="auto"/>
              <w:rPr>
                <w:rFonts w:ascii="Times New Roman" w:hAnsi="Times New Roman"/>
                <w:color w:val="000000"/>
                <w:lang w:eastAsia="ru-RU"/>
              </w:rPr>
            </w:pPr>
          </w:p>
        </w:tc>
        <w:tc>
          <w:tcPr>
            <w:tcW w:w="4290" w:type="dxa"/>
            <w:vMerge/>
            <w:tcBorders>
              <w:top w:val="single" w:sz="8" w:space="0" w:color="000000"/>
              <w:left w:val="single" w:sz="8" w:space="0" w:color="000000"/>
              <w:bottom w:val="single" w:sz="8" w:space="0" w:color="000000"/>
              <w:right w:val="single" w:sz="8" w:space="0" w:color="000000"/>
            </w:tcBorders>
            <w:vAlign w:val="center"/>
          </w:tcPr>
          <w:p w:rsidR="006657A8" w:rsidRPr="009B0128" w:rsidRDefault="006657A8" w:rsidP="00117204">
            <w:pPr>
              <w:spacing w:after="0" w:line="240" w:lineRule="auto"/>
              <w:rPr>
                <w:rFonts w:ascii="Times New Roman" w:hAnsi="Times New Roman"/>
                <w:color w:val="000000"/>
                <w:lang w:eastAsia="ru-RU"/>
              </w:rPr>
            </w:pPr>
          </w:p>
        </w:tc>
      </w:tr>
      <w:tr w:rsidR="006657A8" w:rsidRPr="009B0128" w:rsidTr="00117204">
        <w:tc>
          <w:tcPr>
            <w:tcW w:w="173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val="en-US" w:eastAsia="ru-RU"/>
              </w:rPr>
              <w:lastRenderedPageBreak/>
              <w:t>1</w:t>
            </w:r>
            <w:r w:rsidRPr="009B0128">
              <w:rPr>
                <w:rFonts w:ascii="Times New Roman" w:hAnsi="Times New Roman"/>
                <w:color w:val="000000"/>
                <w:sz w:val="24"/>
                <w:szCs w:val="24"/>
                <w:lang w:eastAsia="ru-RU"/>
              </w:rPr>
              <w:t>                     </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Pr>
                <w:rFonts w:ascii="Times New Roman" w:hAnsi="Times New Roman"/>
                <w:b/>
                <w:bCs/>
                <w:color w:val="000000"/>
                <w:sz w:val="24"/>
                <w:szCs w:val="24"/>
                <w:lang w:eastAsia="ru-RU"/>
              </w:rPr>
              <w:t>Введение.</w:t>
            </w:r>
            <w:r w:rsidRPr="009B0128">
              <w:rPr>
                <w:rFonts w:ascii="Times New Roman" w:hAnsi="Times New Roman"/>
                <w:b/>
                <w:bCs/>
                <w:color w:val="000000"/>
                <w:sz w:val="24"/>
                <w:szCs w:val="24"/>
                <w:lang w:eastAsia="ru-RU"/>
              </w:rPr>
              <w:t>    </w:t>
            </w:r>
          </w:p>
        </w:tc>
        <w:tc>
          <w:tcPr>
            <w:tcW w:w="79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Изучение нового материала</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Определение цели и задач элективного курса "История в лицах. Россия в новейшее время". Ознакомление с приемами исследовательской работы</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Усвоить требования к выполнению задания</w:t>
            </w:r>
            <w:proofErr w:type="gramStart"/>
            <w:r w:rsidRPr="009B0128">
              <w:rPr>
                <w:rFonts w:ascii="Times New Roman" w:hAnsi="Times New Roman"/>
                <w:color w:val="000000"/>
                <w:sz w:val="24"/>
                <w:szCs w:val="24"/>
                <w:lang w:eastAsia="ru-RU"/>
              </w:rPr>
              <w:t xml:space="preserve"> С</w:t>
            </w:r>
            <w:proofErr w:type="gramEnd"/>
            <w:r w:rsidRPr="009B0128">
              <w:rPr>
                <w:rFonts w:ascii="Times New Roman" w:hAnsi="Times New Roman"/>
                <w:color w:val="000000"/>
                <w:sz w:val="24"/>
                <w:szCs w:val="24"/>
                <w:lang w:eastAsia="ru-RU"/>
              </w:rPr>
              <w:t xml:space="preserve"> 6 на ЕГЭ. Уметь выделять роль личности, народных масс, социальных групп в истории.</w:t>
            </w:r>
          </w:p>
        </w:tc>
      </w:tr>
      <w:tr w:rsidR="006657A8" w:rsidRPr="009B0128" w:rsidTr="00117204">
        <w:tc>
          <w:tcPr>
            <w:tcW w:w="1024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Раздел 1. Правители и политики.        </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rPr>
                <w:rFonts w:ascii="Times New Roman" w:hAnsi="Times New Roman"/>
                <w:sz w:val="2"/>
                <w:szCs w:val="24"/>
                <w:lang w:eastAsia="ru-RU"/>
              </w:rPr>
            </w:pP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2</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Николай II - последний российский император.</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диспут</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Дать характеристику последнему русскому царю, его политике. Обсудить вопрос о правомерности его приобщении к лику святых.</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Показать умение подготовить доклады. Защищать свою точку зрения перед учащимися.</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lang w:val="en-US" w:eastAsia="ru-RU"/>
              </w:rPr>
              <w:t>3</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Реформаторы России начала 20 века.</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конференция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Обсудить вопрос: нужны ли России реформы? Дать сравнительную характеристику политикам С.Ю.Витте, В.К.Плеве, П.А.Столыпину.</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Демонстрация навыков составления сравнительных характеристик историческим личностям.</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4</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В.И.Ленин и большевистская гвардия.</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Изучение нового материала.</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На основе биографии Ленина раскрыть деятельность его соратников по партии в проведении социалистического эксперимента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Умение анализировать исторические документы.</w:t>
            </w:r>
          </w:p>
        </w:tc>
      </w:tr>
      <w:tr w:rsidR="006657A8" w:rsidRPr="009B0128" w:rsidTr="00117204">
        <w:trPr>
          <w:trHeight w:val="1580"/>
        </w:trPr>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5</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И.В.Сталин: штрихи к портрету</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диспут</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На образе Сталина показать роль диктатора в истории.</w:t>
            </w:r>
            <w:r w:rsidRPr="009B0128">
              <w:rPr>
                <w:rFonts w:ascii="Times New Roman" w:hAnsi="Times New Roman"/>
                <w:color w:val="000000"/>
                <w:lang w:eastAsia="ru-RU"/>
              </w:rPr>
              <w:t> Охарактеризовать обострение обстановки в правящей партии, рычаги и методы власти И.В. Сталина в борьбе с политическими соперниками.</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Уметь работать в группе, выступать публично, формулировать на основе приобретенных знаний собственные суждения, составлять развернутый план.</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6</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Время перемен: Н.С.Хрущев, М.С.Горбачев, Б.Н.Ельцин.</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конференция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Выделить особенности политикиисторических деятелей Советского Союза и России Н.С. Хрущева, М.С. Горбачева, Б.Н. Ельцина и их реформ. Р</w:t>
            </w:r>
            <w:r w:rsidRPr="009B0128">
              <w:rPr>
                <w:rFonts w:ascii="Times New Roman" w:hAnsi="Times New Roman"/>
                <w:color w:val="000000"/>
                <w:lang w:eastAsia="ru-RU"/>
              </w:rPr>
              <w:t>аскрыть утопические планы построения коммунизма. Противоречивость политики Н.С. Хрущева. Провозглашение политики перестройки и гласности Горбачевым М.С. Развитие процесса десталинизации общества</w:t>
            </w:r>
            <w:r w:rsidRPr="009B0128">
              <w:rPr>
                <w:rFonts w:ascii="Times New Roman" w:hAnsi="Times New Roman"/>
                <w:color w:val="000000"/>
                <w:sz w:val="24"/>
                <w:szCs w:val="24"/>
                <w:lang w:eastAsia="ru-RU"/>
              </w:rPr>
              <w:t xml:space="preserve">. </w:t>
            </w:r>
            <w:r w:rsidRPr="009B0128">
              <w:rPr>
                <w:rFonts w:ascii="Times New Roman" w:hAnsi="Times New Roman"/>
                <w:color w:val="000000"/>
                <w:sz w:val="24"/>
                <w:szCs w:val="24"/>
                <w:lang w:eastAsia="ru-RU"/>
              </w:rPr>
              <w:lastRenderedPageBreak/>
              <w:t>Формирование основ рыночной экономики.</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jc w:val="both"/>
              <w:rPr>
                <w:rFonts w:ascii="Times New Roman" w:hAnsi="Times New Roman"/>
                <w:color w:val="000000"/>
                <w:lang w:eastAsia="ru-RU"/>
              </w:rPr>
            </w:pPr>
            <w:r w:rsidRPr="009B0128">
              <w:rPr>
                <w:rFonts w:ascii="Times New Roman" w:hAnsi="Times New Roman"/>
                <w:color w:val="000000"/>
                <w:lang w:eastAsia="ru-RU"/>
              </w:rPr>
              <w:lastRenderedPageBreak/>
              <w:t>Уметь осуществлять поиск и систематизацию информации, сравнивать, анализировать, делать выводы, участвовать в дискуссии, работать с документами. Выступать с докладами. Знать и характеризовать социально-экономические  реформы при Б.Н. Ельцине, либерализацию цен приватизацию, ее издержки.</w:t>
            </w:r>
          </w:p>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 xml:space="preserve">Уметь составлять таблицу соответствия «Перевод экономики страны на рельсы </w:t>
            </w:r>
            <w:r w:rsidRPr="009B0128">
              <w:rPr>
                <w:rFonts w:ascii="Times New Roman" w:hAnsi="Times New Roman"/>
                <w:color w:val="000000"/>
                <w:lang w:eastAsia="ru-RU"/>
              </w:rPr>
              <w:lastRenderedPageBreak/>
              <w:t>рыночного хозяйства», давать оценку событиям, аргументированно доказывать свою точку зрения.</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lastRenderedPageBreak/>
              <w:t>7</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Политики современной России.</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Защита презентаций</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Раскрыть политические позиции и взгляды значительных государственных деятелей современности: В.В.Путина, Д.А.Медведева, Г.Зюганова, В.В.Жириновского и др.</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 xml:space="preserve">Знать и понимать </w:t>
            </w:r>
            <w:proofErr w:type="gramStart"/>
            <w:r w:rsidRPr="009B0128">
              <w:rPr>
                <w:rFonts w:ascii="Times New Roman" w:hAnsi="Times New Roman"/>
                <w:color w:val="000000"/>
                <w:lang w:eastAsia="ru-RU"/>
              </w:rPr>
              <w:t>экономическую</w:t>
            </w:r>
            <w:proofErr w:type="gramEnd"/>
            <w:r w:rsidRPr="009B0128">
              <w:rPr>
                <w:rFonts w:ascii="Times New Roman" w:hAnsi="Times New Roman"/>
                <w:color w:val="000000"/>
                <w:lang w:eastAsia="ru-RU"/>
              </w:rPr>
              <w:t xml:space="preserve"> и политическуюситуацию в стране. Формирование новой властной вертикали. Национальные проекты</w:t>
            </w:r>
          </w:p>
        </w:tc>
      </w:tr>
      <w:tr w:rsidR="006657A8" w:rsidRPr="009B0128" w:rsidTr="00117204">
        <w:tc>
          <w:tcPr>
            <w:tcW w:w="1024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center"/>
              <w:rPr>
                <w:rFonts w:ascii="Times New Roman" w:hAnsi="Times New Roman"/>
                <w:color w:val="000000"/>
                <w:lang w:val="en-US" w:eastAsia="ru-RU"/>
              </w:rPr>
            </w:pPr>
            <w:r w:rsidRPr="009B0128">
              <w:rPr>
                <w:rFonts w:ascii="Times New Roman" w:hAnsi="Times New Roman"/>
                <w:b/>
                <w:bCs/>
                <w:color w:val="000000"/>
                <w:sz w:val="24"/>
                <w:szCs w:val="24"/>
                <w:lang w:eastAsia="ru-RU"/>
              </w:rPr>
              <w:t>Раздел 2. Полководцы.        </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rPr>
                <w:rFonts w:ascii="Times New Roman" w:hAnsi="Times New Roman"/>
                <w:sz w:val="2"/>
                <w:szCs w:val="24"/>
                <w:lang w:eastAsia="ru-RU"/>
              </w:rPr>
            </w:pP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8</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Русские полководцы начала 20 века: герои русско-японской войны</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Изучение нового материала</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На примере жизни флотоводцев Макарова, Рождественского показать трагизм русско-японской войны.</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Знать и характеризоватьместо России в системе международных отношений, обстановку накануне войны, предпосылки и причины войны. Охарактеризовать планы сторон, ход военных действий на основных театрах войны, социально-экономическое и политическое развитие России в годы войны.</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9</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А.А.Брусилов</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лекция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А.А.Брусилов как пример патриотизма россиян в первой мировой войне.</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определять причинно-следственные связи исторических событий, работать с исторической картой.</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10</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Командиры и генералы Красной и Белой армий</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диспут</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М.В.Фрунзе, С.М.Буденный, А.В.Колчак, А.И.Деникин, П.Н. Врангель в огне гражданской войны.</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both"/>
              <w:rPr>
                <w:rFonts w:ascii="Times New Roman" w:hAnsi="Times New Roman"/>
                <w:color w:val="000000"/>
                <w:lang w:eastAsia="ru-RU"/>
              </w:rPr>
            </w:pPr>
            <w:r w:rsidRPr="009B0128">
              <w:rPr>
                <w:rFonts w:ascii="Times New Roman" w:hAnsi="Times New Roman"/>
                <w:color w:val="000000"/>
                <w:lang w:eastAsia="ru-RU"/>
              </w:rPr>
              <w:t>Знать и характеризовать причины гражданской войны, ее основные этапы и события. Цели белого движения. Причины победы красных.</w:t>
            </w:r>
          </w:p>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характеризовать основные процессы, сопоставлять, сравнивать, делать выводы, работать с картой, формулировать тезисы по теме.</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11</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Полководцы Великой Отечественной войны.</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Защита презентаций</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Жизнь и деятельность великих маршалов Отечественной войны Г.К.Жукова, А.М.Василевского, И.С.Конева, К.К.Рокоссовского как пример верности народу, Родине, чести, достоинства, патриотизма.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Знать и характеризовать цену войны для мирного населения. Показать итоги, значение победы в войне, роль в ней СССР и советских полководцев.</w:t>
            </w:r>
          </w:p>
        </w:tc>
      </w:tr>
      <w:tr w:rsidR="006657A8" w:rsidRPr="009B0128" w:rsidTr="00117204">
        <w:tc>
          <w:tcPr>
            <w:tcW w:w="10242"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center"/>
              <w:rPr>
                <w:rFonts w:ascii="Times New Roman" w:hAnsi="Times New Roman"/>
                <w:color w:val="000000"/>
                <w:lang w:eastAsia="ru-RU"/>
              </w:rPr>
            </w:pPr>
            <w:r w:rsidRPr="009B0128">
              <w:rPr>
                <w:rFonts w:ascii="Times New Roman" w:hAnsi="Times New Roman"/>
                <w:b/>
                <w:bCs/>
                <w:color w:val="000000"/>
                <w:sz w:val="24"/>
                <w:szCs w:val="24"/>
                <w:lang w:eastAsia="ru-RU"/>
              </w:rPr>
              <w:t>Раздел 3. Деятели науки и культуры.        </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rPr>
                <w:rFonts w:ascii="Times New Roman" w:hAnsi="Times New Roman"/>
                <w:sz w:val="2"/>
                <w:szCs w:val="24"/>
                <w:lang w:eastAsia="ru-RU"/>
              </w:rPr>
            </w:pP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lastRenderedPageBreak/>
              <w:t>12</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Русские художники начала 20 века.</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конференция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Показать разнообразие направлений художественной культуры в начале 20 века: символизм, абстракционизм, классицизм, романтизм (Врубель, Малевич, Петров-Водкин и др.)</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Знать и характеризовать идейные искания мастеров художественной культуры. </w:t>
            </w:r>
            <w:r w:rsidRPr="009B0128">
              <w:rPr>
                <w:rFonts w:ascii="Times New Roman" w:hAnsi="Times New Roman"/>
                <w:color w:val="000000"/>
                <w:lang w:eastAsia="ru-RU"/>
              </w:rPr>
              <w:t>Выступать с докладами.</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13</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"Серебряный век" русской поэзии.</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ролевая игра. Литературная гостиная.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На примере творчества выдающихся поэтов "серебряного века" показать духовные искания и проблемы российского общества в начале XX века.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осуществлять поиск и систематизацию информации, сравнивать, анализировать, делать выводы, участвовать в дискуссии, работать с документами.</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14</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Городской романс</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Кино на уроке.</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Возникновение и развитие нового жанра романса в первой половине XX века.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Уметь работать в группе, выступать публично, формулировать на основе приобретенных знаний собственные суждения, участвовать в дискуссии.</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15</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Космическая плеяда</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2</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викторина</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И.В.Курчатов, С.П.Королев, Ю.А.Гагарин. Достижения советской науки XX века.</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работать в группе, выступать публично, формулировать на основе приобретенных знаний собственные суждения, составлять развернутый план.</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16</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Лидеры правозащитного движения.</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Урок - конференция</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Лидеры правозащитного движения: А.Д.Сахаров, А.И.Солженицын. Их жизнь и деятельность – образец для молодежи.</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uto"/>
              <w:ind w:right="-56"/>
              <w:jc w:val="both"/>
              <w:rPr>
                <w:rFonts w:ascii="Times New Roman" w:hAnsi="Times New Roman"/>
                <w:color w:val="000000"/>
                <w:lang w:eastAsia="ru-RU"/>
              </w:rPr>
            </w:pPr>
            <w:r w:rsidRPr="009B0128">
              <w:rPr>
                <w:rFonts w:ascii="Times New Roman" w:hAnsi="Times New Roman"/>
                <w:color w:val="000000"/>
                <w:lang w:eastAsia="ru-RU"/>
              </w:rPr>
              <w:t>Знать и характеризовать достижения и проблемы духовной жизни страны в советский период</w:t>
            </w:r>
            <w:proofErr w:type="gramStart"/>
            <w:r w:rsidRPr="009B0128">
              <w:rPr>
                <w:rFonts w:ascii="Times New Roman" w:hAnsi="Times New Roman"/>
                <w:color w:val="000000"/>
                <w:lang w:eastAsia="ru-RU"/>
              </w:rPr>
              <w:t>,ф</w:t>
            </w:r>
            <w:proofErr w:type="gramEnd"/>
            <w:r w:rsidRPr="009B0128">
              <w:rPr>
                <w:rFonts w:ascii="Times New Roman" w:hAnsi="Times New Roman"/>
                <w:color w:val="000000"/>
                <w:lang w:eastAsia="ru-RU"/>
              </w:rPr>
              <w:t>ормирование духовной оппозиции, взаимоотношения партийного аппарата и общества. Идеология инакомыслия, методы борьбы с инакомыслием.</w:t>
            </w:r>
          </w:p>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lang w:eastAsia="ru-RU"/>
              </w:rPr>
              <w:t>Уметь характеризовать основные процессы, сопоставлять, сравнивать, делать выводы,  формулировать тезисы по теме.        </w:t>
            </w:r>
          </w:p>
        </w:tc>
      </w:tr>
      <w:tr w:rsidR="006657A8" w:rsidRPr="009B0128" w:rsidTr="00117204">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color w:val="000000"/>
                <w:lang w:val="en-US" w:eastAsia="ru-RU"/>
              </w:rPr>
              <w:t>17</w:t>
            </w:r>
          </w:p>
        </w:tc>
        <w:tc>
          <w:tcPr>
            <w:tcW w:w="185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b/>
                <w:bCs/>
                <w:color w:val="000000"/>
                <w:sz w:val="24"/>
                <w:szCs w:val="24"/>
                <w:lang w:eastAsia="ru-RU"/>
              </w:rPr>
              <w:t>Заключение к курсу. Итоговое занятие</w:t>
            </w:r>
          </w:p>
        </w:tc>
        <w:tc>
          <w:tcPr>
            <w:tcW w:w="70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val="en-US" w:eastAsia="ru-RU"/>
              </w:rPr>
            </w:pPr>
            <w:r w:rsidRPr="009B0128">
              <w:rPr>
                <w:rFonts w:ascii="Times New Roman" w:hAnsi="Times New Roman"/>
                <w:b/>
                <w:bCs/>
                <w:color w:val="000000"/>
                <w:sz w:val="24"/>
                <w:szCs w:val="24"/>
                <w:lang w:val="en-US" w:eastAsia="ru-RU"/>
              </w:rPr>
              <w:t>1</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Контроль  знаний</w:t>
            </w:r>
          </w:p>
        </w:tc>
        <w:tc>
          <w:tcPr>
            <w:tcW w:w="4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jc w:val="both"/>
              <w:rPr>
                <w:rFonts w:ascii="Times New Roman" w:hAnsi="Times New Roman"/>
                <w:color w:val="000000"/>
                <w:lang w:eastAsia="ru-RU"/>
              </w:rPr>
            </w:pPr>
            <w:r w:rsidRPr="009B0128">
              <w:rPr>
                <w:rFonts w:ascii="Times New Roman" w:hAnsi="Times New Roman"/>
                <w:color w:val="000000"/>
                <w:sz w:val="24"/>
                <w:szCs w:val="24"/>
                <w:lang w:eastAsia="ru-RU"/>
              </w:rPr>
              <w:t>Роль личности в истории. Обсудить проблему.</w:t>
            </w:r>
          </w:p>
        </w:tc>
        <w:tc>
          <w:tcPr>
            <w:tcW w:w="42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57A8" w:rsidRPr="009B0128" w:rsidRDefault="006657A8" w:rsidP="00117204">
            <w:pPr>
              <w:spacing w:after="0" w:line="240" w:lineRule="atLeast"/>
              <w:ind w:right="-56"/>
              <w:jc w:val="both"/>
              <w:rPr>
                <w:rFonts w:ascii="Times New Roman" w:hAnsi="Times New Roman"/>
                <w:color w:val="000000"/>
                <w:lang w:eastAsia="ru-RU"/>
              </w:rPr>
            </w:pPr>
            <w:r w:rsidRPr="009B0128">
              <w:rPr>
                <w:rFonts w:ascii="Times New Roman" w:hAnsi="Times New Roman"/>
                <w:color w:val="000000"/>
                <w:sz w:val="24"/>
                <w:szCs w:val="24"/>
                <w:lang w:eastAsia="ru-RU"/>
              </w:rPr>
              <w:t>Выполнение заданий ЕГЭ «исторический портрет» различных вариантов.</w:t>
            </w:r>
          </w:p>
        </w:tc>
      </w:tr>
    </w:tbl>
    <w:p w:rsidR="006657A8" w:rsidRPr="009B0128" w:rsidRDefault="006657A8" w:rsidP="006657A8">
      <w:pPr>
        <w:shd w:val="clear" w:color="auto" w:fill="FFFFFF"/>
        <w:spacing w:line="240" w:lineRule="auto"/>
        <w:jc w:val="both"/>
        <w:rPr>
          <w:rFonts w:ascii="Times New Roman" w:hAnsi="Times New Roman"/>
          <w:color w:val="000000"/>
          <w:lang w:eastAsia="ru-RU"/>
        </w:rPr>
      </w:pPr>
      <w:r w:rsidRPr="009B0128">
        <w:rPr>
          <w:rFonts w:ascii="Times New Roman" w:hAnsi="Times New Roman"/>
          <w:color w:val="000000"/>
          <w:sz w:val="24"/>
          <w:szCs w:val="24"/>
          <w:lang w:eastAsia="ru-RU"/>
        </w:rPr>
        <w:t>                </w:t>
      </w:r>
    </w:p>
    <w:p w:rsidR="006657A8" w:rsidRPr="009B0128" w:rsidRDefault="006657A8" w:rsidP="006657A8">
      <w:pPr>
        <w:spacing w:after="0" w:line="240" w:lineRule="auto"/>
        <w:rPr>
          <w:rFonts w:ascii="Times New Roman" w:hAnsi="Times New Roman"/>
          <w:sz w:val="24"/>
          <w:szCs w:val="24"/>
          <w:lang w:eastAsia="ru-RU"/>
        </w:rPr>
      </w:pPr>
    </w:p>
    <w:p w:rsidR="006657A8" w:rsidRPr="009B0128" w:rsidRDefault="006657A8" w:rsidP="006657A8">
      <w:pPr>
        <w:rPr>
          <w:rFonts w:ascii="Times New Roman" w:hAnsi="Times New Roman"/>
        </w:rPr>
      </w:pPr>
    </w:p>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p w:rsidR="006657A8" w:rsidRDefault="006657A8"/>
    <w:sectPr w:rsidR="006657A8" w:rsidSect="006657A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68D7"/>
    <w:multiLevelType w:val="multilevel"/>
    <w:tmpl w:val="98C6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C23E2"/>
    <w:multiLevelType w:val="multilevel"/>
    <w:tmpl w:val="A80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33B4D"/>
    <w:multiLevelType w:val="multilevel"/>
    <w:tmpl w:val="889E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40F23"/>
    <w:multiLevelType w:val="multilevel"/>
    <w:tmpl w:val="CDC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21FD9"/>
    <w:multiLevelType w:val="multilevel"/>
    <w:tmpl w:val="33D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17975"/>
    <w:multiLevelType w:val="multilevel"/>
    <w:tmpl w:val="8496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6657A8"/>
    <w:rsid w:val="006657A8"/>
    <w:rsid w:val="00686AEC"/>
    <w:rsid w:val="00F66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2438</Words>
  <Characters>13903</Characters>
  <Application>Microsoft Office Word</Application>
  <DocSecurity>0</DocSecurity>
  <Lines>115</Lines>
  <Paragraphs>32</Paragraphs>
  <ScaleCrop>false</ScaleCrop>
  <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2020-11-24T05:16:00Z</dcterms:created>
  <dcterms:modified xsi:type="dcterms:W3CDTF">2020-11-24T05:22:00Z</dcterms:modified>
</cp:coreProperties>
</file>