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A6" w:rsidRDefault="00920C71" w:rsidP="00D23F4B">
      <w:pPr>
        <w:spacing w:after="0" w:line="240" w:lineRule="auto"/>
        <w:jc w:val="center"/>
        <w:rPr>
          <w:rFonts w:ascii="Times New Roman" w:eastAsia="Times New Roman" w:hAnsi="Times New Roman" w:cs="Times New Roman"/>
          <w:b/>
          <w:bCs/>
          <w:color w:val="000000"/>
          <w:sz w:val="24"/>
          <w:szCs w:val="24"/>
          <w:lang w:eastAsia="ru-RU"/>
        </w:rPr>
        <w:sectPr w:rsidR="001474A6" w:rsidSect="001474A6">
          <w:pgSz w:w="11906" w:h="16838"/>
          <w:pgMar w:top="1134" w:right="851" w:bottom="1134" w:left="1701" w:header="709" w:footer="709" w:gutter="0"/>
          <w:cols w:space="708"/>
          <w:docGrid w:linePitch="360"/>
        </w:sectPr>
      </w:pPr>
      <w:r w:rsidRPr="00A855FA">
        <w:rPr>
          <w:rFonts w:ascii="Times New Roman" w:eastAsia="Times New Roman" w:hAnsi="Times New Roman" w:cs="Times New Roman"/>
          <w:b/>
          <w:bCs/>
          <w:color w:val="000000"/>
          <w:sz w:val="24"/>
          <w:szCs w:val="24"/>
          <w:lang w:eastAsia="ru-RU"/>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722.7pt" o:ole="">
            <v:imagedata r:id="rId7" o:title=""/>
          </v:shape>
          <o:OLEObject Type="Embed" ProgID="FoxitReader.Document" ShapeID="_x0000_i1025" DrawAspect="Content" ObjectID="_1666165377" r:id="rId8"/>
        </w:object>
      </w:r>
    </w:p>
    <w:p w:rsidR="001474A6" w:rsidRDefault="001474A6" w:rsidP="00920C71">
      <w:pPr>
        <w:spacing w:after="0" w:line="240" w:lineRule="auto"/>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jc w:val="center"/>
        <w:rPr>
          <w:rFonts w:ascii="Times New Roman" w:eastAsia="Times New Roman" w:hAnsi="Times New Roman" w:cs="Times New Roman"/>
          <w:b/>
          <w:bCs/>
          <w:color w:val="000000"/>
          <w:sz w:val="24"/>
          <w:szCs w:val="24"/>
          <w:lang w:eastAsia="ru-RU"/>
        </w:rPr>
      </w:pPr>
    </w:p>
    <w:p w:rsidR="001917CB" w:rsidRDefault="001917CB" w:rsidP="00D23F4B">
      <w:pPr>
        <w:spacing w:after="0" w:line="240" w:lineRule="auto"/>
        <w:jc w:val="center"/>
        <w:rPr>
          <w:rFonts w:ascii="Times New Roman" w:eastAsia="Times New Roman" w:hAnsi="Times New Roman" w:cs="Times New Roman"/>
          <w:b/>
          <w:bCs/>
          <w:color w:val="000000"/>
          <w:sz w:val="24"/>
          <w:szCs w:val="24"/>
          <w:lang w:eastAsia="ru-RU"/>
        </w:rPr>
      </w:pPr>
    </w:p>
    <w:p w:rsidR="00D23F4B" w:rsidRPr="00D23F4B" w:rsidRDefault="00D23F4B" w:rsidP="00D23F4B">
      <w:pPr>
        <w:spacing w:after="0" w:line="240" w:lineRule="auto"/>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Пояснительная записка</w:t>
      </w:r>
    </w:p>
    <w:p w:rsidR="00D23F4B" w:rsidRDefault="00D23F4B" w:rsidP="00D23F4B">
      <w:pPr>
        <w:spacing w:after="0" w:line="240" w:lineRule="auto"/>
        <w:ind w:firstLine="850"/>
        <w:jc w:val="both"/>
        <w:rPr>
          <w:rFonts w:ascii="Times New Roman" w:eastAsia="Times New Roman" w:hAnsi="Times New Roman" w:cs="Times New Roman"/>
          <w:color w:val="000000"/>
          <w:sz w:val="24"/>
          <w:szCs w:val="24"/>
          <w:lang w:eastAsia="ru-RU"/>
        </w:rPr>
      </w:pPr>
      <w:proofErr w:type="gramStart"/>
      <w:r w:rsidRPr="00D23F4B">
        <w:rPr>
          <w:rFonts w:ascii="Times New Roman" w:eastAsia="Times New Roman" w:hAnsi="Times New Roman" w:cs="Times New Roman"/>
          <w:color w:val="000000"/>
          <w:sz w:val="24"/>
          <w:szCs w:val="24"/>
          <w:lang w:eastAsia="ru-RU"/>
        </w:rPr>
        <w:t>Рабочая программа по обществознанию для 8 класса составлена на основе</w:t>
      </w:r>
      <w:r w:rsidRPr="00D23F4B">
        <w:rPr>
          <w:rFonts w:ascii="Times New Roman" w:eastAsia="Times New Roman" w:hAnsi="Times New Roman" w:cs="Times New Roman"/>
          <w:color w:val="131313"/>
          <w:sz w:val="24"/>
          <w:szCs w:val="24"/>
          <w:lang w:eastAsia="ru-RU"/>
        </w:rPr>
        <w:t> ФГОС</w:t>
      </w:r>
      <w:r w:rsidRPr="00D23F4B">
        <w:rPr>
          <w:rFonts w:ascii="Times New Roman" w:eastAsia="Times New Roman" w:hAnsi="Times New Roman" w:cs="Times New Roman"/>
          <w:color w:val="000000"/>
          <w:sz w:val="24"/>
          <w:szCs w:val="24"/>
          <w:lang w:eastAsia="ru-RU"/>
        </w:rPr>
        <w:t> ООО, Примерных программ основного общего образования по обществознанию (5 – 9 классы.</w:t>
      </w:r>
      <w:proofErr w:type="gramEnd"/>
      <w:r w:rsidRPr="00D23F4B">
        <w:rPr>
          <w:rFonts w:ascii="Times New Roman" w:eastAsia="Times New Roman" w:hAnsi="Times New Roman" w:cs="Times New Roman"/>
          <w:color w:val="000000"/>
          <w:sz w:val="24"/>
          <w:szCs w:val="24"/>
          <w:lang w:eastAsia="ru-RU"/>
        </w:rPr>
        <w:t xml:space="preserve"> – </w:t>
      </w:r>
      <w:proofErr w:type="gramStart"/>
      <w:r w:rsidRPr="00D23F4B">
        <w:rPr>
          <w:rFonts w:ascii="Times New Roman" w:eastAsia="Times New Roman" w:hAnsi="Times New Roman" w:cs="Times New Roman"/>
          <w:color w:val="000000"/>
          <w:sz w:val="24"/>
          <w:szCs w:val="24"/>
          <w:lang w:eastAsia="ru-RU"/>
        </w:rPr>
        <w:t>М.: Просвещение, 2010 г.), авторской программы «Обществознание» (Л.Н. Боголюбов, Н. И. Городецкая, Л. Ф. Иванова и др. – М.: Просвещение, 2011 г.).</w:t>
      </w:r>
      <w:proofErr w:type="gramEnd"/>
    </w:p>
    <w:p w:rsidR="00054338" w:rsidRPr="00221707" w:rsidRDefault="00054338" w:rsidP="00054338">
      <w:pPr>
        <w:widowControl w:val="0"/>
        <w:numPr>
          <w:ilvl w:val="0"/>
          <w:numId w:val="24"/>
        </w:numPr>
        <w:autoSpaceDE w:val="0"/>
        <w:autoSpaceDN w:val="0"/>
        <w:adjustRightInd w:val="0"/>
        <w:spacing w:before="100" w:after="100" w:line="240" w:lineRule="auto"/>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 xml:space="preserve">ПРИКАЗ  </w:t>
      </w:r>
      <w:r w:rsidRPr="00221707">
        <w:rPr>
          <w:rFonts w:ascii="Times New Roman" w:eastAsia="Calibri" w:hAnsi="Times New Roman" w:cs="Times New Roman"/>
          <w:bCs/>
          <w:sz w:val="24"/>
          <w:szCs w:val="24"/>
        </w:rPr>
        <w:t>МИНИСТЕРСТВА ПРОСВЕЩЕНИЯ РОССИЙСКОЙ ФЕДЕРАЦИИ (МИНПРОСВЕЩЕНИЯ РОССИИ)</w:t>
      </w:r>
      <w:r w:rsidRPr="00221707">
        <w:rPr>
          <w:rFonts w:ascii="Times New Roman" w:eastAsia="Calibri" w:hAnsi="Times New Roman" w:cs="Times New Roman"/>
          <w:b/>
          <w:bCs/>
          <w:sz w:val="24"/>
          <w:szCs w:val="24"/>
        </w:rPr>
        <w:t xml:space="preserve">  </w:t>
      </w:r>
      <w:r w:rsidRPr="00221707">
        <w:rPr>
          <w:rFonts w:ascii="Times New Roman" w:eastAsia="Calibri" w:hAnsi="Times New Roman" w:cs="Times New Roman"/>
          <w:b/>
          <w:bCs/>
          <w:color w:val="444444"/>
          <w:sz w:val="24"/>
          <w:szCs w:val="24"/>
        </w:rPr>
        <w:t xml:space="preserve">от </w:t>
      </w:r>
      <w:r w:rsidRPr="00221707">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54338" w:rsidRPr="00054338" w:rsidRDefault="00054338" w:rsidP="00054338">
      <w:pPr>
        <w:widowControl w:val="0"/>
        <w:numPr>
          <w:ilvl w:val="0"/>
          <w:numId w:val="24"/>
        </w:numPr>
        <w:autoSpaceDE w:val="0"/>
        <w:autoSpaceDN w:val="0"/>
        <w:adjustRightInd w:val="0"/>
        <w:spacing w:before="100" w:after="100" w:line="240" w:lineRule="auto"/>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Учебный план МАОУ «СОШ №10» г. Кунгура   на 2020-2021 учебный год.</w:t>
      </w:r>
    </w:p>
    <w:p w:rsidR="00D23F4B" w:rsidRPr="00D23F4B" w:rsidRDefault="00D23F4B" w:rsidP="00D23F4B">
      <w:pPr>
        <w:numPr>
          <w:ilvl w:val="0"/>
          <w:numId w:val="1"/>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Общие цели основного общего образования с учётом специфики учебного предмета «Обществознание»</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Цели обучения: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развитие</w:t>
      </w:r>
      <w:r w:rsidRPr="00D23F4B">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воспитание</w:t>
      </w:r>
      <w:r w:rsidRPr="00D23F4B">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proofErr w:type="gramStart"/>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освоение</w:t>
      </w:r>
      <w:r w:rsidRPr="00D23F4B">
        <w:rPr>
          <w:rFonts w:ascii="Times New Roman" w:eastAsia="Times New Roman" w:hAnsi="Times New Roman" w:cs="Times New Roman"/>
          <w:color w:val="000000"/>
          <w:sz w:val="24"/>
          <w:szCs w:val="24"/>
          <w:lang w:eastAsia="ru-RU"/>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овладение</w:t>
      </w:r>
      <w:r w:rsidRPr="00D23F4B">
        <w:rPr>
          <w:rFonts w:ascii="Times New Roman" w:eastAsia="Times New Roman" w:hAnsi="Times New Roman" w:cs="Times New Roman"/>
          <w:color w:val="000000"/>
          <w:sz w:val="24"/>
          <w:szCs w:val="24"/>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proofErr w:type="gramStart"/>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формирование</w:t>
      </w:r>
      <w:r w:rsidRPr="00D23F4B">
        <w:rPr>
          <w:rFonts w:ascii="Times New Roman" w:eastAsia="Times New Roman" w:hAnsi="Times New Roman" w:cs="Times New Roman"/>
          <w:color w:val="000000"/>
          <w:sz w:val="24"/>
          <w:szCs w:val="24"/>
          <w:lang w:eastAsia="ru-RU"/>
        </w:rP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w:t>
      </w:r>
      <w:r w:rsidRPr="00D23F4B">
        <w:rPr>
          <w:rFonts w:ascii="Times New Roman" w:eastAsia="Times New Roman" w:hAnsi="Times New Roman" w:cs="Times New Roman"/>
          <w:color w:val="000000"/>
          <w:sz w:val="24"/>
          <w:szCs w:val="24"/>
          <w:lang w:eastAsia="ru-RU"/>
        </w:rPr>
        <w:lastRenderedPageBreak/>
        <w:t>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Задачи обучения: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развитие абстрактного мышления;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приобретение навыков межличностного общения со сверстниками своего и противоположного пола;</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приобретение навыков межличностного общения со сверстниками своего и противоположного пола;</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выработка жизненной философии, системы ценностей;</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постановка задач будущего (семья, карьера, образование) в связи с решением вопроса «В чем мое призвание?».</w:t>
      </w:r>
    </w:p>
    <w:p w:rsidR="00D23F4B" w:rsidRPr="00D23F4B" w:rsidRDefault="00D23F4B" w:rsidP="00D23F4B">
      <w:pPr>
        <w:numPr>
          <w:ilvl w:val="0"/>
          <w:numId w:val="2"/>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Общая характеристика учебного предмета «Обществознание»</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D23F4B">
        <w:rPr>
          <w:rFonts w:ascii="Times New Roman" w:eastAsia="Times New Roman" w:hAnsi="Times New Roman" w:cs="Times New Roman"/>
          <w:color w:val="000000"/>
          <w:sz w:val="24"/>
          <w:szCs w:val="24"/>
          <w:lang w:eastAsia="ru-RU"/>
        </w:rPr>
        <w:t>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w:t>
      </w:r>
      <w:proofErr w:type="gramEnd"/>
      <w:r w:rsidRPr="00D23F4B">
        <w:rPr>
          <w:rFonts w:ascii="Times New Roman" w:eastAsia="Times New Roman" w:hAnsi="Times New Roman" w:cs="Times New Roman"/>
          <w:color w:val="000000"/>
          <w:sz w:val="24"/>
          <w:szCs w:val="24"/>
          <w:lang w:eastAsia="ru-RU"/>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как учебный предмет в основной школе акцентирует внимание учащихся на современных социальных явлениях.</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На каждом из этапов реализуются межпредметные связи с курсом «История» и другими учебными дисциплинами.</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D23F4B" w:rsidRPr="00D23F4B" w:rsidRDefault="00D23F4B" w:rsidP="00D23F4B">
      <w:pPr>
        <w:numPr>
          <w:ilvl w:val="0"/>
          <w:numId w:val="3"/>
        </w:numPr>
        <w:spacing w:after="0" w:line="240" w:lineRule="auto"/>
        <w:ind w:left="0" w:firstLine="29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D23F4B" w:rsidRPr="00D23F4B" w:rsidRDefault="00D23F4B" w:rsidP="00D23F4B">
      <w:pPr>
        <w:numPr>
          <w:ilvl w:val="0"/>
          <w:numId w:val="3"/>
        </w:numPr>
        <w:spacing w:after="0" w:line="240" w:lineRule="auto"/>
        <w:ind w:left="0" w:right="10" w:firstLine="29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D23F4B" w:rsidRPr="00D23F4B" w:rsidRDefault="00D23F4B" w:rsidP="00D23F4B">
      <w:pPr>
        <w:numPr>
          <w:ilvl w:val="0"/>
          <w:numId w:val="3"/>
        </w:numPr>
        <w:spacing w:after="0" w:line="240" w:lineRule="auto"/>
        <w:ind w:left="0" w:firstLine="29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D23F4B">
        <w:rPr>
          <w:rFonts w:ascii="Times New Roman" w:eastAsia="Times New Roman" w:hAnsi="Times New Roman" w:cs="Times New Roman"/>
          <w:color w:val="000000"/>
          <w:sz w:val="24"/>
          <w:szCs w:val="24"/>
          <w:lang w:eastAsia="ru-RU"/>
        </w:rPr>
        <w:t>на</w:t>
      </w:r>
      <w:proofErr w:type="gramEnd"/>
      <w:r w:rsidRPr="00D23F4B">
        <w:rPr>
          <w:rFonts w:ascii="Times New Roman" w:eastAsia="Times New Roman" w:hAnsi="Times New Roman" w:cs="Times New Roman"/>
          <w:color w:val="000000"/>
          <w:sz w:val="24"/>
          <w:szCs w:val="24"/>
          <w:lang w:eastAsia="ru-RU"/>
        </w:rPr>
        <w:t>:</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D23F4B" w:rsidRPr="00D23F4B" w:rsidRDefault="00D23F4B" w:rsidP="00D23F4B">
      <w:pPr>
        <w:numPr>
          <w:ilvl w:val="0"/>
          <w:numId w:val="4"/>
        </w:numPr>
        <w:spacing w:after="0" w:line="240" w:lineRule="auto"/>
        <w:ind w:left="18" w:right="10"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определение сущностных характеристик изучаемого объекта;</w:t>
      </w:r>
    </w:p>
    <w:p w:rsidR="00D23F4B" w:rsidRPr="00D23F4B" w:rsidRDefault="00D23F4B" w:rsidP="00D23F4B">
      <w:pPr>
        <w:numPr>
          <w:ilvl w:val="0"/>
          <w:numId w:val="4"/>
        </w:numPr>
        <w:spacing w:after="0" w:line="240" w:lineRule="auto"/>
        <w:ind w:left="18" w:right="10"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23F4B" w:rsidRPr="00D23F4B" w:rsidRDefault="00D23F4B" w:rsidP="00D23F4B">
      <w:pPr>
        <w:numPr>
          <w:ilvl w:val="0"/>
          <w:numId w:val="4"/>
        </w:numPr>
        <w:spacing w:after="0" w:line="240" w:lineRule="auto"/>
        <w:ind w:left="18" w:right="10"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D23F4B" w:rsidRPr="00D23F4B" w:rsidRDefault="00D23F4B" w:rsidP="00D23F4B">
      <w:pPr>
        <w:numPr>
          <w:ilvl w:val="0"/>
          <w:numId w:val="4"/>
        </w:numPr>
        <w:spacing w:after="0" w:line="240" w:lineRule="auto"/>
        <w:ind w:left="18" w:right="10" w:firstLine="27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D23F4B" w:rsidRPr="00D23F4B" w:rsidRDefault="00D23F4B" w:rsidP="00D23F4B">
      <w:pPr>
        <w:spacing w:after="0" w:line="240" w:lineRule="auto"/>
        <w:ind w:left="28" w:firstLine="68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D23F4B" w:rsidRPr="00D23F4B" w:rsidRDefault="00D23F4B" w:rsidP="00D23F4B">
      <w:pPr>
        <w:spacing w:after="0" w:line="240" w:lineRule="auto"/>
        <w:ind w:left="28" w:firstLine="68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D23F4B" w:rsidRPr="00D23F4B" w:rsidRDefault="00D23F4B" w:rsidP="00D23F4B">
      <w:pPr>
        <w:numPr>
          <w:ilvl w:val="0"/>
          <w:numId w:val="5"/>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Описание места учебного предмета, курса в учебном плане школы</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D23F4B" w:rsidRPr="00D23F4B" w:rsidRDefault="00D23F4B" w:rsidP="00D23F4B">
      <w:pPr>
        <w:numPr>
          <w:ilvl w:val="0"/>
          <w:numId w:val="6"/>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предмета «Обществознание»</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gramStart"/>
      <w:r w:rsidRPr="00D23F4B">
        <w:rPr>
          <w:rFonts w:ascii="Times New Roman" w:eastAsia="Times New Roman" w:hAnsi="Times New Roman" w:cs="Times New Roman"/>
          <w:color w:val="000000"/>
          <w:sz w:val="24"/>
          <w:szCs w:val="24"/>
          <w:lang w:eastAsia="ru-RU"/>
        </w:rPr>
        <w:t>ИКТ-компетентности</w:t>
      </w:r>
      <w:proofErr w:type="gramEnd"/>
      <w:r w:rsidRPr="00D23F4B">
        <w:rPr>
          <w:rFonts w:ascii="Times New Roman" w:eastAsia="Times New Roman" w:hAnsi="Times New Roman" w:cs="Times New Roman"/>
          <w:color w:val="000000"/>
          <w:sz w:val="24"/>
          <w:szCs w:val="24"/>
          <w:lang w:eastAsia="ru-RU"/>
        </w:rPr>
        <w:t>», «Основы проектно-исследовательской деятельности», «Стратегии смыслового чтения и работа с текстом».      </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Личностные результаты:</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D23F4B">
        <w:rPr>
          <w:rFonts w:ascii="Times New Roman" w:eastAsia="Times New Roman" w:hAnsi="Times New Roman" w:cs="Times New Roman"/>
          <w:color w:val="000000"/>
          <w:sz w:val="24"/>
          <w:szCs w:val="24"/>
          <w:lang w:eastAsia="ru-RU"/>
        </w:rPr>
        <w:t>способности</w:t>
      </w:r>
      <w:proofErr w:type="gramEnd"/>
      <w:r w:rsidRPr="00D23F4B">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proofErr w:type="gramStart"/>
      <w:r w:rsidRPr="00D23F4B">
        <w:rPr>
          <w:rFonts w:ascii="Times New Roman" w:eastAsia="Times New Roman" w:hAnsi="Times New Roman" w:cs="Times New Roman"/>
          <w:color w:val="000000"/>
          <w:sz w:val="24"/>
          <w:szCs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D23F4B">
        <w:rPr>
          <w:rFonts w:ascii="Times New Roman" w:eastAsia="Times New Roman" w:hAnsi="Times New Roman" w:cs="Times New Roman"/>
          <w:color w:val="000000"/>
          <w:sz w:val="24"/>
          <w:szCs w:val="24"/>
          <w:lang w:eastAsia="ru-RU"/>
        </w:rPr>
        <w:lastRenderedPageBreak/>
        <w:t>России и народов мира; готовности и способности вести диалог с другими людьми и достигать в нём взаимопонимания;</w:t>
      </w:r>
      <w:proofErr w:type="gramEnd"/>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Метапредметные результаты:</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23F4B">
        <w:rPr>
          <w:rFonts w:ascii="Times New Roman" w:eastAsia="Times New Roman" w:hAnsi="Times New Roman" w:cs="Times New Roman"/>
          <w:color w:val="000000"/>
          <w:sz w:val="24"/>
          <w:szCs w:val="24"/>
          <w:lang w:eastAsia="ru-RU"/>
        </w:rPr>
        <w:t>логическое рассуждение</w:t>
      </w:r>
      <w:proofErr w:type="gramEnd"/>
      <w:r w:rsidRPr="00D23F4B">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навыки смыслового чтения;</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формирование и развитие компетентности в области использования информационно-коммуникационных технологий (далее </w:t>
      </w:r>
      <w:proofErr w:type="gramStart"/>
      <w:r w:rsidRPr="00D23F4B">
        <w:rPr>
          <w:rFonts w:ascii="Times New Roman" w:eastAsia="Times New Roman" w:hAnsi="Times New Roman" w:cs="Times New Roman"/>
          <w:color w:val="000000"/>
          <w:sz w:val="24"/>
          <w:szCs w:val="24"/>
          <w:lang w:eastAsia="ru-RU"/>
        </w:rPr>
        <w:t>ИКТ–компетенции</w:t>
      </w:r>
      <w:proofErr w:type="gramEnd"/>
      <w:r w:rsidRPr="00D23F4B">
        <w:rPr>
          <w:rFonts w:ascii="Times New Roman" w:eastAsia="Times New Roman" w:hAnsi="Times New Roman" w:cs="Times New Roman"/>
          <w:color w:val="000000"/>
          <w:sz w:val="24"/>
          <w:szCs w:val="24"/>
          <w:lang w:eastAsia="ru-RU"/>
        </w:rPr>
        <w:t>);</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Предметные результаты изучения</w:t>
      </w:r>
      <w:r w:rsidRPr="00D23F4B">
        <w:rPr>
          <w:rFonts w:ascii="Times New Roman" w:eastAsia="Times New Roman" w:hAnsi="Times New Roman" w:cs="Times New Roman"/>
          <w:color w:val="000000"/>
          <w:sz w:val="24"/>
          <w:szCs w:val="24"/>
          <w:lang w:eastAsia="ru-RU"/>
        </w:rPr>
        <w:t>:</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D23F4B" w:rsidRPr="004A6EF5"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A6EF5" w:rsidRPr="00D23F4B" w:rsidRDefault="004A6EF5"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p>
    <w:p w:rsidR="004A6EF5" w:rsidRPr="004A6EF5" w:rsidRDefault="004A6EF5" w:rsidP="004A6EF5">
      <w:pPr>
        <w:spacing w:after="0" w:line="240" w:lineRule="auto"/>
        <w:ind w:left="360"/>
        <w:rPr>
          <w:rFonts w:ascii="Times New Roman" w:eastAsia="Times New Roman" w:hAnsi="Times New Roman" w:cs="Times New Roman"/>
          <w:color w:val="000000"/>
          <w:sz w:val="20"/>
          <w:szCs w:val="20"/>
          <w:lang w:eastAsia="ru-RU"/>
        </w:rPr>
      </w:pPr>
    </w:p>
    <w:p w:rsidR="00D23F4B" w:rsidRPr="00D23F4B" w:rsidRDefault="00D23F4B" w:rsidP="00D23F4B">
      <w:pPr>
        <w:numPr>
          <w:ilvl w:val="0"/>
          <w:numId w:val="10"/>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Содержание программы учебного курса обществознания для 8 класса</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Вводный урок (1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 Личность и общество (6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Отличие человека от других живых существ. </w:t>
      </w:r>
      <w:proofErr w:type="gramStart"/>
      <w:r w:rsidRPr="00D23F4B">
        <w:rPr>
          <w:rFonts w:ascii="Times New Roman" w:eastAsia="Times New Roman" w:hAnsi="Times New Roman" w:cs="Times New Roman"/>
          <w:color w:val="000000"/>
          <w:sz w:val="24"/>
          <w:szCs w:val="24"/>
          <w:lang w:eastAsia="ru-RU"/>
        </w:rPr>
        <w:t>Природное</w:t>
      </w:r>
      <w:proofErr w:type="gramEnd"/>
      <w:r w:rsidRPr="00D23F4B">
        <w:rPr>
          <w:rFonts w:ascii="Times New Roman" w:eastAsia="Times New Roman" w:hAnsi="Times New Roman" w:cs="Times New Roman"/>
          <w:color w:val="000000"/>
          <w:sz w:val="24"/>
          <w:szCs w:val="24"/>
          <w:lang w:eastAsia="ru-RU"/>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II. Сфера духовной культуры (8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III. Экономика (13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IV. Социальная сфера (5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D23F4B" w:rsidRPr="00D23F4B" w:rsidRDefault="00D23F4B" w:rsidP="00D23F4B">
      <w:pPr>
        <w:numPr>
          <w:ilvl w:val="0"/>
          <w:numId w:val="11"/>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УМК</w:t>
      </w:r>
    </w:p>
    <w:p w:rsidR="00D23F4B" w:rsidRPr="00D23F4B" w:rsidRDefault="00D23F4B" w:rsidP="00D23F4B">
      <w:pPr>
        <w:numPr>
          <w:ilvl w:val="0"/>
          <w:numId w:val="12"/>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8 класс: учебник для общеобразовательных учреждений / Л.Н. Боголюбов, Л.Ф. Иванова, А.И. Матвеев и другие</w:t>
      </w:r>
      <w:proofErr w:type="gramStart"/>
      <w:r w:rsidRPr="00D23F4B">
        <w:rPr>
          <w:rFonts w:ascii="Times New Roman" w:eastAsia="Times New Roman" w:hAnsi="Times New Roman" w:cs="Times New Roman"/>
          <w:color w:val="000000"/>
          <w:sz w:val="24"/>
          <w:szCs w:val="24"/>
          <w:lang w:eastAsia="ru-RU"/>
        </w:rPr>
        <w:t>.</w:t>
      </w:r>
      <w:proofErr w:type="gramEnd"/>
      <w:r w:rsidRPr="00D23F4B">
        <w:rPr>
          <w:rFonts w:ascii="Times New Roman" w:eastAsia="Times New Roman" w:hAnsi="Times New Roman" w:cs="Times New Roman"/>
          <w:color w:val="000000"/>
          <w:sz w:val="24"/>
          <w:szCs w:val="24"/>
          <w:lang w:eastAsia="ru-RU"/>
        </w:rPr>
        <w:t xml:space="preserve">/ </w:t>
      </w:r>
      <w:proofErr w:type="gramStart"/>
      <w:r w:rsidRPr="00D23F4B">
        <w:rPr>
          <w:rFonts w:ascii="Times New Roman" w:eastAsia="Times New Roman" w:hAnsi="Times New Roman" w:cs="Times New Roman"/>
          <w:color w:val="000000"/>
          <w:sz w:val="24"/>
          <w:szCs w:val="24"/>
          <w:lang w:eastAsia="ru-RU"/>
        </w:rPr>
        <w:t>п</w:t>
      </w:r>
      <w:proofErr w:type="gramEnd"/>
      <w:r w:rsidRPr="00D23F4B">
        <w:rPr>
          <w:rFonts w:ascii="Times New Roman" w:eastAsia="Times New Roman" w:hAnsi="Times New Roman" w:cs="Times New Roman"/>
          <w:color w:val="000000"/>
          <w:sz w:val="24"/>
          <w:szCs w:val="24"/>
          <w:lang w:eastAsia="ru-RU"/>
        </w:rPr>
        <w:t>од редакцией Л.Н. Боголюбова. – М.: Просвещение, 2015.</w:t>
      </w:r>
    </w:p>
    <w:p w:rsidR="00D23F4B" w:rsidRPr="00D23F4B" w:rsidRDefault="00D23F4B" w:rsidP="00D23F4B">
      <w:pPr>
        <w:numPr>
          <w:ilvl w:val="0"/>
          <w:numId w:val="12"/>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 xml:space="preserve">Обществознание 8 класс: поурочные планы по учебнику Л.Н. Боголюбова и </w:t>
      </w:r>
      <w:proofErr w:type="spellStart"/>
      <w:proofErr w:type="gramStart"/>
      <w:r w:rsidRPr="00D23F4B">
        <w:rPr>
          <w:rFonts w:ascii="Times New Roman" w:eastAsia="Times New Roman" w:hAnsi="Times New Roman" w:cs="Times New Roman"/>
          <w:color w:val="000000"/>
          <w:sz w:val="24"/>
          <w:szCs w:val="24"/>
          <w:lang w:eastAsia="ru-RU"/>
        </w:rPr>
        <w:t>др</w:t>
      </w:r>
      <w:proofErr w:type="spellEnd"/>
      <w:proofErr w:type="gramEnd"/>
      <w:r w:rsidRPr="00D23F4B">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D23F4B">
        <w:rPr>
          <w:rFonts w:ascii="Times New Roman" w:eastAsia="Times New Roman" w:hAnsi="Times New Roman" w:cs="Times New Roman"/>
          <w:color w:val="000000"/>
          <w:sz w:val="24"/>
          <w:szCs w:val="24"/>
          <w:lang w:eastAsia="ru-RU"/>
        </w:rPr>
        <w:t>Степанько</w:t>
      </w:r>
      <w:proofErr w:type="spellEnd"/>
      <w:r w:rsidRPr="00D23F4B">
        <w:rPr>
          <w:rFonts w:ascii="Times New Roman" w:eastAsia="Times New Roman" w:hAnsi="Times New Roman" w:cs="Times New Roman"/>
          <w:color w:val="000000"/>
          <w:sz w:val="24"/>
          <w:szCs w:val="24"/>
          <w:lang w:eastAsia="ru-RU"/>
        </w:rPr>
        <w:t xml:space="preserve">. – </w:t>
      </w:r>
      <w:proofErr w:type="spellStart"/>
      <w:r w:rsidRPr="00D23F4B">
        <w:rPr>
          <w:rFonts w:ascii="Times New Roman" w:eastAsia="Times New Roman" w:hAnsi="Times New Roman" w:cs="Times New Roman"/>
          <w:color w:val="000000"/>
          <w:sz w:val="24"/>
          <w:szCs w:val="24"/>
          <w:lang w:eastAsia="ru-RU"/>
        </w:rPr>
        <w:t>Волгоргад</w:t>
      </w:r>
      <w:proofErr w:type="spellEnd"/>
      <w:r w:rsidRPr="00D23F4B">
        <w:rPr>
          <w:rFonts w:ascii="Times New Roman" w:eastAsia="Times New Roman" w:hAnsi="Times New Roman" w:cs="Times New Roman"/>
          <w:color w:val="000000"/>
          <w:sz w:val="24"/>
          <w:szCs w:val="24"/>
          <w:lang w:eastAsia="ru-RU"/>
        </w:rPr>
        <w:t>: Учитель, 2007.</w:t>
      </w:r>
    </w:p>
    <w:p w:rsidR="00D23F4B" w:rsidRPr="00D23F4B" w:rsidRDefault="00D23F4B" w:rsidP="00D23F4B">
      <w:pPr>
        <w:numPr>
          <w:ilvl w:val="0"/>
          <w:numId w:val="12"/>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Методические рекомендации по курсу «Введение в обществознание</w:t>
      </w:r>
      <w:proofErr w:type="gramStart"/>
      <w:r w:rsidRPr="00D23F4B">
        <w:rPr>
          <w:rFonts w:ascii="Times New Roman" w:eastAsia="Times New Roman" w:hAnsi="Times New Roman" w:cs="Times New Roman"/>
          <w:color w:val="000000"/>
          <w:sz w:val="24"/>
          <w:szCs w:val="24"/>
          <w:lang w:eastAsia="ru-RU"/>
        </w:rPr>
        <w:t xml:space="preserve"> /П</w:t>
      </w:r>
      <w:proofErr w:type="gramEnd"/>
      <w:r w:rsidRPr="00D23F4B">
        <w:rPr>
          <w:rFonts w:ascii="Times New Roman" w:eastAsia="Times New Roman" w:hAnsi="Times New Roman" w:cs="Times New Roman"/>
          <w:color w:val="000000"/>
          <w:sz w:val="24"/>
          <w:szCs w:val="24"/>
          <w:lang w:eastAsia="ru-RU"/>
        </w:rPr>
        <w:t>од ред. Л. Н. Боголюбова.— М., 2002.</w:t>
      </w:r>
    </w:p>
    <w:p w:rsidR="002B3C35" w:rsidRDefault="002B3C35" w:rsidP="00D23F4B">
      <w:pPr>
        <w:spacing w:after="0" w:line="240" w:lineRule="auto"/>
        <w:jc w:val="both"/>
        <w:rPr>
          <w:rFonts w:ascii="Times New Roman" w:eastAsia="Times New Roman" w:hAnsi="Times New Roman" w:cs="Times New Roman"/>
          <w:b/>
          <w:bCs/>
          <w:color w:val="000000"/>
          <w:sz w:val="24"/>
          <w:szCs w:val="24"/>
          <w:lang w:eastAsia="ru-RU"/>
        </w:rPr>
      </w:pP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Литература для учащихся: </w:t>
      </w:r>
    </w:p>
    <w:p w:rsidR="00D23F4B" w:rsidRPr="00D23F4B" w:rsidRDefault="00D23F4B" w:rsidP="00D23F4B">
      <w:pPr>
        <w:numPr>
          <w:ilvl w:val="0"/>
          <w:numId w:val="13"/>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 xml:space="preserve">Иоффе А. Н., </w:t>
      </w:r>
      <w:proofErr w:type="spellStart"/>
      <w:r w:rsidRPr="00D23F4B">
        <w:rPr>
          <w:rFonts w:ascii="Times New Roman" w:eastAsia="Times New Roman" w:hAnsi="Times New Roman" w:cs="Times New Roman"/>
          <w:i/>
          <w:iCs/>
          <w:color w:val="000000"/>
          <w:sz w:val="24"/>
          <w:szCs w:val="24"/>
          <w:lang w:eastAsia="ru-RU"/>
        </w:rPr>
        <w:t>Кишенкова</w:t>
      </w:r>
      <w:proofErr w:type="spellEnd"/>
      <w:r w:rsidRPr="00D23F4B">
        <w:rPr>
          <w:rFonts w:ascii="Times New Roman" w:eastAsia="Times New Roman" w:hAnsi="Times New Roman" w:cs="Times New Roman"/>
          <w:i/>
          <w:iCs/>
          <w:color w:val="000000"/>
          <w:sz w:val="24"/>
          <w:szCs w:val="24"/>
          <w:lang w:eastAsia="ru-RU"/>
        </w:rPr>
        <w:t xml:space="preserve">, О. В. </w:t>
      </w:r>
      <w:proofErr w:type="spellStart"/>
      <w:r w:rsidRPr="00D23F4B">
        <w:rPr>
          <w:rFonts w:ascii="Times New Roman" w:eastAsia="Times New Roman" w:hAnsi="Times New Roman" w:cs="Times New Roman"/>
          <w:i/>
          <w:iCs/>
          <w:color w:val="000000"/>
          <w:sz w:val="24"/>
          <w:szCs w:val="24"/>
          <w:lang w:eastAsia="ru-RU"/>
        </w:rPr>
        <w:t>Тырин</w:t>
      </w:r>
      <w:proofErr w:type="spellEnd"/>
      <w:r w:rsidRPr="00D23F4B">
        <w:rPr>
          <w:rFonts w:ascii="Times New Roman" w:eastAsia="Times New Roman" w:hAnsi="Times New Roman" w:cs="Times New Roman"/>
          <w:i/>
          <w:iCs/>
          <w:color w:val="000000"/>
          <w:sz w:val="24"/>
          <w:szCs w:val="24"/>
          <w:lang w:eastAsia="ru-RU"/>
        </w:rPr>
        <w:t xml:space="preserve"> С. В. </w:t>
      </w:r>
      <w:r w:rsidRPr="00D23F4B">
        <w:rPr>
          <w:rFonts w:ascii="Times New Roman" w:eastAsia="Times New Roman" w:hAnsi="Times New Roman" w:cs="Times New Roman"/>
          <w:color w:val="000000"/>
          <w:sz w:val="24"/>
          <w:szCs w:val="24"/>
          <w:lang w:eastAsia="ru-RU"/>
        </w:rPr>
        <w:t>Введение в обществознание: 8 ил.— М., 2002. </w:t>
      </w:r>
    </w:p>
    <w:p w:rsidR="00D23F4B" w:rsidRPr="00D23F4B" w:rsidRDefault="00D23F4B" w:rsidP="00D23F4B">
      <w:pPr>
        <w:numPr>
          <w:ilvl w:val="0"/>
          <w:numId w:val="13"/>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Казаков А. П. </w:t>
      </w:r>
      <w:r w:rsidRPr="00D23F4B">
        <w:rPr>
          <w:rFonts w:ascii="Times New Roman" w:eastAsia="Times New Roman" w:hAnsi="Times New Roman" w:cs="Times New Roman"/>
          <w:color w:val="000000"/>
          <w:sz w:val="24"/>
          <w:szCs w:val="24"/>
          <w:lang w:eastAsia="ru-RU"/>
        </w:rPr>
        <w:t>Школьнику о рыночной экономике.— М., i995. </w:t>
      </w:r>
      <w:r w:rsidRPr="00D23F4B">
        <w:rPr>
          <w:rFonts w:ascii="Times New Roman" w:eastAsia="Times New Roman" w:hAnsi="Times New Roman" w:cs="Times New Roman"/>
          <w:i/>
          <w:iCs/>
          <w:color w:val="000000"/>
          <w:sz w:val="24"/>
          <w:szCs w:val="24"/>
          <w:lang w:eastAsia="ru-RU"/>
        </w:rPr>
        <w:t>Кравченко А. И.</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8 ил.— М., 1999.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Липсиц И. В. </w:t>
      </w:r>
      <w:r w:rsidRPr="00D23F4B">
        <w:rPr>
          <w:rFonts w:ascii="Times New Roman" w:eastAsia="Times New Roman" w:hAnsi="Times New Roman" w:cs="Times New Roman"/>
          <w:color w:val="000000"/>
          <w:sz w:val="24"/>
          <w:szCs w:val="24"/>
          <w:lang w:eastAsia="ru-RU"/>
        </w:rPr>
        <w:t>Экономика без тайн.— М., 1999.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proofErr w:type="spellStart"/>
      <w:r w:rsidRPr="00D23F4B">
        <w:rPr>
          <w:rFonts w:ascii="Times New Roman" w:eastAsia="Times New Roman" w:hAnsi="Times New Roman" w:cs="Times New Roman"/>
          <w:i/>
          <w:iCs/>
          <w:color w:val="000000"/>
          <w:sz w:val="24"/>
          <w:szCs w:val="24"/>
          <w:lang w:eastAsia="ru-RU"/>
        </w:rPr>
        <w:t>Мушинский</w:t>
      </w:r>
      <w:proofErr w:type="spellEnd"/>
      <w:r w:rsidRPr="00D23F4B">
        <w:rPr>
          <w:rFonts w:ascii="Times New Roman" w:eastAsia="Times New Roman" w:hAnsi="Times New Roman" w:cs="Times New Roman"/>
          <w:i/>
          <w:iCs/>
          <w:color w:val="000000"/>
          <w:sz w:val="24"/>
          <w:szCs w:val="24"/>
          <w:lang w:eastAsia="ru-RU"/>
        </w:rPr>
        <w:t xml:space="preserve"> В. О. </w:t>
      </w:r>
      <w:proofErr w:type="spellStart"/>
      <w:r w:rsidRPr="00D23F4B">
        <w:rPr>
          <w:rFonts w:ascii="Times New Roman" w:eastAsia="Times New Roman" w:hAnsi="Times New Roman" w:cs="Times New Roman"/>
          <w:color w:val="000000"/>
          <w:sz w:val="24"/>
          <w:szCs w:val="24"/>
          <w:lang w:eastAsia="ru-RU"/>
        </w:rPr>
        <w:t>Обществозвание</w:t>
      </w:r>
      <w:proofErr w:type="spellEnd"/>
      <w:r w:rsidRPr="00D23F4B">
        <w:rPr>
          <w:rFonts w:ascii="Times New Roman" w:eastAsia="Times New Roman" w:hAnsi="Times New Roman" w:cs="Times New Roman"/>
          <w:color w:val="000000"/>
          <w:sz w:val="24"/>
          <w:szCs w:val="24"/>
          <w:lang w:eastAsia="ru-RU"/>
        </w:rPr>
        <w:t xml:space="preserve">: 8 </w:t>
      </w:r>
      <w:proofErr w:type="spellStart"/>
      <w:r w:rsidRPr="00D23F4B">
        <w:rPr>
          <w:rFonts w:ascii="Times New Roman" w:eastAsia="Times New Roman" w:hAnsi="Times New Roman" w:cs="Times New Roman"/>
          <w:color w:val="000000"/>
          <w:sz w:val="24"/>
          <w:szCs w:val="24"/>
          <w:lang w:eastAsia="ru-RU"/>
        </w:rPr>
        <w:t>кл</w:t>
      </w:r>
      <w:proofErr w:type="spellEnd"/>
      <w:r w:rsidRPr="00D23F4B">
        <w:rPr>
          <w:rFonts w:ascii="Times New Roman" w:eastAsia="Times New Roman" w:hAnsi="Times New Roman" w:cs="Times New Roman"/>
          <w:color w:val="000000"/>
          <w:sz w:val="24"/>
          <w:szCs w:val="24"/>
          <w:lang w:eastAsia="ru-RU"/>
        </w:rPr>
        <w:t>.— Ч. 1.— М., 2002.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Обществознание: 8—9 </w:t>
      </w:r>
      <w:proofErr w:type="spellStart"/>
      <w:r w:rsidRPr="00D23F4B">
        <w:rPr>
          <w:rFonts w:ascii="Times New Roman" w:eastAsia="Times New Roman" w:hAnsi="Times New Roman" w:cs="Times New Roman"/>
          <w:color w:val="000000"/>
          <w:sz w:val="24"/>
          <w:szCs w:val="24"/>
          <w:lang w:eastAsia="ru-RU"/>
        </w:rPr>
        <w:t>кл</w:t>
      </w:r>
      <w:proofErr w:type="spellEnd"/>
      <w:r w:rsidRPr="00D23F4B">
        <w:rPr>
          <w:rFonts w:ascii="Times New Roman" w:eastAsia="Times New Roman" w:hAnsi="Times New Roman" w:cs="Times New Roman"/>
          <w:color w:val="000000"/>
          <w:sz w:val="24"/>
          <w:szCs w:val="24"/>
          <w:lang w:eastAsia="ru-RU"/>
        </w:rPr>
        <w:t>./Под ред. А. Ф. Никитина.— М., 2001.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proofErr w:type="spellStart"/>
      <w:r w:rsidRPr="00D23F4B">
        <w:rPr>
          <w:rFonts w:ascii="Times New Roman" w:eastAsia="Times New Roman" w:hAnsi="Times New Roman" w:cs="Times New Roman"/>
          <w:i/>
          <w:iCs/>
          <w:color w:val="000000"/>
          <w:sz w:val="24"/>
          <w:szCs w:val="24"/>
          <w:lang w:eastAsia="ru-RU"/>
        </w:rPr>
        <w:t>Сомоненко</w:t>
      </w:r>
      <w:proofErr w:type="spellEnd"/>
      <w:r w:rsidRPr="00D23F4B">
        <w:rPr>
          <w:rFonts w:ascii="Times New Roman" w:eastAsia="Times New Roman" w:hAnsi="Times New Roman" w:cs="Times New Roman"/>
          <w:i/>
          <w:iCs/>
          <w:color w:val="000000"/>
          <w:sz w:val="24"/>
          <w:szCs w:val="24"/>
          <w:lang w:eastAsia="ru-RU"/>
        </w:rPr>
        <w:t xml:space="preserve"> В. Д., </w:t>
      </w:r>
      <w:proofErr w:type="spellStart"/>
      <w:r w:rsidRPr="00D23F4B">
        <w:rPr>
          <w:rFonts w:ascii="Times New Roman" w:eastAsia="Times New Roman" w:hAnsi="Times New Roman" w:cs="Times New Roman"/>
          <w:i/>
          <w:iCs/>
          <w:color w:val="000000"/>
          <w:sz w:val="24"/>
          <w:szCs w:val="24"/>
          <w:lang w:eastAsia="ru-RU"/>
        </w:rPr>
        <w:t>Шелепина</w:t>
      </w:r>
      <w:proofErr w:type="spellEnd"/>
      <w:r w:rsidRPr="00D23F4B">
        <w:rPr>
          <w:rFonts w:ascii="Times New Roman" w:eastAsia="Times New Roman" w:hAnsi="Times New Roman" w:cs="Times New Roman"/>
          <w:i/>
          <w:iCs/>
          <w:color w:val="000000"/>
          <w:sz w:val="24"/>
          <w:szCs w:val="24"/>
          <w:lang w:eastAsia="ru-RU"/>
        </w:rPr>
        <w:t xml:space="preserve"> О. И. </w:t>
      </w:r>
      <w:r w:rsidRPr="00D23F4B">
        <w:rPr>
          <w:rFonts w:ascii="Times New Roman" w:eastAsia="Times New Roman" w:hAnsi="Times New Roman" w:cs="Times New Roman"/>
          <w:color w:val="000000"/>
          <w:sz w:val="24"/>
          <w:szCs w:val="24"/>
          <w:lang w:eastAsia="ru-RU"/>
        </w:rPr>
        <w:t xml:space="preserve">Семейная экономика: 7—8 </w:t>
      </w:r>
      <w:proofErr w:type="spellStart"/>
      <w:r w:rsidRPr="00D23F4B">
        <w:rPr>
          <w:rFonts w:ascii="Times New Roman" w:eastAsia="Times New Roman" w:hAnsi="Times New Roman" w:cs="Times New Roman"/>
          <w:color w:val="000000"/>
          <w:sz w:val="24"/>
          <w:szCs w:val="24"/>
          <w:lang w:eastAsia="ru-RU"/>
        </w:rPr>
        <w:t>кл</w:t>
      </w:r>
      <w:proofErr w:type="spellEnd"/>
      <w:r w:rsidRPr="00D23F4B">
        <w:rPr>
          <w:rFonts w:ascii="Times New Roman" w:eastAsia="Times New Roman" w:hAnsi="Times New Roman" w:cs="Times New Roman"/>
          <w:color w:val="000000"/>
          <w:sz w:val="24"/>
          <w:szCs w:val="24"/>
          <w:lang w:eastAsia="ru-RU"/>
        </w:rPr>
        <w:t>.— М., 2000.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Человек, природа, общество: Учеб</w:t>
      </w:r>
      <w:proofErr w:type="gramStart"/>
      <w:r w:rsidRPr="00D23F4B">
        <w:rPr>
          <w:rFonts w:ascii="Times New Roman" w:eastAsia="Times New Roman" w:hAnsi="Times New Roman" w:cs="Times New Roman"/>
          <w:color w:val="000000"/>
          <w:sz w:val="24"/>
          <w:szCs w:val="24"/>
          <w:lang w:eastAsia="ru-RU"/>
        </w:rPr>
        <w:t>.п</w:t>
      </w:r>
      <w:proofErr w:type="gramEnd"/>
      <w:r w:rsidRPr="00D23F4B">
        <w:rPr>
          <w:rFonts w:ascii="Times New Roman" w:eastAsia="Times New Roman" w:hAnsi="Times New Roman" w:cs="Times New Roman"/>
          <w:color w:val="000000"/>
          <w:sz w:val="24"/>
          <w:szCs w:val="24"/>
          <w:lang w:eastAsia="ru-RU"/>
        </w:rPr>
        <w:t>особие для учащихся гимназий, лицеев, школ и классов</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с </w:t>
      </w:r>
      <w:proofErr w:type="spellStart"/>
      <w:r w:rsidRPr="00D23F4B">
        <w:rPr>
          <w:rFonts w:ascii="Times New Roman" w:eastAsia="Times New Roman" w:hAnsi="Times New Roman" w:cs="Times New Roman"/>
          <w:color w:val="000000"/>
          <w:sz w:val="24"/>
          <w:szCs w:val="24"/>
          <w:lang w:eastAsia="ru-RU"/>
        </w:rPr>
        <w:t>углубл</w:t>
      </w:r>
      <w:proofErr w:type="spellEnd"/>
      <w:r w:rsidRPr="00D23F4B">
        <w:rPr>
          <w:rFonts w:ascii="Times New Roman" w:eastAsia="Times New Roman" w:hAnsi="Times New Roman" w:cs="Times New Roman"/>
          <w:color w:val="000000"/>
          <w:sz w:val="24"/>
          <w:szCs w:val="24"/>
          <w:lang w:eastAsia="ru-RU"/>
        </w:rPr>
        <w:t xml:space="preserve">. </w:t>
      </w:r>
      <w:proofErr w:type="spellStart"/>
      <w:r w:rsidRPr="00D23F4B">
        <w:rPr>
          <w:rFonts w:ascii="Times New Roman" w:eastAsia="Times New Roman" w:hAnsi="Times New Roman" w:cs="Times New Roman"/>
          <w:color w:val="000000"/>
          <w:sz w:val="24"/>
          <w:szCs w:val="24"/>
          <w:lang w:eastAsia="ru-RU"/>
        </w:rPr>
        <w:t>изуч</w:t>
      </w:r>
      <w:proofErr w:type="spellEnd"/>
      <w:r w:rsidRPr="00D23F4B">
        <w:rPr>
          <w:rFonts w:ascii="Times New Roman" w:eastAsia="Times New Roman" w:hAnsi="Times New Roman" w:cs="Times New Roman"/>
          <w:color w:val="000000"/>
          <w:sz w:val="24"/>
          <w:szCs w:val="24"/>
          <w:lang w:eastAsia="ru-RU"/>
        </w:rPr>
        <w:t>. социально-гуманитарных дисциплин</w:t>
      </w:r>
      <w:proofErr w:type="gramStart"/>
      <w:r w:rsidRPr="00D23F4B">
        <w:rPr>
          <w:rFonts w:ascii="Times New Roman" w:eastAsia="Times New Roman" w:hAnsi="Times New Roman" w:cs="Times New Roman"/>
          <w:color w:val="000000"/>
          <w:sz w:val="24"/>
          <w:szCs w:val="24"/>
          <w:lang w:eastAsia="ru-RU"/>
        </w:rPr>
        <w:t>/П</w:t>
      </w:r>
      <w:proofErr w:type="gramEnd"/>
      <w:r w:rsidRPr="00D23F4B">
        <w:rPr>
          <w:rFonts w:ascii="Times New Roman" w:eastAsia="Times New Roman" w:hAnsi="Times New Roman" w:cs="Times New Roman"/>
          <w:color w:val="000000"/>
          <w:sz w:val="24"/>
          <w:szCs w:val="24"/>
          <w:lang w:eastAsia="ru-RU"/>
        </w:rPr>
        <w:t>од ред. Л. Н. Боголюбова и Л. Ф. Ивановой.— М., 1997.</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Литература для учителя:</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Андреева Г. М. </w:t>
      </w:r>
      <w:r w:rsidRPr="00D23F4B">
        <w:rPr>
          <w:rFonts w:ascii="Times New Roman" w:eastAsia="Times New Roman" w:hAnsi="Times New Roman" w:cs="Times New Roman"/>
          <w:color w:val="000000"/>
          <w:sz w:val="24"/>
          <w:szCs w:val="24"/>
          <w:lang w:eastAsia="ru-RU"/>
        </w:rPr>
        <w:t>Социальная психология: Учеб.— М., 1988.</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Железнов Ю. Д., Абрамян Э. А., Новикова С. Т. </w:t>
      </w:r>
      <w:r w:rsidRPr="00D23F4B">
        <w:rPr>
          <w:rFonts w:ascii="Times New Roman" w:eastAsia="Times New Roman" w:hAnsi="Times New Roman" w:cs="Times New Roman"/>
          <w:color w:val="000000"/>
          <w:sz w:val="24"/>
          <w:szCs w:val="24"/>
          <w:lang w:eastAsia="ru-RU"/>
        </w:rPr>
        <w:t>Человек в природе и обществе. Введение в эколого-философскую антропологию: Материалы к курсу.— М., 1998. </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Козырев В. М. </w:t>
      </w:r>
      <w:r w:rsidRPr="00D23F4B">
        <w:rPr>
          <w:rFonts w:ascii="Times New Roman" w:eastAsia="Times New Roman" w:hAnsi="Times New Roman" w:cs="Times New Roman"/>
          <w:color w:val="000000"/>
          <w:sz w:val="24"/>
          <w:szCs w:val="24"/>
          <w:lang w:eastAsia="ru-RU"/>
        </w:rPr>
        <w:t>Основы современной экономики: Учеб.— М., 2001. </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proofErr w:type="spellStart"/>
      <w:r w:rsidRPr="00D23F4B">
        <w:rPr>
          <w:rFonts w:ascii="Times New Roman" w:eastAsia="Times New Roman" w:hAnsi="Times New Roman" w:cs="Times New Roman"/>
          <w:i/>
          <w:iCs/>
          <w:color w:val="000000"/>
          <w:sz w:val="24"/>
          <w:szCs w:val="24"/>
          <w:lang w:eastAsia="ru-RU"/>
        </w:rPr>
        <w:t>Крапивенский</w:t>
      </w:r>
      <w:proofErr w:type="spellEnd"/>
      <w:r w:rsidRPr="00D23F4B">
        <w:rPr>
          <w:rFonts w:ascii="Times New Roman" w:eastAsia="Times New Roman" w:hAnsi="Times New Roman" w:cs="Times New Roman"/>
          <w:i/>
          <w:iCs/>
          <w:color w:val="000000"/>
          <w:sz w:val="24"/>
          <w:szCs w:val="24"/>
          <w:lang w:eastAsia="ru-RU"/>
        </w:rPr>
        <w:t xml:space="preserve"> С. Э. </w:t>
      </w:r>
      <w:r w:rsidRPr="00D23F4B">
        <w:rPr>
          <w:rFonts w:ascii="Times New Roman" w:eastAsia="Times New Roman" w:hAnsi="Times New Roman" w:cs="Times New Roman"/>
          <w:color w:val="000000"/>
          <w:sz w:val="24"/>
          <w:szCs w:val="24"/>
          <w:lang w:eastAsia="ru-RU"/>
        </w:rPr>
        <w:t>Социальная философия: Учеб</w:t>
      </w:r>
      <w:proofErr w:type="gramStart"/>
      <w:r w:rsidRPr="00D23F4B">
        <w:rPr>
          <w:rFonts w:ascii="Times New Roman" w:eastAsia="Times New Roman" w:hAnsi="Times New Roman" w:cs="Times New Roman"/>
          <w:color w:val="000000"/>
          <w:sz w:val="24"/>
          <w:szCs w:val="24"/>
          <w:lang w:eastAsia="ru-RU"/>
        </w:rPr>
        <w:t>.д</w:t>
      </w:r>
      <w:proofErr w:type="gramEnd"/>
      <w:r w:rsidRPr="00D23F4B">
        <w:rPr>
          <w:rFonts w:ascii="Times New Roman" w:eastAsia="Times New Roman" w:hAnsi="Times New Roman" w:cs="Times New Roman"/>
          <w:color w:val="000000"/>
          <w:sz w:val="24"/>
          <w:szCs w:val="24"/>
          <w:lang w:eastAsia="ru-RU"/>
        </w:rPr>
        <w:t>ля студентов вузов.— М., 1988. </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Куликов Л. М. </w:t>
      </w:r>
      <w:r w:rsidRPr="00D23F4B">
        <w:rPr>
          <w:rFonts w:ascii="Times New Roman" w:eastAsia="Times New Roman" w:hAnsi="Times New Roman" w:cs="Times New Roman"/>
          <w:color w:val="000000"/>
          <w:sz w:val="24"/>
          <w:szCs w:val="24"/>
          <w:lang w:eastAsia="ru-RU"/>
        </w:rPr>
        <w:t>Основы социологии и политологии: Учеб, пособие.— М., 1999</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Интернет- ресурсы:</w:t>
      </w:r>
      <w:r w:rsidRPr="00D23F4B">
        <w:rPr>
          <w:rFonts w:ascii="Times New Roman" w:eastAsia="Times New Roman" w:hAnsi="Times New Roman" w:cs="Times New Roman"/>
          <w:color w:val="000000"/>
          <w:sz w:val="24"/>
          <w:szCs w:val="24"/>
          <w:lang w:eastAsia="ru-RU"/>
        </w:rPr>
        <w:t> </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Авторские презентации</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Сообщество учителей истории. Методические материалы на сайте «Сеть творческих учителей»</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VIP.KM.RU  (методическая копилка уроков обществознания)</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edu.km.ru (методическая </w:t>
      </w:r>
      <w:proofErr w:type="gramStart"/>
      <w:r w:rsidRPr="00D23F4B">
        <w:rPr>
          <w:rFonts w:ascii="Times New Roman" w:eastAsia="Times New Roman" w:hAnsi="Times New Roman" w:cs="Times New Roman"/>
          <w:color w:val="000000"/>
          <w:sz w:val="24"/>
          <w:szCs w:val="24"/>
          <w:lang w:eastAsia="ru-RU"/>
        </w:rPr>
        <w:t>кубышка</w:t>
      </w:r>
      <w:proofErr w:type="gramEnd"/>
      <w:r w:rsidRPr="00D23F4B">
        <w:rPr>
          <w:rFonts w:ascii="Times New Roman" w:eastAsia="Times New Roman" w:hAnsi="Times New Roman" w:cs="Times New Roman"/>
          <w:color w:val="000000"/>
          <w:sz w:val="24"/>
          <w:szCs w:val="24"/>
          <w:lang w:eastAsia="ru-RU"/>
        </w:rPr>
        <w:t>)</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hkolodrom.ru (Красноярский образовательный портал, рубрика для учителей)</w:t>
      </w:r>
    </w:p>
    <w:p w:rsidR="00D23F4B" w:rsidRPr="00D23F4B" w:rsidRDefault="00054338"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history-lesson.ru </w:t>
      </w:r>
      <w:proofErr w:type="gramStart"/>
      <w:r>
        <w:rPr>
          <w:rFonts w:ascii="Times New Roman" w:eastAsia="Times New Roman" w:hAnsi="Times New Roman" w:cs="Times New Roman"/>
          <w:color w:val="000000"/>
          <w:sz w:val="24"/>
          <w:szCs w:val="24"/>
          <w:lang w:eastAsia="ru-RU"/>
        </w:rPr>
        <w:t>(</w:t>
      </w:r>
      <w:r w:rsidR="00D23F4B" w:rsidRPr="00D23F4B">
        <w:rPr>
          <w:rFonts w:ascii="Times New Roman" w:eastAsia="Times New Roman" w:hAnsi="Times New Roman" w:cs="Times New Roman"/>
          <w:color w:val="000000"/>
          <w:sz w:val="24"/>
          <w:szCs w:val="24"/>
          <w:lang w:eastAsia="ru-RU"/>
        </w:rPr>
        <w:t xml:space="preserve"> </w:t>
      </w:r>
      <w:proofErr w:type="gramEnd"/>
      <w:r w:rsidR="00D23F4B" w:rsidRPr="00D23F4B">
        <w:rPr>
          <w:rFonts w:ascii="Times New Roman" w:eastAsia="Times New Roman" w:hAnsi="Times New Roman" w:cs="Times New Roman"/>
          <w:color w:val="000000"/>
          <w:sz w:val="24"/>
          <w:szCs w:val="24"/>
          <w:lang w:eastAsia="ru-RU"/>
        </w:rPr>
        <w:t>для 8 класса), презентации Чернова по обществознанию.</w:t>
      </w:r>
    </w:p>
    <w:p w:rsidR="00D23F4B" w:rsidRPr="00D23F4B" w:rsidRDefault="00D23F4B" w:rsidP="00D23F4B">
      <w:pPr>
        <w:spacing w:after="0" w:line="240" w:lineRule="auto"/>
        <w:ind w:firstLine="1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Материально-технического обеспечения образовательного процесса:</w:t>
      </w:r>
    </w:p>
    <w:p w:rsidR="00D23F4B" w:rsidRPr="00D23F4B" w:rsidRDefault="00D23F4B" w:rsidP="00D23F4B">
      <w:pPr>
        <w:spacing w:after="0" w:line="240" w:lineRule="auto"/>
        <w:ind w:firstLine="79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 комплект учебных материалов по обществознанию для 8 класса входят:</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учебники (в книжной и электронной форме);</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рабочие тетради;</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книги для чтения.</w:t>
      </w:r>
    </w:p>
    <w:p w:rsidR="00D23F4B" w:rsidRPr="00D23F4B" w:rsidRDefault="00D23F4B" w:rsidP="00D23F4B">
      <w:pPr>
        <w:spacing w:after="0" w:line="240" w:lineRule="auto"/>
        <w:ind w:firstLine="79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D23F4B" w:rsidRPr="00D23F4B" w:rsidRDefault="00D23F4B" w:rsidP="00D23F4B">
      <w:pPr>
        <w:spacing w:after="0" w:line="240" w:lineRule="auto"/>
        <w:ind w:firstLine="79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Комплект методических материалов и пособий для учителя включает:</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программно-нормативные документы;</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тематическое планирование;</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предметные и курсовые методические пособия;</w:t>
      </w:r>
    </w:p>
    <w:p w:rsidR="00D23F4B" w:rsidRPr="00054338"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054338" w:rsidRPr="00D23F4B" w:rsidRDefault="00054338" w:rsidP="00054338">
      <w:pPr>
        <w:spacing w:after="0" w:line="240" w:lineRule="auto"/>
        <w:ind w:left="720"/>
        <w:jc w:val="both"/>
        <w:rPr>
          <w:rFonts w:ascii="Times New Roman" w:eastAsia="Times New Roman" w:hAnsi="Times New Roman" w:cs="Times New Roman"/>
          <w:color w:val="000000"/>
          <w:sz w:val="20"/>
          <w:szCs w:val="20"/>
          <w:lang w:eastAsia="ru-RU"/>
        </w:rPr>
      </w:pPr>
    </w:p>
    <w:p w:rsidR="00D23F4B" w:rsidRPr="00D23F4B" w:rsidRDefault="00D23F4B" w:rsidP="00D23F4B">
      <w:pPr>
        <w:spacing w:after="0" w:line="240" w:lineRule="auto"/>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lastRenderedPageBreak/>
        <w:t>7. Требования к результатам обучения</w:t>
      </w:r>
    </w:p>
    <w:p w:rsidR="00D23F4B" w:rsidRPr="00D23F4B" w:rsidRDefault="00D23F4B" w:rsidP="00D23F4B">
      <w:pPr>
        <w:spacing w:after="0" w:line="240" w:lineRule="auto"/>
        <w:ind w:firstLine="71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Результатами освоения выпускниками основной школы содержания программы по обществознанию явятся: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приверженность гуманистическим и демократическим ценностям, патриотизму и гражданственности;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значения трудовой деятельности для личности и для общества;</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специфики познания мира средствами искусства в соотнесении с другими способами познания;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роли искусства в становлении личности и в жизни общества; коммуникативной</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определяющих признаков коммуникативной деятельности в сравнении с другими видами деятельности;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значения коммуникации в межличностном общении;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D23F4B" w:rsidRPr="00054338"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знакомство с отдельными приемами и техниками преодоления конфликтов.</w:t>
      </w:r>
    </w:p>
    <w:p w:rsidR="00054338" w:rsidRPr="00D23F4B" w:rsidRDefault="00054338" w:rsidP="00054338">
      <w:pPr>
        <w:spacing w:after="0" w:line="240" w:lineRule="auto"/>
        <w:ind w:left="426"/>
        <w:jc w:val="both"/>
        <w:rPr>
          <w:rFonts w:ascii="Times New Roman" w:eastAsia="Times New Roman" w:hAnsi="Times New Roman" w:cs="Times New Roman"/>
          <w:color w:val="000000"/>
          <w:sz w:val="20"/>
          <w:szCs w:val="20"/>
          <w:lang w:eastAsia="ru-RU"/>
        </w:rPr>
      </w:pPr>
    </w:p>
    <w:p w:rsidR="00D23F4B" w:rsidRPr="001474A6" w:rsidRDefault="00D23F4B" w:rsidP="001474A6">
      <w:pPr>
        <w:pStyle w:val="a5"/>
        <w:spacing w:after="0" w:line="240" w:lineRule="auto"/>
        <w:rPr>
          <w:rFonts w:ascii="Times New Roman" w:eastAsia="Times New Roman" w:hAnsi="Times New Roman" w:cs="Times New Roman"/>
          <w:color w:val="000000"/>
          <w:sz w:val="20"/>
          <w:szCs w:val="20"/>
          <w:lang w:eastAsia="ru-RU"/>
        </w:rPr>
      </w:pPr>
      <w:r w:rsidRPr="001474A6">
        <w:rPr>
          <w:rFonts w:ascii="Times New Roman" w:eastAsia="Times New Roman" w:hAnsi="Times New Roman" w:cs="Times New Roman"/>
          <w:b/>
          <w:bCs/>
          <w:color w:val="000000"/>
          <w:sz w:val="24"/>
          <w:szCs w:val="24"/>
          <w:lang w:eastAsia="ru-RU"/>
        </w:rPr>
        <w:t>Нормы оценки знаний за выполнение теста учащихся по обществознанию</w:t>
      </w:r>
    </w:p>
    <w:tbl>
      <w:tblPr>
        <w:tblW w:w="9656" w:type="dxa"/>
        <w:jc w:val="center"/>
        <w:tblInd w:w="-7928" w:type="dxa"/>
        <w:tblCellMar>
          <w:top w:w="15" w:type="dxa"/>
          <w:left w:w="15" w:type="dxa"/>
          <w:bottom w:w="15" w:type="dxa"/>
          <w:right w:w="15" w:type="dxa"/>
        </w:tblCellMar>
        <w:tblLook w:val="04A0" w:firstRow="1" w:lastRow="0" w:firstColumn="1" w:lastColumn="0" w:noHBand="0" w:noVBand="1"/>
      </w:tblPr>
      <w:tblGrid>
        <w:gridCol w:w="5829"/>
        <w:gridCol w:w="850"/>
        <w:gridCol w:w="851"/>
        <w:gridCol w:w="992"/>
        <w:gridCol w:w="1134"/>
      </w:tblGrid>
      <w:tr w:rsidR="00D23F4B" w:rsidRPr="00D23F4B" w:rsidTr="002B3C35">
        <w:trPr>
          <w:trHeight w:val="820"/>
          <w:jc w:val="center"/>
        </w:trPr>
        <w:tc>
          <w:tcPr>
            <w:tcW w:w="58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 выполнения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0-35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36-60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61-85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86-100</w:t>
            </w:r>
          </w:p>
        </w:tc>
      </w:tr>
      <w:tr w:rsidR="00D23F4B" w:rsidRPr="00D23F4B" w:rsidTr="002B3C35">
        <w:trPr>
          <w:trHeight w:val="820"/>
          <w:jc w:val="center"/>
        </w:trPr>
        <w:tc>
          <w:tcPr>
            <w:tcW w:w="58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2B3C35">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r>
    </w:tbl>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054338">
      <w:pPr>
        <w:spacing w:after="0" w:line="240" w:lineRule="auto"/>
        <w:ind w:left="720"/>
        <w:rPr>
          <w:rFonts w:ascii="Times New Roman" w:eastAsia="Times New Roman" w:hAnsi="Times New Roman" w:cs="Times New Roman"/>
          <w:b/>
          <w:bCs/>
          <w:color w:val="000000"/>
          <w:sz w:val="24"/>
          <w:szCs w:val="24"/>
          <w:lang w:eastAsia="ru-RU"/>
        </w:rPr>
      </w:pPr>
      <w:bookmarkStart w:id="0" w:name="_GoBack"/>
      <w:bookmarkEnd w:id="0"/>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sectPr w:rsidR="002B3C35" w:rsidSect="002B3C35">
          <w:pgSz w:w="11906" w:h="16838"/>
          <w:pgMar w:top="1134" w:right="851" w:bottom="1134" w:left="1701" w:header="709" w:footer="709" w:gutter="0"/>
          <w:cols w:space="708"/>
          <w:docGrid w:linePitch="360"/>
        </w:sectPr>
      </w:pPr>
    </w:p>
    <w:p w:rsidR="00D23F4B" w:rsidRDefault="00D23F4B" w:rsidP="002B3C35">
      <w:pPr>
        <w:spacing w:after="0" w:line="240" w:lineRule="auto"/>
        <w:ind w:left="720"/>
        <w:rPr>
          <w:rFonts w:ascii="Times New Roman" w:eastAsia="Times New Roman" w:hAnsi="Times New Roman" w:cs="Times New Roman"/>
          <w:b/>
          <w:bCs/>
          <w:color w:val="000000"/>
          <w:sz w:val="24"/>
          <w:szCs w:val="24"/>
          <w:lang w:eastAsia="ru-RU"/>
        </w:rPr>
      </w:pPr>
      <w:r w:rsidRPr="00D23F4B">
        <w:rPr>
          <w:rFonts w:ascii="Times New Roman" w:eastAsia="Times New Roman" w:hAnsi="Times New Roman" w:cs="Times New Roman"/>
          <w:b/>
          <w:bCs/>
          <w:color w:val="000000"/>
          <w:sz w:val="24"/>
          <w:szCs w:val="24"/>
          <w:lang w:eastAsia="ru-RU"/>
        </w:rPr>
        <w:lastRenderedPageBreak/>
        <w:t>Нормы оценки знаний за творческие работы учащихся по обществознанию</w:t>
      </w:r>
    </w:p>
    <w:p w:rsidR="002B3C35" w:rsidRDefault="002B3C35" w:rsidP="002B3C35">
      <w:pPr>
        <w:spacing w:after="0" w:line="240" w:lineRule="auto"/>
        <w:ind w:left="720"/>
        <w:rPr>
          <w:rFonts w:ascii="Times New Roman" w:eastAsia="Times New Roman" w:hAnsi="Times New Roman" w:cs="Times New Roman"/>
          <w:b/>
          <w:bCs/>
          <w:color w:val="000000"/>
          <w:sz w:val="24"/>
          <w:szCs w:val="24"/>
          <w:lang w:eastAsia="ru-RU"/>
        </w:rPr>
      </w:pPr>
    </w:p>
    <w:p w:rsidR="002B3C35" w:rsidRPr="00D23F4B" w:rsidRDefault="002B3C35" w:rsidP="00D23F4B">
      <w:pPr>
        <w:spacing w:after="0" w:line="240" w:lineRule="auto"/>
        <w:ind w:left="720"/>
        <w:jc w:val="center"/>
        <w:rPr>
          <w:rFonts w:ascii="Times New Roman" w:eastAsia="Times New Roman" w:hAnsi="Times New Roman" w:cs="Times New Roman"/>
          <w:color w:val="000000"/>
          <w:sz w:val="20"/>
          <w:szCs w:val="20"/>
          <w:lang w:eastAsia="ru-RU"/>
        </w:rPr>
      </w:pPr>
    </w:p>
    <w:tbl>
      <w:tblPr>
        <w:tblW w:w="12000" w:type="dxa"/>
        <w:tblInd w:w="-6" w:type="dxa"/>
        <w:tblCellMar>
          <w:top w:w="15" w:type="dxa"/>
          <w:left w:w="15" w:type="dxa"/>
          <w:bottom w:w="15" w:type="dxa"/>
          <w:right w:w="15" w:type="dxa"/>
        </w:tblCellMar>
        <w:tblLook w:val="04A0" w:firstRow="1" w:lastRow="0" w:firstColumn="1" w:lastColumn="0" w:noHBand="0" w:noVBand="1"/>
      </w:tblPr>
      <w:tblGrid>
        <w:gridCol w:w="2101"/>
        <w:gridCol w:w="2539"/>
        <w:gridCol w:w="2347"/>
        <w:gridCol w:w="2503"/>
        <w:gridCol w:w="2510"/>
      </w:tblGrid>
      <w:tr w:rsidR="00D23F4B" w:rsidRPr="00D23F4B"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Отметка / Содержание</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2</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3</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4</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5</w:t>
            </w:r>
          </w:p>
        </w:tc>
      </w:tr>
      <w:tr w:rsidR="00D23F4B" w:rsidRPr="00D23F4B"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Общая информация</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D23F4B" w:rsidRPr="00D23F4B"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Сформулирована и раскрыта тема урока.</w:t>
            </w:r>
          </w:p>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Ясно изложен материал.</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Сформулирована и раскрыта тема урока.</w:t>
            </w:r>
          </w:p>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D23F4B" w:rsidRPr="00D23F4B" w:rsidTr="00D23F4B">
        <w:trPr>
          <w:trHeight w:val="1060"/>
        </w:trPr>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Применение и проблемы</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Критерии оценки мультимедийной презентации</w:t>
      </w:r>
    </w:p>
    <w:tbl>
      <w:tblPr>
        <w:tblW w:w="12000" w:type="dxa"/>
        <w:tblInd w:w="-6" w:type="dxa"/>
        <w:tblCellMar>
          <w:top w:w="15" w:type="dxa"/>
          <w:left w:w="15" w:type="dxa"/>
          <w:bottom w:w="15" w:type="dxa"/>
          <w:right w:w="15" w:type="dxa"/>
        </w:tblCellMar>
        <w:tblLook w:val="04A0" w:firstRow="1" w:lastRow="0" w:firstColumn="1" w:lastColumn="0" w:noHBand="0" w:noVBand="1"/>
      </w:tblPr>
      <w:tblGrid>
        <w:gridCol w:w="6906"/>
        <w:gridCol w:w="2202"/>
        <w:gridCol w:w="1421"/>
        <w:gridCol w:w="1471"/>
      </w:tblGrid>
      <w:tr w:rsidR="00D23F4B" w:rsidRPr="00D23F4B" w:rsidTr="00D23F4B">
        <w:trPr>
          <w:trHeight w:val="62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СОЗДАНИЕ</w:t>
            </w:r>
            <w:r w:rsidRPr="00D23F4B">
              <w:rPr>
                <w:rFonts w:ascii="Times New Roman" w:eastAsia="Times New Roman" w:hAnsi="Times New Roman" w:cs="Times New Roman"/>
                <w:b/>
                <w:bCs/>
                <w:i/>
                <w:iCs/>
                <w:color w:val="FFFFFF"/>
                <w:sz w:val="24"/>
                <w:szCs w:val="24"/>
                <w:lang w:eastAsia="ru-RU"/>
              </w:rPr>
              <w:t> </w:t>
            </w:r>
            <w:r w:rsidRPr="00D23F4B">
              <w:rPr>
                <w:rFonts w:ascii="Times New Roman" w:eastAsia="Times New Roman" w:hAnsi="Times New Roman" w:cs="Times New Roman"/>
                <w:b/>
                <w:bCs/>
                <w:i/>
                <w:iCs/>
                <w:color w:val="000000"/>
                <w:sz w:val="24"/>
                <w:szCs w:val="24"/>
                <w:lang w:eastAsia="ru-RU"/>
              </w:rPr>
              <w:t>СЛАЙДОВ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Максимальное количество баллов</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Оценка группы</w:t>
            </w: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Оценка учителя</w:t>
            </w: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Титульный слайд с заголовком</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Минимальное количество – 10 слайдов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Использование дополнительных эффектов </w:t>
            </w:r>
            <w:proofErr w:type="spellStart"/>
            <w:r w:rsidRPr="00D23F4B">
              <w:rPr>
                <w:rFonts w:ascii="Times New Roman" w:eastAsia="Times New Roman" w:hAnsi="Times New Roman" w:cs="Times New Roman"/>
                <w:color w:val="000000"/>
                <w:sz w:val="24"/>
                <w:szCs w:val="24"/>
                <w:lang w:eastAsia="ru-RU"/>
              </w:rPr>
              <w:t>PowerPoint</w:t>
            </w:r>
            <w:proofErr w:type="spellEnd"/>
            <w:r w:rsidRPr="00D23F4B">
              <w:rPr>
                <w:rFonts w:ascii="Times New Roman" w:eastAsia="Times New Roman" w:hAnsi="Times New Roman" w:cs="Times New Roman"/>
                <w:color w:val="000000"/>
                <w:sz w:val="24"/>
                <w:szCs w:val="24"/>
                <w:lang w:eastAsia="ru-RU"/>
              </w:rPr>
              <w:t xml:space="preserve"> (смена слайдов, звук, графики)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rPr>
          <w:trHeight w:val="240"/>
        </w:trPr>
        <w:tc>
          <w:tcPr>
            <w:tcW w:w="1475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СОДЕРЖАНИЕ</w:t>
            </w:r>
          </w:p>
        </w:tc>
      </w:tr>
      <w:tr w:rsidR="00D23F4B" w:rsidRPr="00D23F4B" w:rsidTr="00D23F4B">
        <w:trPr>
          <w:trHeight w:val="26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Использование эффектов анимации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Вставка графиков и таблиц</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Выводы, обоснованные с научной точки зрения, основанные на </w:t>
            </w:r>
            <w:r w:rsidRPr="00D23F4B">
              <w:rPr>
                <w:rFonts w:ascii="Times New Roman" w:eastAsia="Times New Roman" w:hAnsi="Times New Roman" w:cs="Times New Roman"/>
                <w:color w:val="000000"/>
                <w:sz w:val="24"/>
                <w:szCs w:val="24"/>
                <w:lang w:eastAsia="ru-RU"/>
              </w:rPr>
              <w:lastRenderedPageBreak/>
              <w:t>данных</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Грамотное создание и сохранение документов в папке рабочих материалов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rPr>
          <w:trHeight w:val="180"/>
        </w:trPr>
        <w:tc>
          <w:tcPr>
            <w:tcW w:w="1475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18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ОРГАНИЗАЦИЯ</w:t>
            </w: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Текст хорошо </w:t>
            </w:r>
            <w:proofErr w:type="gramStart"/>
            <w:r w:rsidRPr="00D23F4B">
              <w:rPr>
                <w:rFonts w:ascii="Times New Roman" w:eastAsia="Times New Roman" w:hAnsi="Times New Roman" w:cs="Times New Roman"/>
                <w:color w:val="000000"/>
                <w:sz w:val="24"/>
                <w:szCs w:val="24"/>
                <w:lang w:eastAsia="ru-RU"/>
              </w:rPr>
              <w:t>написан</w:t>
            </w:r>
            <w:proofErr w:type="gramEnd"/>
            <w:r w:rsidRPr="00D23F4B">
              <w:rPr>
                <w:rFonts w:ascii="Times New Roman" w:eastAsia="Times New Roman" w:hAnsi="Times New Roman" w:cs="Times New Roman"/>
                <w:color w:val="000000"/>
                <w:sz w:val="24"/>
                <w:szCs w:val="24"/>
                <w:lang w:eastAsia="ru-RU"/>
              </w:rPr>
              <w:t xml:space="preserve"> и сформированные идеи ясно изложены и структурированы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Красивое оформление презентации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rPr>
          <w:trHeight w:val="26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Слайды распечатаны в формате заметок.</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r>
      <w:tr w:rsidR="00D23F4B" w:rsidRPr="00D23F4B" w:rsidTr="00D23F4B">
        <w:trPr>
          <w:trHeight w:val="60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ОБЩИЕ БАЛЛЫ</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Окончательная оценка: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90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r>
    </w:tbl>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sectPr w:rsidR="002B3C35" w:rsidSect="002B3C35">
          <w:pgSz w:w="16838" w:h="11906" w:orient="landscape"/>
          <w:pgMar w:top="1701" w:right="1134" w:bottom="851" w:left="1134" w:header="709" w:footer="709" w:gutter="0"/>
          <w:cols w:space="708"/>
          <w:docGrid w:linePitch="360"/>
        </w:sectPr>
      </w:pPr>
    </w:p>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lastRenderedPageBreak/>
        <w:t>Нормы оценки знаний учащихся по обществознанию</w:t>
      </w:r>
    </w:p>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(устный, письменный ответ)</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 «5»</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 «4»</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proofErr w:type="gramStart"/>
      <w:r w:rsidRPr="00D23F4B">
        <w:rPr>
          <w:rFonts w:ascii="Times New Roman" w:eastAsia="Times New Roman" w:hAnsi="Times New Roman" w:cs="Times New Roman"/>
          <w:color w:val="000000"/>
          <w:sz w:val="24"/>
          <w:szCs w:val="24"/>
          <w:lang w:eastAsia="ru-RU"/>
        </w:rPr>
        <w:t>верно</w:t>
      </w:r>
      <w:proofErr w:type="gramEnd"/>
      <w:r w:rsidRPr="00D23F4B">
        <w:rPr>
          <w:rFonts w:ascii="Times New Roman" w:eastAsia="Times New Roman" w:hAnsi="Times New Roman" w:cs="Times New Roman"/>
          <w:color w:val="000000"/>
          <w:sz w:val="24"/>
          <w:szCs w:val="24"/>
          <w:lang w:eastAsia="ru-RU"/>
        </w:rPr>
        <w:t xml:space="preserve"> освятил тему вопроса, но недостаточно полно ее раскрыл;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дал определения прозвучавшим при ответе понятиям;</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дал ответы на уточняющие вопросы.</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  Отметка «3»</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делает элементарные выводы;</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путается в терминах;</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может аргументировать собственную позицию;</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 «2»</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увидел проблему, не смог ее сформулировать;</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раскрыл проблему;</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представил информацию не в контексте задания;</w:t>
      </w:r>
    </w:p>
    <w:p w:rsidR="002B3C35" w:rsidRPr="002B3C35" w:rsidRDefault="00D23F4B" w:rsidP="002B3C35">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sectPr w:rsidR="002B3C35" w:rsidRPr="002B3C35" w:rsidSect="002B3C35">
          <w:pgSz w:w="11906" w:h="16838"/>
          <w:pgMar w:top="1134" w:right="851" w:bottom="1134" w:left="1701" w:header="709" w:footer="709" w:gutter="0"/>
          <w:cols w:space="708"/>
          <w:docGrid w:linePitch="360"/>
        </w:sectPr>
      </w:pPr>
      <w:r w:rsidRPr="00D23F4B">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2B3C35" w:rsidRDefault="002B3C35" w:rsidP="002B3C35">
      <w:pPr>
        <w:spacing w:after="0" w:line="240" w:lineRule="auto"/>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2B3C35" w:rsidRDefault="002B3C35"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D23F4B" w:rsidRPr="004A6EF5" w:rsidRDefault="00D23F4B" w:rsidP="00D23F4B">
      <w:pPr>
        <w:spacing w:after="0" w:line="240" w:lineRule="auto"/>
        <w:ind w:left="720"/>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Календарно-тематическое планирование</w:t>
      </w:r>
    </w:p>
    <w:p w:rsidR="00D23F4B" w:rsidRPr="004A6EF5" w:rsidRDefault="00D23F4B" w:rsidP="00D23F4B">
      <w:pPr>
        <w:spacing w:after="0" w:line="240" w:lineRule="auto"/>
        <w:ind w:left="720" w:hanging="720"/>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Обществознание (34 часа)</w:t>
      </w:r>
    </w:p>
    <w:tbl>
      <w:tblPr>
        <w:tblW w:w="14099" w:type="dxa"/>
        <w:tblInd w:w="-858" w:type="dxa"/>
        <w:tblCellMar>
          <w:top w:w="15" w:type="dxa"/>
          <w:left w:w="15" w:type="dxa"/>
          <w:bottom w:w="15" w:type="dxa"/>
          <w:right w:w="15" w:type="dxa"/>
        </w:tblCellMar>
        <w:tblLook w:val="04A0" w:firstRow="1" w:lastRow="0" w:firstColumn="1" w:lastColumn="0" w:noHBand="0" w:noVBand="1"/>
      </w:tblPr>
      <w:tblGrid>
        <w:gridCol w:w="475"/>
        <w:gridCol w:w="1957"/>
        <w:gridCol w:w="692"/>
        <w:gridCol w:w="2735"/>
        <w:gridCol w:w="4147"/>
        <w:gridCol w:w="2315"/>
        <w:gridCol w:w="1963"/>
        <w:gridCol w:w="1376"/>
      </w:tblGrid>
      <w:tr w:rsidR="004A6EF5" w:rsidRPr="004A6EF5" w:rsidTr="004A6EF5">
        <w:trPr>
          <w:trHeight w:val="580"/>
        </w:trPr>
        <w:tc>
          <w:tcPr>
            <w:tcW w:w="44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п/п</w:t>
            </w:r>
          </w:p>
        </w:tc>
        <w:tc>
          <w:tcPr>
            <w:tcW w:w="176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Содержание (раздела, темы)</w:t>
            </w:r>
          </w:p>
        </w:tc>
        <w:tc>
          <w:tcPr>
            <w:tcW w:w="6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Кол-во</w:t>
            </w:r>
          </w:p>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часов</w:t>
            </w:r>
          </w:p>
        </w:tc>
        <w:tc>
          <w:tcPr>
            <w:tcW w:w="823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Планируемые результаты</w:t>
            </w:r>
          </w:p>
        </w:tc>
        <w:tc>
          <w:tcPr>
            <w:tcW w:w="17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Виды деятельности (элементы содержания, контроль)</w:t>
            </w:r>
          </w:p>
        </w:tc>
        <w:tc>
          <w:tcPr>
            <w:tcW w:w="12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Дом.</w:t>
            </w:r>
          </w:p>
          <w:p w:rsidR="004A6EF5" w:rsidRPr="004A6EF5" w:rsidRDefault="004A6EF5" w:rsidP="00D23F4B">
            <w:pPr>
              <w:spacing w:after="0" w:line="240" w:lineRule="auto"/>
              <w:ind w:left="124" w:hanging="124"/>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задание</w:t>
            </w:r>
          </w:p>
        </w:tc>
      </w:tr>
      <w:tr w:rsidR="004A6EF5" w:rsidRPr="004A6EF5" w:rsidTr="004A6EF5">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Предметные УУД</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Метапредметные УУД</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Личностные УУД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r>
      <w:tr w:rsidR="004A6EF5" w:rsidRPr="004A6EF5" w:rsidTr="004A6EF5">
        <w:trPr>
          <w:trHeight w:val="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Вводный урок</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Получат возможность научиться: как добиваться успехов в работе в классе и дома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давать определения понятиям.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участвовать в обсуждении вопроса о том, для чего нужно изучать обществознания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Формирование мотивации к изучению обществознания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w:t>
            </w:r>
            <w:r w:rsidRPr="004A6EF5">
              <w:rPr>
                <w:rFonts w:ascii="Times New Roman" w:eastAsia="Times New Roman" w:hAnsi="Times New Roman" w:cs="Times New Roman"/>
                <w:color w:val="000000"/>
                <w:sz w:val="24"/>
                <w:szCs w:val="24"/>
                <w:lang w:eastAsia="ru-RU"/>
              </w:rPr>
              <w:lastRenderedPageBreak/>
              <w:t>работы учащихся</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С. 4-6 прочитать</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936729">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Что делает человека человеком</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Научаться: выявлять </w:t>
            </w:r>
            <w:proofErr w:type="gramStart"/>
            <w:r w:rsidRPr="004A6EF5">
              <w:rPr>
                <w:rFonts w:ascii="Times New Roman" w:eastAsia="Times New Roman" w:hAnsi="Times New Roman" w:cs="Times New Roman"/>
                <w:color w:val="000000"/>
                <w:sz w:val="24"/>
                <w:szCs w:val="24"/>
                <w:lang w:eastAsia="ru-RU"/>
              </w:rPr>
              <w:t>природное</w:t>
            </w:r>
            <w:proofErr w:type="gramEnd"/>
            <w:r w:rsidRPr="004A6EF5">
              <w:rPr>
                <w:rFonts w:ascii="Times New Roman" w:eastAsia="Times New Roman" w:hAnsi="Times New Roman" w:cs="Times New Roman"/>
                <w:color w:val="000000"/>
                <w:sz w:val="24"/>
                <w:szCs w:val="24"/>
                <w:lang w:eastAsia="ru-RU"/>
              </w:rPr>
              <w:t xml:space="preserve"> и общественное в человеке.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Получат возможность научиться: определять способность человека к творчеству</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и признаки объектов; приводят примеры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 качестве доказательства </w:t>
            </w:r>
            <w:proofErr w:type="gramStart"/>
            <w:r w:rsidRPr="004A6EF5">
              <w:rPr>
                <w:rFonts w:ascii="Times New Roman" w:eastAsia="Times New Roman" w:hAnsi="Times New Roman" w:cs="Times New Roman"/>
                <w:color w:val="000000"/>
                <w:sz w:val="24"/>
                <w:szCs w:val="24"/>
                <w:lang w:eastAsia="ru-RU"/>
              </w:rPr>
              <w:t>выдвигаемых</w:t>
            </w:r>
            <w:proofErr w:type="gramEnd"/>
            <w:r w:rsidRPr="004A6EF5">
              <w:rPr>
                <w:rFonts w:ascii="Times New Roman" w:eastAsia="Times New Roman" w:hAnsi="Times New Roman" w:cs="Times New Roman"/>
                <w:color w:val="000000"/>
                <w:sz w:val="24"/>
                <w:szCs w:val="24"/>
                <w:lang w:eastAsia="ru-RU"/>
              </w:rPr>
              <w:t xml:space="preserve">  </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w:t>
            </w:r>
            <w:proofErr w:type="gramStart"/>
            <w:r w:rsidRPr="004A6EF5">
              <w:rPr>
                <w:rFonts w:ascii="Times New Roman" w:eastAsia="Times New Roman" w:hAnsi="Times New Roman" w:cs="Times New Roman"/>
                <w:color w:val="000000"/>
                <w:sz w:val="24"/>
                <w:szCs w:val="24"/>
                <w:lang w:eastAsia="ru-RU"/>
              </w:rPr>
              <w:t>биологическое</w:t>
            </w:r>
            <w:proofErr w:type="gramEnd"/>
            <w:r w:rsidRPr="004A6EF5">
              <w:rPr>
                <w:rFonts w:ascii="Times New Roman" w:eastAsia="Times New Roman" w:hAnsi="Times New Roman" w:cs="Times New Roman"/>
                <w:color w:val="000000"/>
                <w:sz w:val="24"/>
                <w:szCs w:val="24"/>
                <w:lang w:eastAsia="ru-RU"/>
              </w:rPr>
              <w:t xml:space="preserve">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w:t>
            </w:r>
            <w:r w:rsidRPr="004A6EF5">
              <w:rPr>
                <w:rFonts w:ascii="Times New Roman" w:eastAsia="Times New Roman" w:hAnsi="Times New Roman" w:cs="Times New Roman"/>
                <w:color w:val="000000"/>
                <w:sz w:val="24"/>
                <w:szCs w:val="24"/>
                <w:lang w:eastAsia="ru-RU"/>
              </w:rPr>
              <w:lastRenderedPageBreak/>
              <w:t>я». Определять и конкретизировать примерами сущностные характеристики деятельности. Приводить примеры основных видов деятельности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Записи в тетради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12-13</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C9498F" w:rsidP="00C9498F">
            <w:pPr>
              <w:spacing w:after="0" w:line="240" w:lineRule="auto"/>
              <w:ind w:left="192" w:hanging="19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004A6EF5" w:rsidRPr="004A6EF5">
              <w:rPr>
                <w:rFonts w:ascii="Times New Roman" w:eastAsia="Times New Roman" w:hAnsi="Times New Roman" w:cs="Times New Roman"/>
                <w:color w:val="000000"/>
                <w:sz w:val="24"/>
                <w:szCs w:val="24"/>
                <w:lang w:eastAsia="ru-RU"/>
              </w:rPr>
              <w:t>общество и природа.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различать понятия ноосфера, биосфера.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определять место человека в мире природы.</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устанавливают при чинно-следственные связи и зависимости</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w:t>
            </w:r>
            <w:r w:rsidRPr="004A6EF5">
              <w:rPr>
                <w:rFonts w:ascii="Times New Roman" w:eastAsia="Times New Roman" w:hAnsi="Times New Roman" w:cs="Times New Roman"/>
                <w:color w:val="000000"/>
                <w:sz w:val="24"/>
                <w:szCs w:val="24"/>
                <w:lang w:eastAsia="ru-RU"/>
              </w:rPr>
              <w:lastRenderedPageBreak/>
              <w:t>людей. Анализировать и оценивать текст с заданных позиций. Анализировать факты и обосновывать сделанные выводы</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 Вопросы и задания стр18-19 Заполнение сравнительной таблицы</w:t>
            </w:r>
          </w:p>
        </w:tc>
      </w:tr>
      <w:tr w:rsidR="004A6EF5" w:rsidRPr="004A6EF5" w:rsidTr="004A6EF5">
        <w:trPr>
          <w:trHeight w:val="268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4</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Общество как форма жизнедеятельности людей</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 xml:space="preserve">называть сферы общественной жизни и давать краткую </w:t>
            </w:r>
            <w:proofErr w:type="spellStart"/>
            <w:r w:rsidRPr="004A6EF5">
              <w:rPr>
                <w:rFonts w:ascii="Times New Roman" w:eastAsia="Times New Roman" w:hAnsi="Times New Roman" w:cs="Times New Roman"/>
                <w:color w:val="000000"/>
                <w:sz w:val="24"/>
                <w:szCs w:val="24"/>
                <w:lang w:eastAsia="ru-RU"/>
              </w:rPr>
              <w:t>характеристику</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i/>
                <w:iCs/>
                <w:color w:val="000000"/>
                <w:sz w:val="24"/>
                <w:szCs w:val="24"/>
                <w:lang w:eastAsia="ru-RU"/>
              </w:rPr>
              <w:t>П</w:t>
            </w:r>
            <w:proofErr w:type="gramEnd"/>
            <w:r w:rsidRPr="004A6EF5">
              <w:rPr>
                <w:rFonts w:ascii="Times New Roman" w:eastAsia="Times New Roman" w:hAnsi="Times New Roman" w:cs="Times New Roman"/>
                <w:i/>
                <w:iCs/>
                <w:color w:val="000000"/>
                <w:sz w:val="24"/>
                <w:szCs w:val="24"/>
                <w:lang w:eastAsia="ru-RU"/>
              </w:rPr>
              <w:t>олучат</w:t>
            </w:r>
            <w:proofErr w:type="spellEnd"/>
            <w:r w:rsidRPr="004A6EF5">
              <w:rPr>
                <w:rFonts w:ascii="Times New Roman" w:eastAsia="Times New Roman" w:hAnsi="Times New Roman" w:cs="Times New Roman"/>
                <w:i/>
                <w:iCs/>
                <w:color w:val="000000"/>
                <w:sz w:val="24"/>
                <w:szCs w:val="24"/>
                <w:lang w:eastAsia="ru-RU"/>
              </w:rPr>
              <w:t xml:space="preserve"> возможность научиться </w:t>
            </w:r>
            <w:r w:rsidRPr="004A6EF5">
              <w:rPr>
                <w:rFonts w:ascii="Times New Roman" w:eastAsia="Times New Roman" w:hAnsi="Times New Roman" w:cs="Times New Roman"/>
                <w:color w:val="000000"/>
                <w:sz w:val="24"/>
                <w:szCs w:val="24"/>
                <w:lang w:eastAsia="ru-RU"/>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xml:space="preserve"> самостоятельно выделяют и формулируют цели; анализируют вопросы, формулируют </w:t>
            </w:r>
            <w:proofErr w:type="spellStart"/>
            <w:r w:rsidRPr="004A6EF5">
              <w:rPr>
                <w:rFonts w:ascii="Times New Roman" w:eastAsia="Times New Roman" w:hAnsi="Times New Roman" w:cs="Times New Roman"/>
                <w:color w:val="000000"/>
                <w:sz w:val="24"/>
                <w:szCs w:val="24"/>
                <w:lang w:eastAsia="ru-RU"/>
              </w:rPr>
              <w:t>ответы</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b/>
                <w:bCs/>
                <w:i/>
                <w:iCs/>
                <w:color w:val="000000"/>
                <w:sz w:val="24"/>
                <w:szCs w:val="24"/>
                <w:lang w:eastAsia="ru-RU"/>
              </w:rPr>
              <w:t>К</w:t>
            </w:r>
            <w:proofErr w:type="gramEnd"/>
            <w:r w:rsidRPr="004A6EF5">
              <w:rPr>
                <w:rFonts w:ascii="Times New Roman" w:eastAsia="Times New Roman" w:hAnsi="Times New Roman" w:cs="Times New Roman"/>
                <w:b/>
                <w:bCs/>
                <w:i/>
                <w:iCs/>
                <w:color w:val="000000"/>
                <w:sz w:val="24"/>
                <w:szCs w:val="24"/>
                <w:lang w:eastAsia="ru-RU"/>
              </w:rPr>
              <w:t>оммуникативные</w:t>
            </w:r>
            <w:proofErr w:type="spell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принимают и сохраняют учебную задачу; самостоятельно выделяют и формулируют цель;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§3 прочитать. Вопросы и задания стр26-27</w:t>
            </w:r>
          </w:p>
        </w:tc>
      </w:tr>
      <w:tr w:rsidR="004A6EF5" w:rsidRPr="004A6EF5" w:rsidTr="004A6EF5">
        <w:trPr>
          <w:trHeight w:val="1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5</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Развитие общества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характеризовать социальные изменения и их формы.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 xml:space="preserve">определять </w:t>
            </w:r>
            <w:r w:rsidRPr="004A6EF5">
              <w:rPr>
                <w:rFonts w:ascii="Times New Roman" w:eastAsia="Times New Roman" w:hAnsi="Times New Roman" w:cs="Times New Roman"/>
                <w:color w:val="000000"/>
                <w:sz w:val="24"/>
                <w:szCs w:val="24"/>
                <w:lang w:eastAsia="ru-RU"/>
              </w:rPr>
              <w:lastRenderedPageBreak/>
              <w:t>термин «глобальные проблемы современности»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 </w:t>
            </w:r>
            <w:r w:rsidRPr="004A6EF5">
              <w:rPr>
                <w:rFonts w:ascii="Times New Roman" w:eastAsia="Times New Roman" w:hAnsi="Times New Roman" w:cs="Times New Roman"/>
                <w:b/>
                <w:bCs/>
                <w:i/>
                <w:iCs/>
                <w:color w:val="000000"/>
                <w:sz w:val="24"/>
                <w:szCs w:val="24"/>
                <w:lang w:eastAsia="ru-RU"/>
              </w:rPr>
              <w:t>Коммуникативные</w:t>
            </w:r>
            <w:proofErr w:type="gramStart"/>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у</w:t>
            </w:r>
            <w:proofErr w:type="gramEnd"/>
            <w:r w:rsidRPr="004A6EF5">
              <w:rPr>
                <w:rFonts w:ascii="Times New Roman" w:eastAsia="Times New Roman" w:hAnsi="Times New Roman" w:cs="Times New Roman"/>
                <w:color w:val="000000"/>
                <w:sz w:val="24"/>
                <w:szCs w:val="24"/>
                <w:lang w:eastAsia="ru-RU"/>
              </w:rPr>
              <w:t xml:space="preserve">частвуют в коллективном обсуждении </w:t>
            </w:r>
            <w:r w:rsidRPr="004A6EF5">
              <w:rPr>
                <w:rFonts w:ascii="Times New Roman" w:eastAsia="Times New Roman" w:hAnsi="Times New Roman" w:cs="Times New Roman"/>
                <w:color w:val="000000"/>
                <w:sz w:val="24"/>
                <w:szCs w:val="24"/>
                <w:lang w:eastAsia="ru-RU"/>
              </w:rPr>
              <w:lastRenderedPageBreak/>
              <w:t>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ставят учебную задачу на основе соотнесения того, что уже известно и усвоено, и того, что ещё неизвестно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Оценивают собственную учебную деятельность, свои достижения; </w:t>
            </w:r>
            <w:r w:rsidRPr="004A6EF5">
              <w:rPr>
                <w:rFonts w:ascii="Times New Roman" w:eastAsia="Times New Roman" w:hAnsi="Times New Roman" w:cs="Times New Roman"/>
                <w:color w:val="000000"/>
                <w:sz w:val="24"/>
                <w:szCs w:val="24"/>
                <w:lang w:eastAsia="ru-RU"/>
              </w:rPr>
              <w:lastRenderedPageBreak/>
              <w:t>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Выявлять изменения социальной структуры, связанные с </w:t>
            </w:r>
            <w:r w:rsidRPr="004A6EF5">
              <w:rPr>
                <w:rFonts w:ascii="Times New Roman" w:eastAsia="Times New Roman" w:hAnsi="Times New Roman" w:cs="Times New Roman"/>
                <w:color w:val="000000"/>
                <w:sz w:val="24"/>
                <w:szCs w:val="24"/>
                <w:lang w:eastAsia="ru-RU"/>
              </w:rPr>
              <w:lastRenderedPageBreak/>
              <w:t xml:space="preserve">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w:t>
            </w:r>
            <w:r w:rsidRPr="004A6EF5">
              <w:rPr>
                <w:rFonts w:ascii="Times New Roman" w:eastAsia="Times New Roman" w:hAnsi="Times New Roman" w:cs="Times New Roman"/>
                <w:color w:val="000000"/>
                <w:sz w:val="24"/>
                <w:szCs w:val="24"/>
                <w:lang w:eastAsia="ru-RU"/>
              </w:rPr>
              <w:lastRenderedPageBreak/>
              <w:t>развития). Использовать элементы причинно-следственного анализа при характеристике глобальных проблем</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§4Вопросы и задания стр33-34</w:t>
            </w:r>
          </w:p>
        </w:tc>
      </w:tr>
      <w:tr w:rsidR="004A6EF5" w:rsidRPr="004A6EF5" w:rsidTr="004A6EF5">
        <w:trPr>
          <w:trHeight w:val="1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6</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Как стать личностью</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давать определения понятиям личность, индивидуальность, социализация, мировоззрение.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качества сильной личности, жизненные ценности и ориентиры</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учитывают ориентиры, данные учителем, при освоении нового учебного материала</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ind w:left="-4" w:firstLine="4"/>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Сравнивают разные точки зрения; оценивают собственную учебную деятельность; сохраняют мотивацию </w:t>
            </w:r>
            <w:proofErr w:type="gramStart"/>
            <w:r w:rsidRPr="004A6EF5">
              <w:rPr>
                <w:rFonts w:ascii="Times New Roman" w:eastAsia="Times New Roman" w:hAnsi="Times New Roman" w:cs="Times New Roman"/>
                <w:color w:val="000000"/>
                <w:sz w:val="24"/>
                <w:szCs w:val="24"/>
                <w:lang w:eastAsia="ru-RU"/>
              </w:rPr>
              <w:t>к</w:t>
            </w:r>
            <w:proofErr w:type="gramEnd"/>
            <w:r w:rsidRPr="004A6EF5">
              <w:rPr>
                <w:rFonts w:ascii="Times New Roman" w:eastAsia="Times New Roman" w:hAnsi="Times New Roman" w:cs="Times New Roman"/>
                <w:color w:val="000000"/>
                <w:sz w:val="24"/>
                <w:szCs w:val="24"/>
                <w:lang w:eastAsia="ru-RU"/>
              </w:rPr>
              <w:t xml:space="preserve"> учебной</w:t>
            </w:r>
          </w:p>
          <w:p w:rsidR="004A6EF5" w:rsidRPr="004A6EF5" w:rsidRDefault="004A6EF5" w:rsidP="00D23F4B">
            <w:pPr>
              <w:spacing w:after="0" w:line="240" w:lineRule="auto"/>
              <w:ind w:left="-4" w:firstLine="4"/>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w:t>
            </w:r>
            <w:r w:rsidRPr="004A6EF5">
              <w:rPr>
                <w:rFonts w:ascii="Times New Roman" w:eastAsia="Times New Roman" w:hAnsi="Times New Roman" w:cs="Times New Roman"/>
                <w:color w:val="000000"/>
                <w:sz w:val="24"/>
                <w:szCs w:val="24"/>
                <w:lang w:eastAsia="ru-RU"/>
              </w:rPr>
              <w:lastRenderedPageBreak/>
              <w:t>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§5</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Подготовка к тестированию по итогам главы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Стр. 43-44</w:t>
            </w:r>
          </w:p>
        </w:tc>
      </w:tr>
      <w:tr w:rsidR="004A6EF5" w:rsidRPr="004A6EF5" w:rsidTr="004A6EF5">
        <w:trPr>
          <w:trHeight w:val="1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7</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«Личность и общество»</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основные понятия к главе «Личность и общество»</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w:t>
            </w:r>
            <w:r w:rsidRPr="004A6EF5">
              <w:rPr>
                <w:rFonts w:ascii="Times New Roman" w:eastAsia="Times New Roman" w:hAnsi="Times New Roman" w:cs="Times New Roman"/>
                <w:color w:val="000000"/>
                <w:sz w:val="24"/>
                <w:szCs w:val="24"/>
                <w:lang w:eastAsia="ru-RU"/>
              </w:rPr>
              <w:lastRenderedPageBreak/>
              <w:t>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Обобщать и систематизировать знания и умения по изученной теме</w:t>
            </w:r>
          </w:p>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r w:rsidRPr="004A6EF5">
              <w:rPr>
                <w:rFonts w:ascii="Times New Roman" w:eastAsia="Times New Roman" w:hAnsi="Times New Roman" w:cs="Times New Roman"/>
                <w:i/>
                <w:iCs/>
                <w:color w:val="000000"/>
                <w:sz w:val="24"/>
                <w:szCs w:val="24"/>
                <w:lang w:eastAsia="ru-RU"/>
              </w:rPr>
              <w:t> </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8</w:t>
            </w:r>
          </w:p>
        </w:tc>
        <w:tc>
          <w:tcPr>
            <w:tcW w:w="1762"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Сфера духовной жизни</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давать определение понятия культура.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тенденции развития духовной культуры в современной России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xml:space="preserve"> выявляют особенности и признаки объектов; приводят примеры в качестве доказательства выдвигаемых </w:t>
            </w:r>
            <w:proofErr w:type="spellStart"/>
            <w:r w:rsidRPr="004A6EF5">
              <w:rPr>
                <w:rFonts w:ascii="Times New Roman" w:eastAsia="Times New Roman" w:hAnsi="Times New Roman" w:cs="Times New Roman"/>
                <w:color w:val="000000"/>
                <w:sz w:val="24"/>
                <w:szCs w:val="24"/>
                <w:lang w:eastAsia="ru-RU"/>
              </w:rPr>
              <w:t>положений</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b/>
                <w:bCs/>
                <w:i/>
                <w:iCs/>
                <w:color w:val="000000"/>
                <w:sz w:val="24"/>
                <w:szCs w:val="24"/>
                <w:lang w:eastAsia="ru-RU"/>
              </w:rPr>
              <w:t>К</w:t>
            </w:r>
            <w:proofErr w:type="gramEnd"/>
            <w:r w:rsidRPr="004A6EF5">
              <w:rPr>
                <w:rFonts w:ascii="Times New Roman" w:eastAsia="Times New Roman" w:hAnsi="Times New Roman" w:cs="Times New Roman"/>
                <w:b/>
                <w:bCs/>
                <w:i/>
                <w:iCs/>
                <w:color w:val="000000"/>
                <w:sz w:val="24"/>
                <w:szCs w:val="24"/>
                <w:lang w:eastAsia="ru-RU"/>
              </w:rPr>
              <w:t>оммуникативные</w:t>
            </w:r>
            <w:proofErr w:type="spell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w:t>
            </w:r>
            <w:r w:rsidRPr="004A6EF5">
              <w:rPr>
                <w:rFonts w:ascii="Times New Roman" w:eastAsia="Times New Roman" w:hAnsi="Times New Roman" w:cs="Times New Roman"/>
                <w:color w:val="000000"/>
                <w:sz w:val="24"/>
                <w:szCs w:val="24"/>
                <w:lang w:eastAsia="ru-RU"/>
              </w:rPr>
              <w:lastRenderedPageBreak/>
              <w:t>развитии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§6 Вопросы и задания стр.53-54</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9</w:t>
            </w:r>
          </w:p>
        </w:tc>
        <w:tc>
          <w:tcPr>
            <w:tcW w:w="1762"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Мораль.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выявлять</w:t>
            </w:r>
            <w:r w:rsidR="00C9498F">
              <w:rPr>
                <w:rFonts w:ascii="Times New Roman" w:eastAsia="Times New Roman" w:hAnsi="Times New Roman" w:cs="Times New Roman"/>
                <w:i/>
                <w:iCs/>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t>основные ценности и нормы морали.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определять критерии морального поведения</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учитывают ориентиры, данные учителем, при освоении нового учебного материала</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§7,</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77-78</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10</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Долг и совесть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различать понятия «объективные обязанности» и «моральная ответственность».</w:t>
            </w:r>
          </w:p>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использовать элементы причинно-следственного анализа для объяснения влияния моральных устоев на развитие общества и человека.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устанавливают причинно-следственные связи и зависимости 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C9498F">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Сравнивают разные точки зрения; оценивают собственную учебную деятельность; сохраняют мотивацию к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Осуществлять рефлексию своих нравственных ценностей</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§8 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70-71</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Моральный выбор — это ответственность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понятия свобода и ответственность.</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сопоставлять моральные знания и практическое поведение.</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 </w:t>
            </w:r>
            <w:r w:rsidRPr="004A6EF5">
              <w:rPr>
                <w:rFonts w:ascii="Times New Roman" w:eastAsia="Times New Roman" w:hAnsi="Times New Roman" w:cs="Times New Roman"/>
                <w:b/>
                <w:bCs/>
                <w:i/>
                <w:iCs/>
                <w:color w:val="000000"/>
                <w:sz w:val="24"/>
                <w:szCs w:val="24"/>
                <w:lang w:eastAsia="ru-RU"/>
              </w:rPr>
              <w:t>Коммуникативные</w:t>
            </w:r>
            <w:r w:rsidR="00C9498F">
              <w:rPr>
                <w:rFonts w:ascii="Times New Roman" w:eastAsia="Times New Roman" w:hAnsi="Times New Roman" w:cs="Times New Roman"/>
                <w:b/>
                <w:bCs/>
                <w:i/>
                <w:iCs/>
                <w:color w:val="000000"/>
                <w:sz w:val="24"/>
                <w:szCs w:val="24"/>
                <w:lang w:eastAsia="ru-RU"/>
              </w:rPr>
              <w:t xml:space="preserve"> </w:t>
            </w:r>
            <w:r w:rsidR="0088388D">
              <w:rPr>
                <w:rFonts w:ascii="Times New Roman" w:eastAsia="Times New Roman" w:hAnsi="Times New Roman" w:cs="Times New Roman"/>
                <w:b/>
                <w:bCs/>
                <w:i/>
                <w:iCs/>
                <w:color w:val="000000"/>
                <w:sz w:val="24"/>
                <w:szCs w:val="24"/>
                <w:lang w:eastAsia="ru-RU"/>
              </w:rPr>
              <w:t xml:space="preserve"> </w:t>
            </w:r>
            <w:proofErr w:type="gramStart"/>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у</w:t>
            </w:r>
            <w:proofErr w:type="gramEnd"/>
            <w:r w:rsidRPr="004A6EF5">
              <w:rPr>
                <w:rFonts w:ascii="Times New Roman" w:eastAsia="Times New Roman" w:hAnsi="Times New Roman" w:cs="Times New Roman"/>
                <w:color w:val="000000"/>
                <w:sz w:val="24"/>
                <w:szCs w:val="24"/>
                <w:lang w:eastAsia="ru-RU"/>
              </w:rPr>
              <w:t>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ставят учебную задачу на основе соотнесения того, что уже известно и усвоено, и того, что ещё неизвестно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Приводить примеры морального выбора. Давать нравственные оценки собственным поступкам, поведению других людей</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184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Образование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Научаться: характеризовать </w:t>
            </w:r>
            <w:proofErr w:type="spellStart"/>
            <w:r w:rsidRPr="004A6EF5">
              <w:rPr>
                <w:rFonts w:ascii="Times New Roman" w:eastAsia="Times New Roman" w:hAnsi="Times New Roman" w:cs="Times New Roman"/>
                <w:i/>
                <w:iCs/>
                <w:color w:val="000000"/>
                <w:sz w:val="24"/>
                <w:szCs w:val="24"/>
                <w:lang w:eastAsia="ru-RU"/>
              </w:rPr>
              <w:t>термин</w:t>
            </w:r>
            <w:r w:rsidRPr="004A6EF5">
              <w:rPr>
                <w:rFonts w:ascii="Times New Roman" w:eastAsia="Times New Roman" w:hAnsi="Times New Roman" w:cs="Times New Roman"/>
                <w:color w:val="000000"/>
                <w:sz w:val="24"/>
                <w:szCs w:val="24"/>
                <w:lang w:eastAsia="ru-RU"/>
              </w:rPr>
              <w:t>самообразование</w:t>
            </w:r>
            <w:proofErr w:type="spell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Получат возможность научиться: </w:t>
            </w:r>
            <w:proofErr w:type="spellStart"/>
            <w:r w:rsidRPr="004A6EF5">
              <w:rPr>
                <w:rFonts w:ascii="Times New Roman" w:eastAsia="Times New Roman" w:hAnsi="Times New Roman" w:cs="Times New Roman"/>
                <w:i/>
                <w:iCs/>
                <w:color w:val="000000"/>
                <w:sz w:val="24"/>
                <w:szCs w:val="24"/>
                <w:lang w:eastAsia="ru-RU"/>
              </w:rPr>
              <w:t>выявлять</w:t>
            </w:r>
            <w:r w:rsidRPr="004A6EF5">
              <w:rPr>
                <w:rFonts w:ascii="Times New Roman" w:eastAsia="Times New Roman" w:hAnsi="Times New Roman" w:cs="Times New Roman"/>
                <w:color w:val="000000"/>
                <w:sz w:val="24"/>
                <w:szCs w:val="24"/>
                <w:lang w:eastAsia="ru-RU"/>
              </w:rPr>
              <w:t>значимость</w:t>
            </w:r>
            <w:proofErr w:type="spellEnd"/>
            <w:r w:rsidRPr="004A6EF5">
              <w:rPr>
                <w:rFonts w:ascii="Times New Roman" w:eastAsia="Times New Roman" w:hAnsi="Times New Roman" w:cs="Times New Roman"/>
                <w:color w:val="000000"/>
                <w:sz w:val="24"/>
                <w:szCs w:val="24"/>
                <w:lang w:eastAsia="ru-RU"/>
              </w:rPr>
              <w:t xml:space="preserve"> образования в условиях информационного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устанавливают причинно-следственные связи и зависимости 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w:t>
            </w:r>
            <w:r w:rsidRPr="004A6EF5">
              <w:rPr>
                <w:rFonts w:ascii="Times New Roman" w:eastAsia="Times New Roman" w:hAnsi="Times New Roman" w:cs="Times New Roman"/>
                <w:color w:val="000000"/>
                <w:sz w:val="24"/>
                <w:szCs w:val="24"/>
                <w:lang w:eastAsia="ru-RU"/>
              </w:rPr>
              <w:lastRenderedPageBreak/>
              <w:t>к непрерывному образованию</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§10 Вопросы и задания стр85-86</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Наука в современном обществе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Научаться: характеризовать </w:t>
            </w:r>
            <w:proofErr w:type="spellStart"/>
            <w:r w:rsidRPr="004A6EF5">
              <w:rPr>
                <w:rFonts w:ascii="Times New Roman" w:eastAsia="Times New Roman" w:hAnsi="Times New Roman" w:cs="Times New Roman"/>
                <w:i/>
                <w:iCs/>
                <w:color w:val="000000"/>
                <w:sz w:val="24"/>
                <w:szCs w:val="24"/>
                <w:lang w:eastAsia="ru-RU"/>
              </w:rPr>
              <w:t>термин</w:t>
            </w:r>
            <w:r w:rsidRPr="004A6EF5">
              <w:rPr>
                <w:rFonts w:ascii="Times New Roman" w:eastAsia="Times New Roman" w:hAnsi="Times New Roman" w:cs="Times New Roman"/>
                <w:color w:val="000000"/>
                <w:sz w:val="24"/>
                <w:szCs w:val="24"/>
                <w:lang w:eastAsia="ru-RU"/>
              </w:rPr>
              <w:t>наука</w:t>
            </w:r>
            <w:proofErr w:type="spellEnd"/>
            <w:r w:rsidRPr="004A6EF5">
              <w:rPr>
                <w:rFonts w:ascii="Times New Roman" w:eastAsia="Times New Roman" w:hAnsi="Times New Roman" w:cs="Times New Roman"/>
                <w:color w:val="000000"/>
                <w:sz w:val="24"/>
                <w:szCs w:val="24"/>
                <w:lang w:eastAsia="ru-RU"/>
              </w:rPr>
              <w:t>, её значение в жизни современного общества.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нравственные принципы труда учёного.</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ставят учебную задачу на основе соотнесения того, что уже известно и усвоено, и того, что ещё неизвестно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Характеризовать науку как особую систему знаний. Объяснять возрастание роли науки в современном обществе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§11 Вопросы и задания стр93-94</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14</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Религия как одна из форм культуры</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Научаться: </w:t>
            </w:r>
            <w:proofErr w:type="spellStart"/>
            <w:r w:rsidRPr="004A6EF5">
              <w:rPr>
                <w:rFonts w:ascii="Times New Roman" w:eastAsia="Times New Roman" w:hAnsi="Times New Roman" w:cs="Times New Roman"/>
                <w:i/>
                <w:iCs/>
                <w:color w:val="000000"/>
                <w:sz w:val="24"/>
                <w:szCs w:val="24"/>
                <w:lang w:eastAsia="ru-RU"/>
              </w:rPr>
              <w:t>характеризовать</w:t>
            </w:r>
            <w:r w:rsidRPr="004A6EF5">
              <w:rPr>
                <w:rFonts w:ascii="Times New Roman" w:eastAsia="Times New Roman" w:hAnsi="Times New Roman" w:cs="Times New Roman"/>
                <w:color w:val="000000"/>
                <w:sz w:val="24"/>
                <w:szCs w:val="24"/>
                <w:lang w:eastAsia="ru-RU"/>
              </w:rPr>
              <w:t>религиозные</w:t>
            </w:r>
            <w:proofErr w:type="spellEnd"/>
            <w:r w:rsidRPr="004A6EF5">
              <w:rPr>
                <w:rFonts w:ascii="Times New Roman" w:eastAsia="Times New Roman" w:hAnsi="Times New Roman" w:cs="Times New Roman"/>
                <w:color w:val="000000"/>
                <w:sz w:val="24"/>
                <w:szCs w:val="24"/>
                <w:lang w:eastAsia="ru-RU"/>
              </w:rPr>
              <w:t xml:space="preserve"> организации и объединения, их роль в жизни современного общества. Объяснять роль религии в жизни общества. Называть религиозные организации и объединения.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w:t>
            </w:r>
            <w:r w:rsidRPr="004A6EF5">
              <w:rPr>
                <w:rFonts w:ascii="Times New Roman" w:eastAsia="Times New Roman" w:hAnsi="Times New Roman" w:cs="Times New Roman"/>
                <w:i/>
                <w:iCs/>
                <w:color w:val="000000"/>
                <w:sz w:val="24"/>
                <w:szCs w:val="24"/>
                <w:lang w:eastAsia="ru-RU"/>
              </w:rPr>
              <w:t> </w:t>
            </w:r>
            <w:r w:rsidRPr="004A6EF5">
              <w:rPr>
                <w:rFonts w:ascii="Times New Roman" w:eastAsia="Times New Roman" w:hAnsi="Times New Roman" w:cs="Times New Roman"/>
                <w:color w:val="000000"/>
                <w:sz w:val="24"/>
                <w:szCs w:val="24"/>
                <w:lang w:eastAsia="ru-RU"/>
              </w:rPr>
              <w:lastRenderedPageBreak/>
              <w:t>роль религии в культурном развитии.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lastRenderedPageBreak/>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учителем ориентиры действия в новом учебном материале в сотрудничестве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 учителем.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ставят и формулируют проблему урока; самостоятельно создают алгоритм деятельности при решении проблемы.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проявляют </w:t>
            </w:r>
            <w:r w:rsidRPr="004A6EF5">
              <w:rPr>
                <w:rFonts w:ascii="Times New Roman" w:eastAsia="Times New Roman" w:hAnsi="Times New Roman" w:cs="Times New Roman"/>
                <w:color w:val="000000"/>
                <w:sz w:val="24"/>
                <w:szCs w:val="24"/>
                <w:lang w:eastAsia="ru-RU"/>
              </w:rPr>
              <w:lastRenderedPageBreak/>
              <w:t>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Определяют целостный, социально ориентированный взгляд на мир в единстве и разнообразии народов,</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культуры и религий</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Определять сущностные характеристики религ</w:t>
            </w:r>
            <w:proofErr w:type="gramStart"/>
            <w:r w:rsidRPr="004A6EF5">
              <w:rPr>
                <w:rFonts w:ascii="Times New Roman" w:eastAsia="Times New Roman" w:hAnsi="Times New Roman" w:cs="Times New Roman"/>
                <w:color w:val="000000"/>
                <w:sz w:val="24"/>
                <w:szCs w:val="24"/>
                <w:lang w:eastAsia="ru-RU"/>
              </w:rPr>
              <w:t>ии и её</w:t>
            </w:r>
            <w:proofErr w:type="gramEnd"/>
            <w:r w:rsidRPr="004A6EF5">
              <w:rPr>
                <w:rFonts w:ascii="Times New Roman" w:eastAsia="Times New Roman" w:hAnsi="Times New Roman" w:cs="Times New Roman"/>
                <w:color w:val="000000"/>
                <w:sz w:val="24"/>
                <w:szCs w:val="24"/>
                <w:lang w:eastAsia="ru-RU"/>
              </w:rPr>
              <w:t xml:space="preserve"> роль в культурной жизни. Объяснять сущность и значение веротерпимости. Раскрывать сущность </w:t>
            </w:r>
            <w:r w:rsidRPr="004A6EF5">
              <w:rPr>
                <w:rFonts w:ascii="Times New Roman" w:eastAsia="Times New Roman" w:hAnsi="Times New Roman" w:cs="Times New Roman"/>
                <w:color w:val="000000"/>
                <w:sz w:val="24"/>
                <w:szCs w:val="24"/>
                <w:lang w:eastAsia="ru-RU"/>
              </w:rPr>
              <w:lastRenderedPageBreak/>
              <w:t>свободы совести. Оценивать своё отношение к религии и атеизму</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§12</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101-102</w:t>
            </w:r>
          </w:p>
        </w:tc>
      </w:tr>
      <w:tr w:rsidR="004A6EF5" w:rsidRPr="004A6EF5" w:rsidTr="004A6EF5">
        <w:trPr>
          <w:trHeight w:val="78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15</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«Сфера духовной культуры»</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основные понятия к главе «Сфера духовной культуры»</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 </w:t>
            </w: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16</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Экономика и ее роль в жизни общества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потребности и ресурсы, свободные и экономические блага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характеризовать понятие альтернативная стоимость (цена выбора)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 xml:space="preserve">выявляют особенности и признаки объектов, приводят примеры в качестве доказательства выдвигаемых </w:t>
            </w:r>
            <w:proofErr w:type="spellStart"/>
            <w:r w:rsidRPr="004A6EF5">
              <w:rPr>
                <w:rFonts w:ascii="Times New Roman" w:eastAsia="Times New Roman" w:hAnsi="Times New Roman" w:cs="Times New Roman"/>
                <w:color w:val="000000"/>
                <w:sz w:val="24"/>
                <w:szCs w:val="24"/>
                <w:lang w:eastAsia="ru-RU"/>
              </w:rPr>
              <w:t>положений</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b/>
                <w:bCs/>
                <w:i/>
                <w:iCs/>
                <w:color w:val="000000"/>
                <w:sz w:val="24"/>
                <w:szCs w:val="24"/>
                <w:lang w:eastAsia="ru-RU"/>
              </w:rPr>
              <w:t>К</w:t>
            </w:r>
            <w:proofErr w:type="gramEnd"/>
            <w:r w:rsidRPr="004A6EF5">
              <w:rPr>
                <w:rFonts w:ascii="Times New Roman" w:eastAsia="Times New Roman" w:hAnsi="Times New Roman" w:cs="Times New Roman"/>
                <w:b/>
                <w:bCs/>
                <w:i/>
                <w:iCs/>
                <w:color w:val="000000"/>
                <w:sz w:val="24"/>
                <w:szCs w:val="24"/>
                <w:lang w:eastAsia="ru-RU"/>
              </w:rPr>
              <w:t>оммуникативные</w:t>
            </w:r>
            <w:proofErr w:type="spell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w:t>
            </w:r>
            <w:r w:rsidRPr="004A6EF5">
              <w:rPr>
                <w:rFonts w:ascii="Times New Roman" w:eastAsia="Times New Roman" w:hAnsi="Times New Roman" w:cs="Times New Roman"/>
                <w:color w:val="000000"/>
                <w:sz w:val="24"/>
                <w:szCs w:val="24"/>
                <w:lang w:eastAsia="ru-RU"/>
              </w:rPr>
              <w:lastRenderedPageBreak/>
              <w:t>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Раскрывать роль экономики в жизни общества. Объяснять проблему ограниченности экономических ресурсов. Различать свободные и экономические </w:t>
            </w:r>
            <w:r w:rsidRPr="004A6EF5">
              <w:rPr>
                <w:rFonts w:ascii="Times New Roman" w:eastAsia="Times New Roman" w:hAnsi="Times New Roman" w:cs="Times New Roman"/>
                <w:color w:val="000000"/>
                <w:sz w:val="24"/>
                <w:szCs w:val="24"/>
                <w:lang w:eastAsia="ru-RU"/>
              </w:rPr>
              <w:lastRenderedPageBreak/>
              <w:t>блага. Приводить примеры принятия решения на основе экономического выбора</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§17</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§19</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p>
        </w:tc>
      </w:tr>
      <w:tr w:rsidR="004A6EF5" w:rsidRPr="004A6EF5" w:rsidTr="004A6EF5">
        <w:trPr>
          <w:trHeight w:val="84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17</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Главные вопросы экономики</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spellStart"/>
            <w:r w:rsidRPr="004A6EF5">
              <w:rPr>
                <w:rFonts w:ascii="Times New Roman" w:eastAsia="Times New Roman" w:hAnsi="Times New Roman" w:cs="Times New Roman"/>
                <w:i/>
                <w:iCs/>
                <w:color w:val="000000"/>
                <w:sz w:val="24"/>
                <w:szCs w:val="24"/>
                <w:lang w:eastAsia="ru-RU"/>
              </w:rPr>
              <w:t>Научаться</w:t>
            </w:r>
            <w:proofErr w:type="gramStart"/>
            <w:r w:rsidRPr="004A6EF5">
              <w:rPr>
                <w:rFonts w:ascii="Times New Roman" w:eastAsia="Times New Roman" w:hAnsi="Times New Roman" w:cs="Times New Roman"/>
                <w:i/>
                <w:iCs/>
                <w:color w:val="000000"/>
                <w:sz w:val="24"/>
                <w:szCs w:val="24"/>
                <w:lang w:eastAsia="ru-RU"/>
              </w:rPr>
              <w:t>:</w:t>
            </w:r>
            <w:r w:rsidRPr="004A6EF5">
              <w:rPr>
                <w:rFonts w:ascii="Times New Roman" w:eastAsia="Times New Roman" w:hAnsi="Times New Roman" w:cs="Times New Roman"/>
                <w:color w:val="000000"/>
                <w:sz w:val="24"/>
                <w:szCs w:val="24"/>
                <w:lang w:eastAsia="ru-RU"/>
              </w:rPr>
              <w:t>о</w:t>
            </w:r>
            <w:proofErr w:type="gramEnd"/>
            <w:r w:rsidRPr="004A6EF5">
              <w:rPr>
                <w:rFonts w:ascii="Times New Roman" w:eastAsia="Times New Roman" w:hAnsi="Times New Roman" w:cs="Times New Roman"/>
                <w:color w:val="000000"/>
                <w:sz w:val="24"/>
                <w:szCs w:val="24"/>
                <w:lang w:eastAsia="ru-RU"/>
              </w:rPr>
              <w:t>пределять</w:t>
            </w:r>
            <w:proofErr w:type="spellEnd"/>
            <w:r w:rsidRPr="004A6EF5">
              <w:rPr>
                <w:rFonts w:ascii="Times New Roman" w:eastAsia="Times New Roman" w:hAnsi="Times New Roman" w:cs="Times New Roman"/>
                <w:i/>
                <w:iCs/>
                <w:color w:val="000000"/>
                <w:sz w:val="24"/>
                <w:szCs w:val="24"/>
                <w:lang w:eastAsia="ru-RU"/>
              </w:rPr>
              <w:t> </w:t>
            </w:r>
            <w:r w:rsidRPr="004A6EF5">
              <w:rPr>
                <w:rFonts w:ascii="Times New Roman" w:eastAsia="Times New Roman" w:hAnsi="Times New Roman" w:cs="Times New Roman"/>
                <w:color w:val="000000"/>
                <w:sz w:val="24"/>
                <w:szCs w:val="24"/>
                <w:lang w:eastAsia="ru-RU"/>
              </w:rPr>
              <w:t>функции и типы экономических систем.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давать ответы на основные вопросы экономики: что, как и для кого производить</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привлекают информацию, полученную ранее, для решения учебных задач.</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§18</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§19 Вопросы и задания стр166-167</w:t>
            </w:r>
          </w:p>
        </w:tc>
      </w:tr>
      <w:tr w:rsidR="004A6EF5" w:rsidRPr="004A6EF5" w:rsidTr="004A6EF5">
        <w:trPr>
          <w:trHeight w:val="84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18</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Собственность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собственность, формы собственности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Получат возможность </w:t>
            </w:r>
            <w:r w:rsidRPr="004A6EF5">
              <w:rPr>
                <w:rFonts w:ascii="Times New Roman" w:eastAsia="Times New Roman" w:hAnsi="Times New Roman" w:cs="Times New Roman"/>
                <w:i/>
                <w:iCs/>
                <w:color w:val="000000"/>
                <w:sz w:val="24"/>
                <w:szCs w:val="24"/>
                <w:lang w:eastAsia="ru-RU"/>
              </w:rPr>
              <w:lastRenderedPageBreak/>
              <w:t>научиться</w:t>
            </w:r>
            <w:r w:rsidRPr="004A6EF5">
              <w:rPr>
                <w:rFonts w:ascii="Times New Roman" w:eastAsia="Times New Roman" w:hAnsi="Times New Roman" w:cs="Times New Roman"/>
                <w:color w:val="000000"/>
                <w:sz w:val="24"/>
                <w:szCs w:val="24"/>
                <w:lang w:eastAsia="ru-RU"/>
              </w:rPr>
              <w:t>: защищать свою собственность</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xml:space="preserve">: ориентируются в разнообразии способов решения познавательных задач, выбирают наиболее эффективные способы их </w:t>
            </w:r>
            <w:r w:rsidRPr="004A6EF5">
              <w:rPr>
                <w:rFonts w:ascii="Times New Roman" w:eastAsia="Times New Roman" w:hAnsi="Times New Roman" w:cs="Times New Roman"/>
                <w:color w:val="000000"/>
                <w:sz w:val="24"/>
                <w:szCs w:val="24"/>
                <w:lang w:eastAsia="ru-RU"/>
              </w:rPr>
              <w:lastRenderedPageBreak/>
              <w:t>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Проявляют заинтересованность не только в личном успехе, но и в </w:t>
            </w:r>
            <w:r w:rsidRPr="004A6EF5">
              <w:rPr>
                <w:rFonts w:ascii="Times New Roman" w:eastAsia="Times New Roman" w:hAnsi="Times New Roman" w:cs="Times New Roman"/>
                <w:color w:val="000000"/>
                <w:sz w:val="24"/>
                <w:szCs w:val="24"/>
                <w:lang w:eastAsia="ru-RU"/>
              </w:rPr>
              <w:lastRenderedPageBreak/>
              <w:t>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Объяснять смысл понятия «собственность». </w:t>
            </w:r>
            <w:r w:rsidRPr="004A6EF5">
              <w:rPr>
                <w:rFonts w:ascii="Times New Roman" w:eastAsia="Times New Roman" w:hAnsi="Times New Roman" w:cs="Times New Roman"/>
                <w:color w:val="000000"/>
                <w:sz w:val="24"/>
                <w:szCs w:val="24"/>
                <w:lang w:eastAsia="ru-RU"/>
              </w:rPr>
              <w:lastRenderedPageBreak/>
              <w:t>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4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19</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Рыночная экономика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спрос и предложение, рынок</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Формулировать собственное мнение о роли рыночного механизма регулирования экономики в жизни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A6EF5">
              <w:rPr>
                <w:rFonts w:ascii="Times New Roman" w:eastAsia="Times New Roman" w:hAnsi="Times New Roman" w:cs="Times New Roman"/>
                <w:color w:val="000000"/>
                <w:sz w:val="24"/>
                <w:szCs w:val="24"/>
                <w:lang w:eastAsia="ru-RU"/>
              </w:rPr>
              <w:t>т.з</w:t>
            </w:r>
            <w:proofErr w:type="spellEnd"/>
            <w:r w:rsidRPr="004A6EF5">
              <w:rPr>
                <w:rFonts w:ascii="Times New Roman" w:eastAsia="Times New Roman" w:hAnsi="Times New Roman" w:cs="Times New Roman"/>
                <w:color w:val="000000"/>
                <w:sz w:val="24"/>
                <w:szCs w:val="24"/>
                <w:lang w:eastAsia="ru-RU"/>
              </w:rPr>
              <w:t>.</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xml:space="preserve"> прогнозируют результаты уровня усвоения изучаемого материала, принимают и </w:t>
            </w:r>
            <w:r w:rsidRPr="004A6EF5">
              <w:rPr>
                <w:rFonts w:ascii="Times New Roman" w:eastAsia="Times New Roman" w:hAnsi="Times New Roman" w:cs="Times New Roman"/>
                <w:color w:val="000000"/>
                <w:sz w:val="24"/>
                <w:szCs w:val="24"/>
                <w:lang w:eastAsia="ru-RU"/>
              </w:rPr>
              <w:lastRenderedPageBreak/>
              <w:t>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w:t>
            </w:r>
            <w:r w:rsidRPr="004A6EF5">
              <w:rPr>
                <w:rFonts w:ascii="Times New Roman" w:eastAsia="Times New Roman" w:hAnsi="Times New Roman" w:cs="Times New Roman"/>
                <w:color w:val="000000"/>
                <w:sz w:val="24"/>
                <w:szCs w:val="24"/>
                <w:lang w:eastAsia="ru-RU"/>
              </w:rPr>
              <w:lastRenderedPageBreak/>
              <w:t>Описывать действие рыночного механизма формирования цен на товары и услуги.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§20</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стр174-175</w:t>
            </w:r>
          </w:p>
        </w:tc>
      </w:tr>
      <w:tr w:rsidR="004A6EF5" w:rsidRPr="004A6EF5" w:rsidTr="004A6EF5">
        <w:trPr>
          <w:trHeight w:val="4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20</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Производство- основа экономики</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w:t>
            </w:r>
            <w:r w:rsidRPr="004A6EF5">
              <w:rPr>
                <w:rFonts w:ascii="Times New Roman" w:eastAsia="Times New Roman" w:hAnsi="Times New Roman" w:cs="Times New Roman"/>
                <w:i/>
                <w:iCs/>
                <w:color w:val="000000"/>
                <w:sz w:val="24"/>
                <w:szCs w:val="24"/>
                <w:lang w:eastAsia="ru-RU"/>
              </w:rPr>
              <w:t> </w:t>
            </w:r>
            <w:r w:rsidRPr="004A6EF5">
              <w:rPr>
                <w:rFonts w:ascii="Times New Roman" w:eastAsia="Times New Roman" w:hAnsi="Times New Roman" w:cs="Times New Roman"/>
                <w:color w:val="000000"/>
                <w:sz w:val="24"/>
                <w:szCs w:val="24"/>
                <w:lang w:eastAsia="ru-RU"/>
              </w:rPr>
              <w:t>производство, товары и услуги, факторы производства, разделение труда и специализация.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адекватно используют речевые средства для эффективного решения коммуникативных задач.</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планируют свои действия в соответствии с поставленной задачей и условиями ее реализации, в т.ч. во внутреннем плане.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определяют свою личностную позицию, адекватную дифференцированную оценку своей успешности.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Определяют свою личностную позицию, адекватную дифференцированную оценку своей успешности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§21</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стр183-184</w:t>
            </w:r>
          </w:p>
        </w:tc>
      </w:tr>
      <w:tr w:rsidR="004A6EF5" w:rsidRPr="004A6EF5" w:rsidTr="004A6EF5">
        <w:trPr>
          <w:trHeight w:val="272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Предпринимательская деятельность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Научаться: определять термины предпринимательство</w:t>
            </w:r>
            <w:proofErr w:type="gramStart"/>
            <w:r w:rsidRPr="004A6EF5">
              <w:rPr>
                <w:rFonts w:ascii="Times New Roman" w:eastAsia="Times New Roman" w:hAnsi="Times New Roman" w:cs="Times New Roman"/>
                <w:color w:val="000000"/>
                <w:sz w:val="24"/>
                <w:szCs w:val="24"/>
                <w:lang w:eastAsia="ru-RU"/>
              </w:rPr>
              <w:t>.о</w:t>
            </w:r>
            <w:proofErr w:type="gramEnd"/>
            <w:r w:rsidRPr="004A6EF5">
              <w:rPr>
                <w:rFonts w:ascii="Times New Roman" w:eastAsia="Times New Roman" w:hAnsi="Times New Roman" w:cs="Times New Roman"/>
                <w:color w:val="000000"/>
                <w:sz w:val="24"/>
                <w:szCs w:val="24"/>
                <w:lang w:eastAsia="ru-RU"/>
              </w:rPr>
              <w:t>сновные организационно-правовые формы фирмы.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оценивать возможности своего участия в предпринимательской деятельности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формулируют цель, планируют действия по ее достижению,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§22 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192-193</w:t>
            </w:r>
          </w:p>
        </w:tc>
      </w:tr>
      <w:tr w:rsidR="004A6EF5" w:rsidRPr="004A6EF5" w:rsidTr="004A6EF5">
        <w:trPr>
          <w:trHeight w:val="212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Роль государства в экономике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государственный бюджет, налоги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приводить примеры государственной политики регулирования доходов и расходов</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учитывают ориентиры, данные учителем при изучении материала.</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§23</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стр200-201</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Распределение доходов</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распределение, неравенство доходов, перераспределение доходов.</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иллюстрировать примерами государственные меры социальной поддержки населения</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принимают и сохраняют учебную задачу, самостоятельно выделяют и формулируют цель,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Называть основные источники доходов граждан. Раскрывать причины неравенства доходов населения. Объяснять необходимость перераспределения доходов. </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§24</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стр207-208</w:t>
            </w:r>
          </w:p>
        </w:tc>
      </w:tr>
      <w:tr w:rsidR="004A6EF5" w:rsidRPr="004A6EF5" w:rsidTr="004A6EF5">
        <w:trPr>
          <w:trHeight w:val="7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24</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Потребление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семейное потребление, прожиточный минимум, страховые услуги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характеризовать экономические основы защиты прав потребителя</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устанавливают причинно-следственные связи и зависимости 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w:t>
            </w:r>
            <w:proofErr w:type="gramStart"/>
            <w:r w:rsidRPr="004A6EF5">
              <w:rPr>
                <w:rFonts w:ascii="Times New Roman" w:eastAsia="Times New Roman" w:hAnsi="Times New Roman" w:cs="Times New Roman"/>
                <w:color w:val="000000"/>
                <w:sz w:val="24"/>
                <w:szCs w:val="24"/>
                <w:lang w:eastAsia="ru-RU"/>
              </w:rPr>
              <w:t>.ч</w:t>
            </w:r>
            <w:proofErr w:type="gramEnd"/>
            <w:r w:rsidRPr="004A6EF5">
              <w:rPr>
                <w:rFonts w:ascii="Times New Roman" w:eastAsia="Times New Roman" w:hAnsi="Times New Roman" w:cs="Times New Roman"/>
                <w:color w:val="000000"/>
                <w:sz w:val="24"/>
                <w:szCs w:val="24"/>
                <w:lang w:eastAsia="ru-RU"/>
              </w:rPr>
              <w:t xml:space="preserve"> и отличную от своей, согласовывают действия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§25</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стр214-215</w:t>
            </w:r>
          </w:p>
        </w:tc>
      </w:tr>
      <w:tr w:rsidR="004A6EF5" w:rsidRPr="004A6EF5" w:rsidTr="004A6EF5">
        <w:trPr>
          <w:trHeight w:val="4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25</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Инфляция и семейная экономика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семейная экономика, экономическое равновесие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оценивать способы использования сбережений своей семьи с точки зрения экономической рациональности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 xml:space="preserve">выявляют особенности и признаки объектов, приводят примеры в качестве доказательства выдвигаемых </w:t>
            </w:r>
            <w:proofErr w:type="spellStart"/>
            <w:r w:rsidRPr="004A6EF5">
              <w:rPr>
                <w:rFonts w:ascii="Times New Roman" w:eastAsia="Times New Roman" w:hAnsi="Times New Roman" w:cs="Times New Roman"/>
                <w:color w:val="000000"/>
                <w:sz w:val="24"/>
                <w:szCs w:val="24"/>
                <w:lang w:eastAsia="ru-RU"/>
              </w:rPr>
              <w:t>положений</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b/>
                <w:bCs/>
                <w:i/>
                <w:iCs/>
                <w:color w:val="000000"/>
                <w:sz w:val="24"/>
                <w:szCs w:val="24"/>
                <w:lang w:eastAsia="ru-RU"/>
              </w:rPr>
              <w:t>К</w:t>
            </w:r>
            <w:proofErr w:type="gramEnd"/>
            <w:r w:rsidRPr="004A6EF5">
              <w:rPr>
                <w:rFonts w:ascii="Times New Roman" w:eastAsia="Times New Roman" w:hAnsi="Times New Roman" w:cs="Times New Roman"/>
                <w:b/>
                <w:bCs/>
                <w:i/>
                <w:iCs/>
                <w:color w:val="000000"/>
                <w:sz w:val="24"/>
                <w:szCs w:val="24"/>
                <w:lang w:eastAsia="ru-RU"/>
              </w:rPr>
              <w:t>оммуникативные</w:t>
            </w:r>
            <w:proofErr w:type="spell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w:t>
            </w:r>
            <w:r w:rsidRPr="004A6EF5">
              <w:rPr>
                <w:rFonts w:ascii="Times New Roman" w:eastAsia="Times New Roman" w:hAnsi="Times New Roman" w:cs="Times New Roman"/>
                <w:color w:val="000000"/>
                <w:sz w:val="24"/>
                <w:szCs w:val="24"/>
                <w:lang w:eastAsia="ru-RU"/>
              </w:rPr>
              <w:lastRenderedPageBreak/>
              <w:t>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w:t>
            </w:r>
            <w:r w:rsidRPr="004A6EF5">
              <w:rPr>
                <w:rFonts w:ascii="Times New Roman" w:eastAsia="Times New Roman" w:hAnsi="Times New Roman" w:cs="Times New Roman"/>
                <w:color w:val="000000"/>
                <w:sz w:val="24"/>
                <w:szCs w:val="24"/>
                <w:lang w:eastAsia="ru-RU"/>
              </w:rPr>
              <w:lastRenderedPageBreak/>
              <w:t>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§26</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стр223</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26</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Безработица, ее причины и последствия</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занятость и безработица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оценивать собственные возможности на рынке труда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w:t>
            </w:r>
            <w:r w:rsidRPr="004A6EF5">
              <w:rPr>
                <w:rFonts w:ascii="Times New Roman" w:eastAsia="Times New Roman" w:hAnsi="Times New Roman" w:cs="Times New Roman"/>
                <w:color w:val="000000"/>
                <w:sz w:val="24"/>
                <w:szCs w:val="24"/>
                <w:lang w:eastAsia="ru-RU"/>
              </w:rPr>
              <w:lastRenderedPageBreak/>
              <w:t>обеспечении занятости.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§27</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стр232-233</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27</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Мировое хозяйство и международная торговля</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мировое хозяйство, международная торговля.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объяснять и конкретизировать примерами направления внешнеторговой политики государства.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A6EF5">
              <w:rPr>
                <w:rFonts w:ascii="Times New Roman" w:eastAsia="Times New Roman" w:hAnsi="Times New Roman" w:cs="Times New Roman"/>
                <w:color w:val="000000"/>
                <w:sz w:val="24"/>
                <w:szCs w:val="24"/>
                <w:lang w:eastAsia="ru-RU"/>
              </w:rPr>
              <w:t>т.з</w:t>
            </w:r>
            <w:proofErr w:type="spellEnd"/>
            <w:r w:rsidRPr="004A6EF5">
              <w:rPr>
                <w:rFonts w:ascii="Times New Roman" w:eastAsia="Times New Roman" w:hAnsi="Times New Roman" w:cs="Times New Roman"/>
                <w:color w:val="000000"/>
                <w:sz w:val="24"/>
                <w:szCs w:val="24"/>
                <w:lang w:eastAsia="ru-RU"/>
              </w:rPr>
              <w:t>.</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§28</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239-240</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28</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«Экономика»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основные понятия к главе «Экономика»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Сохраняют мотивацию к учебной деятельности; проявляют интерес к новому учебному материалу; </w:t>
            </w:r>
            <w:r w:rsidRPr="004A6EF5">
              <w:rPr>
                <w:rFonts w:ascii="Times New Roman" w:eastAsia="Times New Roman" w:hAnsi="Times New Roman" w:cs="Times New Roman"/>
                <w:color w:val="000000"/>
                <w:sz w:val="24"/>
                <w:szCs w:val="24"/>
                <w:lang w:eastAsia="ru-RU"/>
              </w:rPr>
              <w:lastRenderedPageBreak/>
              <w:t>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Выполнять задания в </w:t>
            </w:r>
            <w:r w:rsidRPr="004A6EF5">
              <w:rPr>
                <w:rFonts w:ascii="Times New Roman" w:eastAsia="Times New Roman" w:hAnsi="Times New Roman" w:cs="Times New Roman"/>
                <w:color w:val="000000"/>
                <w:sz w:val="24"/>
                <w:szCs w:val="24"/>
                <w:lang w:eastAsia="ru-RU"/>
              </w:rPr>
              <w:lastRenderedPageBreak/>
              <w:t>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241-246</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29</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Социальная структура общества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социальное неравенство, социальный конфликт, социальная группа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выявлять изменения социальной структуры с переходом в постиндустриальное общество</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9E2"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w:t>
            </w:r>
            <w:r w:rsidRPr="004A6EF5">
              <w:rPr>
                <w:rFonts w:ascii="Times New Roman" w:eastAsia="Times New Roman" w:hAnsi="Times New Roman" w:cs="Times New Roman"/>
                <w:color w:val="000000"/>
                <w:sz w:val="24"/>
                <w:szCs w:val="24"/>
                <w:lang w:eastAsia="ru-RU"/>
              </w:rPr>
              <w:lastRenderedPageBreak/>
              <w:t>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§13 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113-114</w:t>
            </w:r>
          </w:p>
        </w:tc>
      </w:tr>
      <w:tr w:rsidR="004A6EF5" w:rsidRPr="004A6EF5" w:rsidTr="004A6EF5">
        <w:trPr>
          <w:trHeight w:val="112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30</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Социальные статусы и роли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Социальная сфера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ролевой репертуар личности, выделять гендерные различия: социальные роли мужчин и женщин. Изменение статуса с возрастом.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определить социальную позицию человека в обществе: от чего она зависит.</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 </w:t>
            </w:r>
            <w:r w:rsidRPr="004A6EF5">
              <w:rPr>
                <w:rFonts w:ascii="Times New Roman" w:eastAsia="Times New Roman" w:hAnsi="Times New Roman" w:cs="Times New Roman"/>
                <w:color w:val="000000"/>
                <w:sz w:val="24"/>
                <w:szCs w:val="24"/>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учётом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Сравнивают разные точки зрения; оценивают собственную учебную деятельность; сохраняют мотивацию к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w:t>
            </w:r>
            <w:r w:rsidRPr="004A6EF5">
              <w:rPr>
                <w:rFonts w:ascii="Times New Roman" w:eastAsia="Times New Roman" w:hAnsi="Times New Roman" w:cs="Times New Roman"/>
                <w:color w:val="000000"/>
                <w:sz w:val="24"/>
                <w:szCs w:val="24"/>
                <w:lang w:eastAsia="ru-RU"/>
              </w:rPr>
              <w:lastRenderedPageBreak/>
              <w:t xml:space="preserve">признаку, показывать их проявление в различных социальных ситуациях. Описывать основные социальные роли старших подростков. Характеризовать </w:t>
            </w:r>
            <w:proofErr w:type="spellStart"/>
            <w:r w:rsidRPr="004A6EF5">
              <w:rPr>
                <w:rFonts w:ascii="Times New Roman" w:eastAsia="Times New Roman" w:hAnsi="Times New Roman" w:cs="Times New Roman"/>
                <w:color w:val="000000"/>
                <w:sz w:val="24"/>
                <w:szCs w:val="24"/>
                <w:lang w:eastAsia="ru-RU"/>
              </w:rPr>
              <w:t>межпоколенческие</w:t>
            </w:r>
            <w:proofErr w:type="spellEnd"/>
            <w:r w:rsidRPr="004A6EF5">
              <w:rPr>
                <w:rFonts w:ascii="Times New Roman" w:eastAsia="Times New Roman" w:hAnsi="Times New Roman" w:cs="Times New Roman"/>
                <w:color w:val="000000"/>
                <w:sz w:val="24"/>
                <w:szCs w:val="24"/>
                <w:lang w:eastAsia="ru-RU"/>
              </w:rPr>
              <w:t xml:space="preserve"> отношения в современном обществе. Выражать собственное отношение к проблеме нарастания разрыва между поколениями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§14Вопросы и задания стр121-122</w:t>
            </w:r>
          </w:p>
        </w:tc>
      </w:tr>
      <w:tr w:rsidR="004A6EF5" w:rsidRPr="004A6EF5" w:rsidTr="004A6EF5">
        <w:trPr>
          <w:trHeight w:val="1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Нации и межнациональные отношения</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w:t>
            </w: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характеризовать этнические группы. Межнациональные отношения.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xml:space="preserve">: характеризовать взаимодействие людей </w:t>
            </w:r>
            <w:r w:rsidRPr="004A6EF5">
              <w:rPr>
                <w:rFonts w:ascii="Times New Roman" w:eastAsia="Times New Roman" w:hAnsi="Times New Roman" w:cs="Times New Roman"/>
                <w:color w:val="000000"/>
                <w:sz w:val="24"/>
                <w:szCs w:val="24"/>
                <w:lang w:eastAsia="ru-RU"/>
              </w:rPr>
              <w:lastRenderedPageBreak/>
              <w:t>в многонациональном и многоконфессиональном обществе</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 </w:t>
            </w:r>
            <w:r w:rsidRPr="004A6EF5">
              <w:rPr>
                <w:rFonts w:ascii="Times New Roman" w:eastAsia="Times New Roman" w:hAnsi="Times New Roman" w:cs="Times New Roman"/>
                <w:color w:val="000000"/>
                <w:sz w:val="24"/>
                <w:szCs w:val="24"/>
                <w:lang w:eastAsia="ru-RU"/>
              </w:rPr>
              <w:t xml:space="preserve">договариваются о распределении функций и ролей в совместной деятельности; задают вопросы, необходимые для </w:t>
            </w:r>
            <w:r w:rsidRPr="004A6EF5">
              <w:rPr>
                <w:rFonts w:ascii="Times New Roman" w:eastAsia="Times New Roman" w:hAnsi="Times New Roman" w:cs="Times New Roman"/>
                <w:color w:val="000000"/>
                <w:sz w:val="24"/>
                <w:szCs w:val="24"/>
                <w:lang w:eastAsia="ru-RU"/>
              </w:rPr>
              <w:lastRenderedPageBreak/>
              <w:t>организации собственной деятельности и сотрудничества с партнёром.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учётом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Сохраняют мотивацию к учебной деятельности; проявляют интерес к новому учебному материалу; выражают положительное </w:t>
            </w:r>
            <w:r w:rsidRPr="004A6EF5">
              <w:rPr>
                <w:rFonts w:ascii="Times New Roman" w:eastAsia="Times New Roman" w:hAnsi="Times New Roman" w:cs="Times New Roman"/>
                <w:color w:val="000000"/>
                <w:sz w:val="24"/>
                <w:szCs w:val="24"/>
                <w:lang w:eastAsia="ru-RU"/>
              </w:rPr>
              <w:lastRenderedPageBreak/>
              <w:t xml:space="preserve">отношение к процессу познания; адекватно понимают причины успешности / </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Знать и правильно использовать в предлагаемом контексте понятия «этнос», «нация», «национальност</w:t>
            </w:r>
            <w:r w:rsidRPr="004A6EF5">
              <w:rPr>
                <w:rFonts w:ascii="Times New Roman" w:eastAsia="Times New Roman" w:hAnsi="Times New Roman" w:cs="Times New Roman"/>
                <w:color w:val="000000"/>
                <w:sz w:val="24"/>
                <w:szCs w:val="24"/>
                <w:lang w:eastAsia="ru-RU"/>
              </w:rPr>
              <w:lastRenderedPageBreak/>
              <w:t>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§15Вопросы и задания стр129-130</w:t>
            </w:r>
          </w:p>
        </w:tc>
      </w:tr>
      <w:tr w:rsidR="004A6EF5" w:rsidRPr="004A6EF5" w:rsidTr="004A6EF5">
        <w:trPr>
          <w:trHeight w:val="1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Отклоняющееся поведение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 отклоняющееся поведение.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xml:space="preserve">: выявлять </w:t>
            </w:r>
            <w:r w:rsidRPr="004A6EF5">
              <w:rPr>
                <w:rFonts w:ascii="Times New Roman" w:eastAsia="Times New Roman" w:hAnsi="Times New Roman" w:cs="Times New Roman"/>
                <w:color w:val="000000"/>
                <w:sz w:val="24"/>
                <w:szCs w:val="24"/>
                <w:lang w:eastAsia="ru-RU"/>
              </w:rPr>
              <w:lastRenderedPageBreak/>
              <w:t>опасность наркомании и алкоголизма для человека и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выбирают наиболее эффективные способы решения задач; контролируют и оценивают процесс и результат деятельности.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lastRenderedPageBreak/>
              <w:t>Коммуникативные:</w:t>
            </w:r>
            <w:r w:rsidRPr="004A6EF5">
              <w:rPr>
                <w:rFonts w:ascii="Times New Roman" w:eastAsia="Times New Roman" w:hAnsi="Times New Roman" w:cs="Times New Roman"/>
                <w:color w:val="000000"/>
                <w:sz w:val="24"/>
                <w:szCs w:val="24"/>
                <w:lang w:eastAsia="ru-RU"/>
              </w:rPr>
              <w:t> договариваются о распределении функций и ролей в совместной деятельности</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Определяют свою личностную позицию; адекватную дифференцированн</w:t>
            </w:r>
            <w:r w:rsidRPr="004A6EF5">
              <w:rPr>
                <w:rFonts w:ascii="Times New Roman" w:eastAsia="Times New Roman" w:hAnsi="Times New Roman" w:cs="Times New Roman"/>
                <w:color w:val="000000"/>
                <w:sz w:val="24"/>
                <w:szCs w:val="24"/>
                <w:lang w:eastAsia="ru-RU"/>
              </w:rPr>
              <w:lastRenderedPageBreak/>
              <w:t>ую самооценку своей успешности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Объяснять причины отклоняющегося поведения. Оценивать </w:t>
            </w:r>
            <w:r w:rsidRPr="004A6EF5">
              <w:rPr>
                <w:rFonts w:ascii="Times New Roman" w:eastAsia="Times New Roman" w:hAnsi="Times New Roman" w:cs="Times New Roman"/>
                <w:color w:val="000000"/>
                <w:sz w:val="24"/>
                <w:szCs w:val="24"/>
                <w:lang w:eastAsia="ru-RU"/>
              </w:rPr>
              <w:lastRenderedPageBreak/>
              <w:t>опасные последствия наркомании и алкоголизма для человека и общества. Оценивать социальное значение здорового образа жизни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Подготовка к итоговому тестированию </w:t>
            </w:r>
            <w:r w:rsidRPr="004A6EF5">
              <w:rPr>
                <w:rFonts w:ascii="Times New Roman" w:eastAsia="Times New Roman" w:hAnsi="Times New Roman" w:cs="Times New Roman"/>
                <w:color w:val="000000"/>
                <w:sz w:val="24"/>
                <w:szCs w:val="24"/>
                <w:lang w:eastAsia="ru-RU"/>
              </w:rPr>
              <w:lastRenderedPageBreak/>
              <w:t>стр.139-142</w:t>
            </w:r>
          </w:p>
        </w:tc>
      </w:tr>
      <w:tr w:rsidR="004A6EF5" w:rsidRPr="004A6EF5" w:rsidTr="004A6EF5">
        <w:trPr>
          <w:trHeight w:val="20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«Социальная сфера»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основные понятия к главе «Социальная сфера»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2060"/>
        </w:trPr>
        <w:tc>
          <w:tcPr>
            <w:tcW w:w="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34</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Заключительный урок</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Arial" w:eastAsia="Times New Roman" w:hAnsi="Arial" w:cs="Arial"/>
                <w:color w:val="666666"/>
                <w:sz w:val="24"/>
                <w:szCs w:val="24"/>
                <w:lang w:eastAsia="ru-RU"/>
              </w:rPr>
            </w:pPr>
          </w:p>
        </w:tc>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Arial" w:eastAsia="Times New Roman" w:hAnsi="Arial" w:cs="Arial"/>
                <w:color w:val="666666"/>
                <w:sz w:val="24"/>
                <w:szCs w:val="24"/>
                <w:lang w:eastAsia="ru-RU"/>
              </w:rPr>
            </w:pPr>
          </w:p>
        </w:tc>
      </w:tr>
    </w:tbl>
    <w:p w:rsidR="00445E2B" w:rsidRPr="004A6EF5" w:rsidRDefault="00445E2B">
      <w:pPr>
        <w:rPr>
          <w:sz w:val="24"/>
          <w:szCs w:val="24"/>
        </w:rPr>
      </w:pPr>
    </w:p>
    <w:sectPr w:rsidR="00445E2B" w:rsidRPr="004A6EF5" w:rsidSect="00D23F4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9A7"/>
    <w:multiLevelType w:val="multilevel"/>
    <w:tmpl w:val="3B4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C7D3F"/>
    <w:multiLevelType w:val="multilevel"/>
    <w:tmpl w:val="3504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65401"/>
    <w:multiLevelType w:val="multilevel"/>
    <w:tmpl w:val="E070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12872"/>
    <w:multiLevelType w:val="multilevel"/>
    <w:tmpl w:val="C3C60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16AC9"/>
    <w:multiLevelType w:val="multilevel"/>
    <w:tmpl w:val="C1B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C162C"/>
    <w:multiLevelType w:val="multilevel"/>
    <w:tmpl w:val="BC1A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42690"/>
    <w:multiLevelType w:val="multilevel"/>
    <w:tmpl w:val="31B66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648CE"/>
    <w:multiLevelType w:val="multilevel"/>
    <w:tmpl w:val="76F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456C7"/>
    <w:multiLevelType w:val="multilevel"/>
    <w:tmpl w:val="C8A4C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2F17DD"/>
    <w:multiLevelType w:val="multilevel"/>
    <w:tmpl w:val="7F88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5C5748"/>
    <w:multiLevelType w:val="multilevel"/>
    <w:tmpl w:val="57EE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001AA"/>
    <w:multiLevelType w:val="multilevel"/>
    <w:tmpl w:val="E92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D6A93"/>
    <w:multiLevelType w:val="multilevel"/>
    <w:tmpl w:val="B4D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658FF"/>
    <w:multiLevelType w:val="multilevel"/>
    <w:tmpl w:val="0820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CB3DE8"/>
    <w:multiLevelType w:val="multilevel"/>
    <w:tmpl w:val="4AD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1121B"/>
    <w:multiLevelType w:val="multilevel"/>
    <w:tmpl w:val="83AC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AB1022"/>
    <w:multiLevelType w:val="multilevel"/>
    <w:tmpl w:val="401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A1385"/>
    <w:multiLevelType w:val="multilevel"/>
    <w:tmpl w:val="212AC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563780"/>
    <w:multiLevelType w:val="hybridMultilevel"/>
    <w:tmpl w:val="9E64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32EA0"/>
    <w:multiLevelType w:val="multilevel"/>
    <w:tmpl w:val="C25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417D8"/>
    <w:multiLevelType w:val="multilevel"/>
    <w:tmpl w:val="C998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31025"/>
    <w:multiLevelType w:val="multilevel"/>
    <w:tmpl w:val="1FB6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EC19B7"/>
    <w:multiLevelType w:val="multilevel"/>
    <w:tmpl w:val="807C7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4F1424"/>
    <w:multiLevelType w:val="multilevel"/>
    <w:tmpl w:val="DBE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12"/>
  </w:num>
  <w:num w:numId="4">
    <w:abstractNumId w:val="0"/>
  </w:num>
  <w:num w:numId="5">
    <w:abstractNumId w:val="6"/>
  </w:num>
  <w:num w:numId="6">
    <w:abstractNumId w:val="3"/>
  </w:num>
  <w:num w:numId="7">
    <w:abstractNumId w:val="2"/>
  </w:num>
  <w:num w:numId="8">
    <w:abstractNumId w:val="16"/>
  </w:num>
  <w:num w:numId="9">
    <w:abstractNumId w:val="20"/>
  </w:num>
  <w:num w:numId="10">
    <w:abstractNumId w:val="8"/>
  </w:num>
  <w:num w:numId="11">
    <w:abstractNumId w:val="17"/>
  </w:num>
  <w:num w:numId="12">
    <w:abstractNumId w:val="13"/>
  </w:num>
  <w:num w:numId="13">
    <w:abstractNumId w:val="14"/>
  </w:num>
  <w:num w:numId="14">
    <w:abstractNumId w:val="7"/>
  </w:num>
  <w:num w:numId="15">
    <w:abstractNumId w:val="19"/>
  </w:num>
  <w:num w:numId="16">
    <w:abstractNumId w:val="4"/>
  </w:num>
  <w:num w:numId="17">
    <w:abstractNumId w:val="15"/>
  </w:num>
  <w:num w:numId="18">
    <w:abstractNumId w:val="21"/>
  </w:num>
  <w:num w:numId="19">
    <w:abstractNumId w:val="9"/>
  </w:num>
  <w:num w:numId="20">
    <w:abstractNumId w:val="10"/>
  </w:num>
  <w:num w:numId="21">
    <w:abstractNumId w:val="1"/>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23F4B"/>
    <w:rsid w:val="00054338"/>
    <w:rsid w:val="001474A6"/>
    <w:rsid w:val="001917CB"/>
    <w:rsid w:val="00221BD3"/>
    <w:rsid w:val="002B3C35"/>
    <w:rsid w:val="0039579D"/>
    <w:rsid w:val="00445E2B"/>
    <w:rsid w:val="004A6EF5"/>
    <w:rsid w:val="005D5F2A"/>
    <w:rsid w:val="006429E2"/>
    <w:rsid w:val="0088388D"/>
    <w:rsid w:val="00920C71"/>
    <w:rsid w:val="00936729"/>
    <w:rsid w:val="00A855FA"/>
    <w:rsid w:val="00C9498F"/>
    <w:rsid w:val="00D23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23F4B"/>
  </w:style>
  <w:style w:type="paragraph" w:customStyle="1" w:styleId="c0">
    <w:name w:val="c0"/>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D23F4B"/>
  </w:style>
  <w:style w:type="character" w:customStyle="1" w:styleId="apple-converted-space">
    <w:name w:val="apple-converted-space"/>
    <w:basedOn w:val="a0"/>
    <w:rsid w:val="00D23F4B"/>
  </w:style>
  <w:style w:type="character" w:customStyle="1" w:styleId="c4">
    <w:name w:val="c4"/>
    <w:basedOn w:val="a0"/>
    <w:rsid w:val="00D23F4B"/>
  </w:style>
  <w:style w:type="character" w:customStyle="1" w:styleId="c18">
    <w:name w:val="c18"/>
    <w:basedOn w:val="a0"/>
    <w:rsid w:val="00D23F4B"/>
  </w:style>
  <w:style w:type="character" w:customStyle="1" w:styleId="c28">
    <w:name w:val="c28"/>
    <w:basedOn w:val="a0"/>
    <w:rsid w:val="00D23F4B"/>
  </w:style>
  <w:style w:type="paragraph" w:customStyle="1" w:styleId="c12">
    <w:name w:val="c12"/>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23F4B"/>
  </w:style>
  <w:style w:type="paragraph" w:customStyle="1" w:styleId="c1">
    <w:name w:val="c1"/>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23F4B"/>
  </w:style>
  <w:style w:type="character" w:customStyle="1" w:styleId="c6">
    <w:name w:val="c6"/>
    <w:basedOn w:val="a0"/>
    <w:rsid w:val="00D23F4B"/>
  </w:style>
  <w:style w:type="character" w:customStyle="1" w:styleId="c22">
    <w:name w:val="c22"/>
    <w:basedOn w:val="a0"/>
    <w:rsid w:val="00D23F4B"/>
  </w:style>
  <w:style w:type="character" w:customStyle="1" w:styleId="c7">
    <w:name w:val="c7"/>
    <w:basedOn w:val="a0"/>
    <w:rsid w:val="00D23F4B"/>
  </w:style>
  <w:style w:type="character" w:customStyle="1" w:styleId="c92">
    <w:name w:val="c92"/>
    <w:basedOn w:val="a0"/>
    <w:rsid w:val="00D23F4B"/>
  </w:style>
  <w:style w:type="character" w:customStyle="1" w:styleId="c67">
    <w:name w:val="c67"/>
    <w:basedOn w:val="a0"/>
    <w:rsid w:val="00D23F4B"/>
  </w:style>
  <w:style w:type="paragraph" w:styleId="a3">
    <w:name w:val="Balloon Text"/>
    <w:basedOn w:val="a"/>
    <w:link w:val="a4"/>
    <w:uiPriority w:val="99"/>
    <w:semiHidden/>
    <w:unhideWhenUsed/>
    <w:rsid w:val="00191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7CB"/>
    <w:rPr>
      <w:rFonts w:ascii="Tahoma" w:hAnsi="Tahoma" w:cs="Tahoma"/>
      <w:sz w:val="16"/>
      <w:szCs w:val="16"/>
    </w:rPr>
  </w:style>
  <w:style w:type="paragraph" w:styleId="a5">
    <w:name w:val="List Paragraph"/>
    <w:basedOn w:val="a"/>
    <w:uiPriority w:val="34"/>
    <w:qFormat/>
    <w:rsid w:val="00147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CFCB-5A0C-43AB-AFA2-80EB0F42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39</Pages>
  <Words>9480</Words>
  <Characters>54036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10</cp:revision>
  <dcterms:created xsi:type="dcterms:W3CDTF">2019-11-28T14:28:00Z</dcterms:created>
  <dcterms:modified xsi:type="dcterms:W3CDTF">2020-11-06T05:56:00Z</dcterms:modified>
</cp:coreProperties>
</file>