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EC" w:rsidRDefault="00352BBC">
      <w:pPr>
        <w:rPr>
          <w:sz w:val="20"/>
        </w:rPr>
      </w:pPr>
      <w:r>
        <w:rPr>
          <w:noProof/>
          <w:sz w:val="20"/>
          <w:lang w:eastAsia="ru-RU"/>
        </w:rPr>
        <w:drawing>
          <wp:anchor distT="0" distB="0" distL="0" distR="0" simplePos="0" relativeHeight="251659264" behindDoc="1" locked="0" layoutInCell="1" allowOverlap="1">
            <wp:simplePos x="0" y="0"/>
            <wp:positionH relativeFrom="page">
              <wp:posOffset>142339</wp:posOffset>
            </wp:positionH>
            <wp:positionV relativeFrom="page">
              <wp:posOffset>1068511</wp:posOffset>
            </wp:positionV>
            <wp:extent cx="4244725" cy="5003005"/>
            <wp:effectExtent l="19050" t="0" r="3425"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rot="10800000">
                      <a:off x="0" y="0"/>
                      <a:ext cx="4244782" cy="5003072"/>
                    </a:xfrm>
                    <a:prstGeom prst="rect">
                      <a:avLst/>
                    </a:prstGeom>
                  </pic:spPr>
                </pic:pic>
              </a:graphicData>
            </a:graphic>
          </wp:anchor>
        </w:drawing>
      </w:r>
      <w:r w:rsidRPr="00D805FF">
        <w:rPr>
          <w:sz w:val="20"/>
          <w:lang w:val="en-US"/>
        </w:rPr>
      </w:r>
      <w:r>
        <w:rPr>
          <w:sz w:val="20"/>
        </w:rPr>
        <w:pict>
          <v:group id="_x0000_s1026" style="width:280.7pt;height:356.7pt;rotation:180;mso-position-horizontal-relative:char;mso-position-vertical-relative:line" coordsize="9408,11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08;height:11482">
              <v:imagedata r:id="rId6" o:title=""/>
            </v:shape>
            <v:shape id="_x0000_s1028" type="#_x0000_t75" style="position:absolute;left:1497;top:8611;width:308;height:365">
              <v:imagedata r:id="rId7" o:title=""/>
            </v:shape>
            <w10:wrap type="none"/>
            <w10:anchorlock/>
          </v:group>
        </w:pict>
      </w:r>
    </w:p>
    <w:p w:rsidR="001C3B30" w:rsidRDefault="001C3B30">
      <w:pPr>
        <w:rPr>
          <w:sz w:val="20"/>
        </w:rPr>
      </w:pPr>
    </w:p>
    <w:p w:rsidR="001C3B30" w:rsidRDefault="001C3B30">
      <w:pPr>
        <w:rPr>
          <w:sz w:val="20"/>
        </w:rPr>
      </w:pPr>
    </w:p>
    <w:p w:rsidR="001C3B30" w:rsidRDefault="001C3B30">
      <w:pPr>
        <w:rPr>
          <w:sz w:val="20"/>
        </w:rPr>
      </w:pPr>
    </w:p>
    <w:p w:rsidR="001C3B30" w:rsidRDefault="001C3B30">
      <w:pPr>
        <w:rPr>
          <w:sz w:val="20"/>
        </w:rPr>
      </w:pPr>
    </w:p>
    <w:p w:rsidR="001C3B30" w:rsidRDefault="001C3B30" w:rsidP="001C3B30">
      <w:pPr>
        <w:pStyle w:val="a3"/>
        <w:shd w:val="clear" w:color="auto" w:fill="FFFFFF"/>
        <w:spacing w:before="0" w:beforeAutospacing="0" w:after="0" w:afterAutospacing="0"/>
        <w:jc w:val="center"/>
      </w:pPr>
      <w:r>
        <w:rPr>
          <w:b/>
          <w:bCs/>
        </w:rPr>
        <w:lastRenderedPageBreak/>
        <w:t>Пояснительная записка.</w:t>
      </w:r>
    </w:p>
    <w:p w:rsidR="001C3B30" w:rsidRDefault="001C3B30" w:rsidP="001C3B30">
      <w:pPr>
        <w:pStyle w:val="a3"/>
        <w:spacing w:before="0" w:beforeAutospacing="0" w:after="0" w:afterAutospacing="0"/>
      </w:pPr>
      <w:r>
        <w:rPr>
          <w:color w:val="000000"/>
        </w:rPr>
        <w:t>Программа по истории составлена на основе:</w:t>
      </w:r>
    </w:p>
    <w:p w:rsidR="001C3B30" w:rsidRDefault="001C3B30" w:rsidP="001C3B30">
      <w:pPr>
        <w:pStyle w:val="a3"/>
        <w:spacing w:before="0" w:beforeAutospacing="0" w:after="0" w:afterAutospacing="0"/>
      </w:pPr>
      <w:r>
        <w:t>примерные программы, созданные на основе федерального компонента государственного образовательного стандарта;</w:t>
      </w:r>
    </w:p>
    <w:p w:rsidR="001C3B30" w:rsidRDefault="001C3B30" w:rsidP="001C3B30">
      <w:pPr>
        <w:pStyle w:val="a3"/>
        <w:spacing w:before="0" w:beforeAutospacing="0" w:after="0" w:afterAutospacing="0"/>
      </w:pPr>
      <w:r>
        <w:t>базисный учебный план общеобразовательных учреждений Российской Федерации, утвержденный приказом Минобразования РФ № 1312 от 09. 03. 2004;</w:t>
      </w:r>
    </w:p>
    <w:p w:rsidR="001C3B30" w:rsidRDefault="001C3B30" w:rsidP="001C3B30">
      <w:pPr>
        <w:pStyle w:val="a3"/>
        <w:spacing w:before="0" w:beforeAutospacing="0" w:after="0" w:afterAutospacing="0"/>
      </w:pPr>
      <w: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C3B30" w:rsidRDefault="001C3B30" w:rsidP="001C3B30">
      <w:pPr>
        <w:pStyle w:val="a3"/>
        <w:spacing w:before="0" w:beforeAutospacing="0" w:after="0" w:afterAutospacing="0"/>
      </w:pPr>
      <w:r>
        <w:t>Образовательная программа МОУ Дергаевская СОШ № 23</w:t>
      </w:r>
    </w:p>
    <w:p w:rsidR="001C3B30" w:rsidRDefault="001C3B30" w:rsidP="001C3B30">
      <w:pPr>
        <w:pStyle w:val="a3"/>
        <w:spacing w:before="0" w:beforeAutospacing="0" w:after="0" w:afterAutospacing="0"/>
      </w:pPr>
      <w:r>
        <w:t>Учебный план МОУ Дергаевская СОШ № 23</w:t>
      </w:r>
    </w:p>
    <w:p w:rsidR="001C3B30" w:rsidRDefault="001C3B30" w:rsidP="001C3B30">
      <w:pPr>
        <w:pStyle w:val="a3"/>
        <w:spacing w:before="0" w:beforeAutospacing="0" w:after="0" w:afterAutospacing="0"/>
      </w:pPr>
      <w:r>
        <w:rPr>
          <w:b/>
          <w:bCs/>
        </w:rPr>
        <w:t>Основной целью курса </w:t>
      </w:r>
      <w:r>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Pr>
          <w:b/>
          <w:bCs/>
        </w:rPr>
        <w:t> </w:t>
      </w:r>
      <w:r>
        <w:t>воспитанию гражданских и патриотических качеств учащихся, содействует</w:t>
      </w:r>
      <w:r>
        <w:rPr>
          <w:b/>
          <w:bCs/>
        </w:rPr>
        <w:t> </w:t>
      </w:r>
      <w:r>
        <w:t>формированию личностного отношения к истории нашей страны, стимулирует</w:t>
      </w:r>
      <w:r>
        <w:rPr>
          <w:b/>
          <w:bCs/>
        </w:rPr>
        <w:t> </w:t>
      </w:r>
      <w:r>
        <w:t>желание самостоятельного поиска и расширения знаний по истории своей Родины.</w:t>
      </w:r>
    </w:p>
    <w:p w:rsidR="001C3B30" w:rsidRDefault="001C3B30" w:rsidP="001C3B30">
      <w:pPr>
        <w:pStyle w:val="a3"/>
        <w:spacing w:before="0" w:beforeAutospacing="0" w:after="0" w:afterAutospacing="0"/>
      </w:pPr>
    </w:p>
    <w:p w:rsidR="001C3B30" w:rsidRDefault="001C3B30" w:rsidP="001C3B30">
      <w:pPr>
        <w:pStyle w:val="a3"/>
        <w:spacing w:before="0" w:beforeAutospacing="0" w:after="0" w:afterAutospacing="0"/>
        <w:jc w:val="center"/>
      </w:pPr>
      <w:r>
        <w:rPr>
          <w:b/>
          <w:bCs/>
        </w:rPr>
        <w:t>Учебно- методический комплект</w:t>
      </w:r>
    </w:p>
    <w:p w:rsidR="001C3B30" w:rsidRDefault="001C3B30" w:rsidP="001C3B30">
      <w:pPr>
        <w:pStyle w:val="a3"/>
        <w:numPr>
          <w:ilvl w:val="0"/>
          <w:numId w:val="1"/>
        </w:numPr>
        <w:spacing w:before="0" w:beforeAutospacing="0" w:after="0" w:afterAutospacing="0"/>
        <w:ind w:left="0"/>
      </w:pPr>
      <w:r>
        <w:t>Примерная программа основного общего образования по истории МО РФ 2012 г</w:t>
      </w:r>
    </w:p>
    <w:p w:rsidR="001C3B30" w:rsidRDefault="001C3B30" w:rsidP="001C3B30">
      <w:pPr>
        <w:pStyle w:val="a3"/>
        <w:numPr>
          <w:ilvl w:val="0"/>
          <w:numId w:val="1"/>
        </w:numPr>
        <w:spacing w:before="0" w:beforeAutospacing="0" w:after="0" w:afterAutospacing="0"/>
        <w:ind w:left="0"/>
      </w:pPr>
      <w:r>
        <w:t>Н.М.Арсентьев, А.А.Данилов, И.В.Курукин; под ред. А.В.Торкунова. История России. 9 класс 2016 г. Просвещение</w:t>
      </w:r>
    </w:p>
    <w:p w:rsidR="001C3B30" w:rsidRDefault="001C3B30" w:rsidP="001C3B30">
      <w:pPr>
        <w:pStyle w:val="a3"/>
        <w:numPr>
          <w:ilvl w:val="0"/>
          <w:numId w:val="1"/>
        </w:numPr>
        <w:spacing w:before="0" w:beforeAutospacing="0" w:after="0" w:afterAutospacing="0"/>
        <w:ind w:left="0"/>
      </w:pPr>
      <w:r>
        <w:t>О.С. Сороко-Цюпа, А.О. Сороко-Цюпа под ред. А.А. Искендерова. Всеобщая история. Новейшая история. 9 класс. 2013 г. Просвещение.</w:t>
      </w:r>
    </w:p>
    <w:p w:rsidR="001C3B30" w:rsidRDefault="001C3B30" w:rsidP="001C3B30">
      <w:pPr>
        <w:pStyle w:val="a3"/>
        <w:spacing w:before="0" w:beforeAutospacing="0" w:after="0" w:afterAutospacing="0"/>
      </w:pPr>
    </w:p>
    <w:p w:rsidR="001C3B30" w:rsidRDefault="001C3B30" w:rsidP="001C3B30">
      <w:pPr>
        <w:pStyle w:val="a3"/>
        <w:spacing w:before="0" w:beforeAutospacing="0" w:after="0" w:afterAutospacing="0"/>
        <w:jc w:val="center"/>
      </w:pPr>
      <w:r>
        <w:rPr>
          <w:b/>
          <w:bCs/>
        </w:rPr>
        <w:t>Место учебного предмета «История» в Базисном учебном (образовательном) плане.</w:t>
      </w:r>
    </w:p>
    <w:p w:rsidR="001C3B30" w:rsidRDefault="001C3B30" w:rsidP="001C3B30">
      <w:pPr>
        <w:pStyle w:val="a3"/>
        <w:spacing w:before="0" w:beforeAutospacing="0" w:after="0" w:afterAutospacing="0"/>
      </w:pPr>
      <w:r>
        <w:t>Предмет «История» изучается на ступени основного общего образования в качестве обязательного предмета в 6–9 классах в общем объеме 306 часов. </w:t>
      </w:r>
      <w:r>
        <w:rPr>
          <w:color w:val="000000"/>
        </w:rPr>
        <w:t>Федеральный базисный план выделяет на изучение истории в 7 классе 2 учебных часа в неделю.</w:t>
      </w:r>
    </w:p>
    <w:p w:rsidR="001C3B30" w:rsidRDefault="001C3B30" w:rsidP="001C3B30">
      <w:pPr>
        <w:pStyle w:val="a3"/>
        <w:spacing w:before="0" w:beforeAutospacing="0" w:after="0" w:afterAutospacing="0"/>
      </w:pPr>
    </w:p>
    <w:p w:rsidR="001C3B30" w:rsidRDefault="001C3B30" w:rsidP="001C3B30">
      <w:pPr>
        <w:pStyle w:val="a3"/>
        <w:spacing w:before="0" w:beforeAutospacing="0" w:after="0" w:afterAutospacing="0"/>
        <w:jc w:val="center"/>
      </w:pPr>
      <w:r>
        <w:rPr>
          <w:b/>
          <w:bCs/>
        </w:rPr>
        <w:t>Требования к уровню подготовки обучающихся</w:t>
      </w:r>
    </w:p>
    <w:p w:rsidR="001C3B30" w:rsidRDefault="001C3B30" w:rsidP="001C3B30">
      <w:pPr>
        <w:pStyle w:val="a3"/>
        <w:spacing w:before="0" w:beforeAutospacing="0" w:after="0" w:afterAutospacing="0"/>
      </w:pPr>
      <w:r>
        <w:t>Выпускник </w:t>
      </w:r>
      <w:r>
        <w:rPr>
          <w:u w:val="single"/>
        </w:rPr>
        <w:t>научится:</w:t>
      </w:r>
    </w:p>
    <w:p w:rsidR="001C3B30" w:rsidRDefault="001C3B30" w:rsidP="001C3B30">
      <w:pPr>
        <w:pStyle w:val="a3"/>
        <w:spacing w:before="0" w:beforeAutospacing="0" w:after="0" w:afterAutospacing="0"/>
      </w:pPr>
      <w:r>
        <w:t>• </w:t>
      </w:r>
      <w:r>
        <w:rPr>
          <w:b/>
          <w:bCs/>
        </w:rPr>
        <w:t>локализовать во времени</w:t>
      </w:r>
      <w: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C3B30" w:rsidRDefault="001C3B30" w:rsidP="001C3B30">
      <w:pPr>
        <w:pStyle w:val="a3"/>
        <w:numPr>
          <w:ilvl w:val="0"/>
          <w:numId w:val="2"/>
        </w:numPr>
        <w:spacing w:before="0" w:beforeAutospacing="0" w:after="0" w:afterAutospacing="0"/>
        <w:ind w:left="0"/>
      </w:pPr>
      <w:r>
        <w:rPr>
          <w:b/>
          <w:bCs/>
        </w:rPr>
        <w:t>применять знание фактов</w:t>
      </w:r>
      <w:r>
        <w:t> для характеристики эпохи Нового времени в отечественной и всеобщей истории, её ключевых процессов, событий и явлений;</w:t>
      </w:r>
    </w:p>
    <w:p w:rsidR="001C3B30" w:rsidRDefault="001C3B30" w:rsidP="001C3B30">
      <w:pPr>
        <w:pStyle w:val="a3"/>
        <w:spacing w:before="0" w:beforeAutospacing="0" w:after="0" w:afterAutospacing="0"/>
      </w:pPr>
      <w:r>
        <w:t>• </w:t>
      </w:r>
      <w:r>
        <w:rPr>
          <w:b/>
          <w:bCs/>
        </w:rPr>
        <w:t>использовать историческую карту</w:t>
      </w:r>
      <w: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C3B30" w:rsidRDefault="001C3B30" w:rsidP="001C3B30">
      <w:pPr>
        <w:pStyle w:val="a3"/>
        <w:spacing w:before="0" w:beforeAutospacing="0" w:after="0" w:afterAutospacing="0"/>
      </w:pPr>
      <w:r>
        <w:t>• </w:t>
      </w:r>
      <w:r>
        <w:rPr>
          <w:b/>
          <w:bCs/>
        </w:rPr>
        <w:t>анализировать информацию</w:t>
      </w:r>
      <w:r>
        <w:t> из различных источников по отечественной и Всеобщей истории Нового времени;</w:t>
      </w:r>
    </w:p>
    <w:p w:rsidR="001C3B30" w:rsidRDefault="001C3B30" w:rsidP="001C3B30">
      <w:pPr>
        <w:pStyle w:val="a3"/>
        <w:spacing w:before="0" w:beforeAutospacing="0" w:after="0" w:afterAutospacing="0"/>
      </w:pPr>
      <w:r>
        <w:lastRenderedPageBreak/>
        <w:t>• </w:t>
      </w:r>
      <w:r>
        <w:rPr>
          <w:b/>
          <w:bCs/>
        </w:rPr>
        <w:t>составлять описание</w:t>
      </w:r>
      <w: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Pr>
          <w:b/>
          <w:bCs/>
        </w:rPr>
        <w:t>рассказывать</w:t>
      </w:r>
      <w:r>
        <w:t> о значительных событиях и личностях отечественной и всеобщей истории Нового времени;</w:t>
      </w:r>
    </w:p>
    <w:p w:rsidR="001C3B30" w:rsidRDefault="001C3B30" w:rsidP="001C3B30">
      <w:pPr>
        <w:pStyle w:val="a3"/>
        <w:spacing w:before="0" w:beforeAutospacing="0" w:after="0" w:afterAutospacing="0"/>
      </w:pPr>
      <w:r>
        <w:t>• </w:t>
      </w:r>
      <w:r>
        <w:rPr>
          <w:b/>
          <w:bCs/>
        </w:rPr>
        <w:t>раскрывать характерные, существенные черты:</w:t>
      </w:r>
      <w: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C3B30" w:rsidRDefault="001C3B30" w:rsidP="001C3B30">
      <w:pPr>
        <w:pStyle w:val="a3"/>
        <w:spacing w:before="0" w:beforeAutospacing="0" w:after="0" w:afterAutospacing="0"/>
      </w:pPr>
      <w:r>
        <w:t>• </w:t>
      </w:r>
      <w:r>
        <w:rPr>
          <w:b/>
          <w:bCs/>
        </w:rPr>
        <w:t>объяснять причины и следствия</w:t>
      </w:r>
      <w: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3B30" w:rsidRDefault="001C3B30" w:rsidP="001C3B30">
      <w:pPr>
        <w:pStyle w:val="a3"/>
        <w:spacing w:before="0" w:beforeAutospacing="0" w:after="0" w:afterAutospacing="0"/>
      </w:pPr>
      <w:r>
        <w:t>• </w:t>
      </w:r>
      <w:r>
        <w:rPr>
          <w:b/>
          <w:bCs/>
        </w:rPr>
        <w:t>сопоставлять</w:t>
      </w:r>
      <w:r>
        <w:t> развитие России и других стран в период Нового времени, сравнивать исторические ситуации и события;</w:t>
      </w:r>
    </w:p>
    <w:p w:rsidR="001C3B30" w:rsidRDefault="001C3B30" w:rsidP="001C3B30">
      <w:pPr>
        <w:pStyle w:val="a3"/>
        <w:spacing w:before="0" w:beforeAutospacing="0" w:after="0" w:afterAutospacing="0"/>
      </w:pPr>
      <w:r>
        <w:t>• </w:t>
      </w:r>
      <w:r>
        <w:rPr>
          <w:b/>
          <w:bCs/>
        </w:rPr>
        <w:t>давать оценку</w:t>
      </w:r>
      <w:r>
        <w:t> событиям и личностям отечественной и всеобщей истории Нового времени.</w:t>
      </w:r>
    </w:p>
    <w:p w:rsidR="001C3B30" w:rsidRDefault="001C3B30" w:rsidP="001C3B30">
      <w:pPr>
        <w:pStyle w:val="a3"/>
        <w:shd w:val="clear" w:color="auto" w:fill="FFFFFF"/>
        <w:spacing w:before="0" w:beforeAutospacing="0" w:after="0" w:afterAutospacing="0" w:line="294" w:lineRule="atLeast"/>
      </w:pPr>
      <w:r>
        <w:t>Выпускник </w:t>
      </w:r>
      <w:r>
        <w:rPr>
          <w:u w:val="single"/>
        </w:rPr>
        <w:t>получит возможность научиться:</w:t>
      </w:r>
    </w:p>
    <w:p w:rsidR="001C3B30" w:rsidRDefault="001C3B30" w:rsidP="001C3B30">
      <w:pPr>
        <w:pStyle w:val="a3"/>
        <w:shd w:val="clear" w:color="auto" w:fill="FFFFFF"/>
        <w:spacing w:before="0" w:beforeAutospacing="0" w:after="0" w:afterAutospacing="0" w:line="294" w:lineRule="atLeast"/>
      </w:pPr>
      <w:r>
        <w:t>• используя историческую карту, характеризовать социально-экономичесое и политическое развитие России и других стран в Новое время;</w:t>
      </w:r>
    </w:p>
    <w:p w:rsidR="001C3B30" w:rsidRDefault="001C3B30" w:rsidP="001C3B30">
      <w:pPr>
        <w:pStyle w:val="a3"/>
        <w:shd w:val="clear" w:color="auto" w:fill="FFFFFF"/>
        <w:spacing w:before="0" w:beforeAutospacing="0" w:after="0" w:afterAutospacing="0" w:line="294" w:lineRule="atLeast"/>
      </w:pPr>
      <w: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C3B30" w:rsidRDefault="001C3B30" w:rsidP="001C3B30">
      <w:pPr>
        <w:pStyle w:val="a3"/>
        <w:shd w:val="clear" w:color="auto" w:fill="FFFFFF"/>
        <w:spacing w:before="0" w:beforeAutospacing="0" w:after="0" w:afterAutospacing="0" w:line="294" w:lineRule="atLeast"/>
      </w:pPr>
      <w:r>
        <w:t>• сравнивать развитие России и других стран в Новое время, объяснять, в чем заключались общие черты и особенности;</w:t>
      </w:r>
    </w:p>
    <w:p w:rsidR="001C3B30" w:rsidRDefault="001C3B30" w:rsidP="001C3B30">
      <w:pPr>
        <w:pStyle w:val="a3"/>
        <w:shd w:val="clear" w:color="auto" w:fill="FFFFFF"/>
        <w:spacing w:before="0" w:beforeAutospacing="0" w:after="0" w:afterAutospacing="0" w:line="294" w:lineRule="atLeast"/>
      </w:pPr>
      <w: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1C3B30" w:rsidRDefault="001C3B30" w:rsidP="001C3B30">
      <w:pPr>
        <w:pStyle w:val="a3"/>
        <w:spacing w:before="0" w:beforeAutospacing="0" w:after="0" w:afterAutospacing="0"/>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r>
        <w:rPr>
          <w:b/>
          <w:bCs/>
        </w:rPr>
        <w:t>Содержание учебного предмета</w:t>
      </w:r>
    </w:p>
    <w:p w:rsidR="001C3B30" w:rsidRDefault="001C3B30" w:rsidP="001C3B30">
      <w:pPr>
        <w:pStyle w:val="a3"/>
        <w:spacing w:before="0" w:beforeAutospacing="0" w:after="0" w:afterAutospacing="0"/>
        <w:jc w:val="center"/>
      </w:pPr>
      <w:r>
        <w:rPr>
          <w:b/>
          <w:bCs/>
        </w:rPr>
        <w:t>9 класс</w:t>
      </w:r>
    </w:p>
    <w:p w:rsidR="001C3B30" w:rsidRDefault="001C3B30" w:rsidP="001C3B30">
      <w:pPr>
        <w:pStyle w:val="a3"/>
        <w:spacing w:before="0" w:beforeAutospacing="0" w:after="0" w:afterAutospacing="0"/>
        <w:jc w:val="center"/>
      </w:pPr>
      <w:r>
        <w:rPr>
          <w:b/>
          <w:bCs/>
        </w:rPr>
        <w:t>История России (68 часов)</w:t>
      </w:r>
    </w:p>
    <w:p w:rsidR="001C3B30" w:rsidRDefault="001C3B30" w:rsidP="001C3B30">
      <w:pPr>
        <w:pStyle w:val="a3"/>
        <w:spacing w:before="0" w:beforeAutospacing="0" w:after="0" w:afterAutospacing="0"/>
      </w:pPr>
      <w:r>
        <w:rPr>
          <w:b/>
          <w:bCs/>
          <w:color w:val="000000"/>
        </w:rPr>
        <w:t>Россия в первой четверти XIX вв. (15 ч)</w:t>
      </w:r>
    </w:p>
    <w:p w:rsidR="001C3B30" w:rsidRDefault="001C3B30" w:rsidP="001C3B30">
      <w:pPr>
        <w:pStyle w:val="a3"/>
        <w:spacing w:before="0" w:beforeAutospacing="0" w:after="0" w:afterAutospacing="0"/>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1C3B30" w:rsidRDefault="001C3B30" w:rsidP="001C3B30">
      <w:pPr>
        <w:pStyle w:val="a3"/>
        <w:spacing w:before="0" w:beforeAutospacing="0" w:after="0" w:afterAutospacing="0"/>
      </w:pPr>
      <w:r>
        <w:rPr>
          <w:color w:val="000000"/>
        </w:rPr>
        <w:t>Россия на рубеже XVIII—XIX вв.: территория, население, сословия, политический и экономический строй.</w:t>
      </w:r>
    </w:p>
    <w:p w:rsidR="001C3B30" w:rsidRDefault="001C3B30" w:rsidP="001C3B30">
      <w:pPr>
        <w:pStyle w:val="a3"/>
        <w:spacing w:before="0" w:beforeAutospacing="0" w:after="0" w:afterAutospacing="0"/>
      </w:pPr>
      <w:r>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C3B30" w:rsidRDefault="001C3B30" w:rsidP="001C3B30">
      <w:pPr>
        <w:pStyle w:val="a3"/>
        <w:spacing w:before="0" w:beforeAutospacing="0" w:after="0" w:afterAutospacing="0"/>
      </w:pPr>
      <w:r>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1C3B30" w:rsidRDefault="001C3B30" w:rsidP="001C3B30">
      <w:pPr>
        <w:pStyle w:val="a3"/>
        <w:spacing w:before="0" w:beforeAutospacing="0" w:after="0" w:afterAutospacing="0"/>
      </w:pPr>
      <w:r>
        <w:rPr>
          <w:color w:val="000000"/>
        </w:rPr>
        <w:lastRenderedPageBreak/>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C3B30" w:rsidRDefault="001C3B30" w:rsidP="001C3B30">
      <w:pPr>
        <w:pStyle w:val="a3"/>
        <w:spacing w:before="0" w:beforeAutospacing="0" w:after="0" w:afterAutospacing="0"/>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C3B30" w:rsidRDefault="001C3B30" w:rsidP="001C3B30">
      <w:pPr>
        <w:pStyle w:val="a3"/>
        <w:spacing w:before="0" w:beforeAutospacing="0" w:after="0" w:afterAutospacing="0"/>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C3B30" w:rsidRDefault="001C3B30" w:rsidP="001C3B30">
      <w:pPr>
        <w:pStyle w:val="a3"/>
        <w:spacing w:before="0" w:beforeAutospacing="0" w:after="0" w:afterAutospacing="0"/>
      </w:pPr>
      <w:r>
        <w:rPr>
          <w:color w:val="000000"/>
        </w:rPr>
        <w:t>Венская система международных отношений и усиление роли России в международных делах. Россия — великая мировая держава.</w:t>
      </w:r>
    </w:p>
    <w:p w:rsidR="001C3B30" w:rsidRDefault="001C3B30" w:rsidP="001C3B30">
      <w:pPr>
        <w:pStyle w:val="a3"/>
        <w:spacing w:before="0" w:beforeAutospacing="0" w:after="0" w:afterAutospacing="0"/>
      </w:pPr>
      <w:r>
        <w:rPr>
          <w:b/>
          <w:bCs/>
          <w:color w:val="000000"/>
        </w:rPr>
        <w:t>Россия во второй четверти</w:t>
      </w:r>
      <w:r>
        <w:rPr>
          <w:color w:val="000000"/>
        </w:rPr>
        <w:t> </w:t>
      </w:r>
      <w:r>
        <w:rPr>
          <w:b/>
          <w:bCs/>
          <w:color w:val="000000"/>
        </w:rPr>
        <w:t>XIX вв. (12 ч)</w:t>
      </w:r>
    </w:p>
    <w:p w:rsidR="001C3B30" w:rsidRDefault="001C3B30" w:rsidP="001C3B30">
      <w:pPr>
        <w:pStyle w:val="a3"/>
        <w:spacing w:before="0" w:beforeAutospacing="0" w:after="0" w:afterAutospacing="0"/>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1C3B30" w:rsidRDefault="001C3B30" w:rsidP="001C3B30">
      <w:pPr>
        <w:pStyle w:val="a3"/>
        <w:spacing w:before="0" w:beforeAutospacing="0" w:after="0" w:afterAutospacing="0"/>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C3B30" w:rsidRDefault="001C3B30" w:rsidP="001C3B30">
      <w:pPr>
        <w:pStyle w:val="a3"/>
        <w:spacing w:before="0" w:beforeAutospacing="0" w:after="0" w:afterAutospacing="0"/>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C3B30" w:rsidRDefault="001C3B30" w:rsidP="001C3B30">
      <w:pPr>
        <w:pStyle w:val="a3"/>
        <w:spacing w:before="0" w:beforeAutospacing="0" w:after="0" w:afterAutospacing="0"/>
      </w:pPr>
      <w:r>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1C3B30" w:rsidRDefault="001C3B30" w:rsidP="001C3B30">
      <w:pPr>
        <w:pStyle w:val="a3"/>
        <w:spacing w:before="0" w:beforeAutospacing="0" w:after="0" w:afterAutospacing="0"/>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C3B30" w:rsidRDefault="001C3B30" w:rsidP="001C3B30">
      <w:pPr>
        <w:pStyle w:val="a3"/>
        <w:spacing w:before="0" w:beforeAutospacing="0" w:after="0" w:afterAutospacing="0"/>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1C3B30" w:rsidRDefault="001C3B30" w:rsidP="001C3B30">
      <w:pPr>
        <w:pStyle w:val="a3"/>
        <w:spacing w:before="0" w:beforeAutospacing="0" w:after="0" w:afterAutospacing="0"/>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1C3B30" w:rsidRDefault="001C3B30" w:rsidP="001C3B30">
      <w:pPr>
        <w:pStyle w:val="a3"/>
        <w:spacing w:before="0" w:beforeAutospacing="0" w:after="0" w:afterAutospacing="0"/>
      </w:pPr>
      <w:r>
        <w:rPr>
          <w:color w:val="000000"/>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1C3B30" w:rsidRDefault="001C3B30" w:rsidP="001C3B30">
      <w:pPr>
        <w:pStyle w:val="a3"/>
        <w:spacing w:before="0" w:beforeAutospacing="0" w:after="0" w:afterAutospacing="0"/>
      </w:pPr>
      <w:r>
        <w:rPr>
          <w:b/>
          <w:bCs/>
          <w:color w:val="000000"/>
        </w:rPr>
        <w:t>Россия в эпоху Великих реформ (13 ч)</w:t>
      </w:r>
    </w:p>
    <w:p w:rsidR="001C3B30" w:rsidRDefault="001C3B30" w:rsidP="001C3B30">
      <w:pPr>
        <w:pStyle w:val="a3"/>
        <w:spacing w:before="0" w:beforeAutospacing="0" w:after="0" w:afterAutospacing="0"/>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1C3B30" w:rsidRDefault="001C3B30" w:rsidP="001C3B30">
      <w:pPr>
        <w:pStyle w:val="a3"/>
        <w:spacing w:before="0" w:beforeAutospacing="0" w:after="0" w:afterAutospacing="0"/>
      </w:pPr>
      <w:r>
        <w:rPr>
          <w:color w:val="000000"/>
        </w:rPr>
        <w:t>Император Александр II и основные направления его внутренней политики.</w:t>
      </w:r>
    </w:p>
    <w:p w:rsidR="001C3B30" w:rsidRDefault="001C3B30" w:rsidP="001C3B30">
      <w:pPr>
        <w:pStyle w:val="a3"/>
        <w:spacing w:before="0" w:beforeAutospacing="0" w:after="0" w:afterAutospacing="0"/>
      </w:pPr>
      <w:r>
        <w:rPr>
          <w:color w:val="000000"/>
        </w:rPr>
        <w:t>Отмена крепостного права, историческое значение реформы.</w:t>
      </w:r>
    </w:p>
    <w:p w:rsidR="001C3B30" w:rsidRDefault="001C3B30" w:rsidP="001C3B30">
      <w:pPr>
        <w:pStyle w:val="a3"/>
        <w:spacing w:before="0" w:beforeAutospacing="0" w:after="0" w:afterAutospacing="0"/>
      </w:pPr>
      <w:r>
        <w:rPr>
          <w:color w:val="000000"/>
        </w:rPr>
        <w:lastRenderedPageBreak/>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C3B30" w:rsidRDefault="001C3B30" w:rsidP="001C3B30">
      <w:pPr>
        <w:pStyle w:val="a3"/>
        <w:spacing w:before="0" w:beforeAutospacing="0" w:after="0" w:afterAutospacing="0"/>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C3B30" w:rsidRDefault="001C3B30" w:rsidP="001C3B30">
      <w:pPr>
        <w:pStyle w:val="a3"/>
        <w:spacing w:before="0" w:beforeAutospacing="0" w:after="0" w:afterAutospacing="0"/>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C3B30" w:rsidRDefault="001C3B30" w:rsidP="001C3B30">
      <w:pPr>
        <w:pStyle w:val="a3"/>
        <w:spacing w:before="0" w:beforeAutospacing="0" w:after="0" w:afterAutospacing="0"/>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C3B30" w:rsidRDefault="001C3B30" w:rsidP="001C3B30">
      <w:pPr>
        <w:pStyle w:val="a3"/>
        <w:spacing w:before="0" w:beforeAutospacing="0" w:after="0" w:afterAutospacing="0"/>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C3B30" w:rsidRDefault="001C3B30" w:rsidP="001C3B30">
      <w:pPr>
        <w:pStyle w:val="a3"/>
        <w:spacing w:before="0" w:beforeAutospacing="0" w:after="0" w:afterAutospacing="0"/>
      </w:pPr>
      <w:r>
        <w:rPr>
          <w:b/>
          <w:bCs/>
          <w:color w:val="000000"/>
        </w:rPr>
        <w:t>Россия в 1880-1890 гг (11 ч)</w:t>
      </w:r>
    </w:p>
    <w:p w:rsidR="001C3B30" w:rsidRDefault="001C3B30" w:rsidP="001C3B30">
      <w:pPr>
        <w:pStyle w:val="a3"/>
        <w:spacing w:before="0" w:beforeAutospacing="0" w:after="0" w:afterAutospacing="0"/>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C3B30" w:rsidRDefault="001C3B30" w:rsidP="001C3B30">
      <w:pPr>
        <w:pStyle w:val="a3"/>
        <w:spacing w:before="0" w:beforeAutospacing="0" w:after="0" w:afterAutospacing="0"/>
      </w:pPr>
      <w:r>
        <w:rPr>
          <w:color w:val="000000"/>
        </w:rPr>
        <w:t>Особенности экономического развития страны в 1880— 1890-е гг.</w:t>
      </w:r>
    </w:p>
    <w:p w:rsidR="001C3B30" w:rsidRDefault="001C3B30" w:rsidP="001C3B30">
      <w:pPr>
        <w:pStyle w:val="a3"/>
        <w:spacing w:before="0" w:beforeAutospacing="0" w:after="0" w:afterAutospacing="0"/>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C3B30" w:rsidRDefault="001C3B30" w:rsidP="001C3B30">
      <w:pPr>
        <w:pStyle w:val="a3"/>
        <w:spacing w:before="0" w:beforeAutospacing="0" w:after="0" w:afterAutospacing="0"/>
      </w:pPr>
      <w:r>
        <w:rPr>
          <w:color w:val="000000"/>
        </w:rPr>
        <w:t>Национальная и религиозная политика Александра III. Идеология консервативного национализма.</w:t>
      </w:r>
    </w:p>
    <w:p w:rsidR="001C3B30" w:rsidRDefault="001C3B30" w:rsidP="001C3B30">
      <w:pPr>
        <w:pStyle w:val="a3"/>
        <w:spacing w:before="0" w:beforeAutospacing="0" w:after="0" w:afterAutospacing="0"/>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C3B30" w:rsidRDefault="001C3B30" w:rsidP="001C3B30">
      <w:pPr>
        <w:pStyle w:val="a3"/>
        <w:spacing w:before="0" w:beforeAutospacing="0" w:after="0" w:afterAutospacing="0"/>
      </w:pPr>
      <w:r>
        <w:rPr>
          <w:color w:val="000000"/>
        </w:rPr>
        <w:t>Культурное пространство империи во второй половине XIX в.</w:t>
      </w:r>
    </w:p>
    <w:p w:rsidR="001C3B30" w:rsidRDefault="001C3B30" w:rsidP="001C3B30">
      <w:pPr>
        <w:pStyle w:val="a3"/>
        <w:spacing w:before="0" w:beforeAutospacing="0" w:after="0" w:afterAutospacing="0"/>
      </w:pPr>
      <w:r>
        <w:rPr>
          <w:color w:val="000000"/>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C3B30" w:rsidRDefault="001C3B30" w:rsidP="001C3B30">
      <w:pPr>
        <w:pStyle w:val="a3"/>
        <w:spacing w:before="0" w:beforeAutospacing="0" w:after="0" w:afterAutospacing="0"/>
      </w:pPr>
      <w:r>
        <w:rPr>
          <w:color w:val="000000"/>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1C3B30" w:rsidRDefault="001C3B30" w:rsidP="001C3B30">
      <w:pPr>
        <w:pStyle w:val="a3"/>
        <w:spacing w:before="0" w:beforeAutospacing="0" w:after="0" w:afterAutospacing="0"/>
      </w:pPr>
      <w:r>
        <w:rPr>
          <w:color w:val="000000"/>
        </w:rPr>
        <w:t xml:space="preserve">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w:t>
      </w:r>
      <w:r>
        <w:rPr>
          <w:color w:val="000000"/>
        </w:rPr>
        <w:lastRenderedPageBreak/>
        <w:t>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C3B30" w:rsidRDefault="001C3B30" w:rsidP="001C3B30">
      <w:pPr>
        <w:pStyle w:val="a3"/>
        <w:spacing w:before="0" w:beforeAutospacing="0" w:after="0" w:afterAutospacing="0"/>
      </w:pPr>
      <w:r>
        <w:rPr>
          <w:b/>
          <w:bCs/>
          <w:color w:val="000000"/>
        </w:rPr>
        <w:t>Россия в начале ХХ в. (19 ч)</w:t>
      </w:r>
    </w:p>
    <w:p w:rsidR="001C3B30" w:rsidRDefault="001C3B30" w:rsidP="001C3B30">
      <w:pPr>
        <w:pStyle w:val="a3"/>
        <w:spacing w:before="0" w:beforeAutospacing="0" w:after="0" w:afterAutospacing="0"/>
      </w:pPr>
      <w:r>
        <w:rPr>
          <w:color w:val="000000"/>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1C3B30" w:rsidRDefault="001C3B30" w:rsidP="001C3B30">
      <w:pPr>
        <w:pStyle w:val="a3"/>
        <w:spacing w:before="0" w:beforeAutospacing="0" w:after="0" w:afterAutospacing="0"/>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1C3B30" w:rsidRDefault="001C3B30" w:rsidP="001C3B30">
      <w:pPr>
        <w:pStyle w:val="a3"/>
        <w:spacing w:before="0" w:beforeAutospacing="0" w:after="0" w:afterAutospacing="0"/>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C3B30" w:rsidRDefault="001C3B30" w:rsidP="001C3B30">
      <w:pPr>
        <w:pStyle w:val="a3"/>
        <w:spacing w:before="0" w:beforeAutospacing="0" w:after="0" w:afterAutospacing="0"/>
      </w:pPr>
      <w:r>
        <w:rPr>
          <w:color w:val="00000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1C3B30" w:rsidRDefault="001C3B30" w:rsidP="001C3B30">
      <w:pPr>
        <w:pStyle w:val="a3"/>
        <w:spacing w:before="0" w:beforeAutospacing="0" w:after="0" w:afterAutospacing="0"/>
      </w:pPr>
      <w:r>
        <w:rPr>
          <w:color w:val="000000"/>
        </w:rPr>
        <w:t>Особенности социальной структуры российского общества начала XX в. Аграрный и рабочий вопросы, попытки их решения.</w:t>
      </w:r>
    </w:p>
    <w:p w:rsidR="001C3B30" w:rsidRDefault="001C3B30" w:rsidP="001C3B30">
      <w:pPr>
        <w:pStyle w:val="a3"/>
        <w:spacing w:before="0" w:beforeAutospacing="0" w:after="0" w:afterAutospacing="0"/>
      </w:pPr>
      <w:r>
        <w:rPr>
          <w:color w:val="000000"/>
        </w:rPr>
        <w:t>Общественно-политические движения в начале XX в. Предпосылки формирования и особенности генезиса политических партий в России.</w:t>
      </w:r>
    </w:p>
    <w:p w:rsidR="001C3B30" w:rsidRDefault="001C3B30" w:rsidP="001C3B30">
      <w:pPr>
        <w:pStyle w:val="a3"/>
        <w:spacing w:before="0" w:beforeAutospacing="0" w:after="0" w:afterAutospacing="0"/>
      </w:pPr>
      <w:r>
        <w:rPr>
          <w:color w:val="000000"/>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1C3B30" w:rsidRDefault="001C3B30" w:rsidP="001C3B30">
      <w:pPr>
        <w:pStyle w:val="a3"/>
        <w:spacing w:before="0" w:beforeAutospacing="0" w:after="0" w:afterAutospacing="0"/>
      </w:pPr>
      <w:r>
        <w:rPr>
          <w:color w:val="000000"/>
        </w:rPr>
        <w:t>Русская православная церковь на рубеже XIX—XX вв. Этническое многообразие внутри православия. «Инославие», «иноверие» и традиционные верования.</w:t>
      </w:r>
    </w:p>
    <w:p w:rsidR="001C3B30" w:rsidRDefault="001C3B30" w:rsidP="001C3B30">
      <w:pPr>
        <w:pStyle w:val="a3"/>
        <w:spacing w:before="0" w:beforeAutospacing="0" w:after="0" w:afterAutospacing="0"/>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C3B30" w:rsidRDefault="001C3B30" w:rsidP="001C3B30">
      <w:pPr>
        <w:pStyle w:val="a3"/>
        <w:spacing w:before="0" w:beforeAutospacing="0" w:after="0" w:afterAutospacing="0"/>
      </w:pPr>
      <w:r>
        <w:rPr>
          <w:color w:val="000000"/>
        </w:rPr>
        <w:t>Революция 1905—1907 гг. Народы России в 1905— 1907 гг. Российское общество и проблема национальных окраин. Закон о веротерпимости.</w:t>
      </w:r>
    </w:p>
    <w:p w:rsidR="001C3B30" w:rsidRDefault="001C3B30" w:rsidP="001C3B30">
      <w:pPr>
        <w:pStyle w:val="a3"/>
        <w:spacing w:before="0" w:beforeAutospacing="0" w:after="0" w:afterAutospacing="0"/>
      </w:pPr>
      <w:r>
        <w:rPr>
          <w:color w:val="000000"/>
        </w:rPr>
        <w:t>Общество и власть после революции 1905—1907 гг.</w:t>
      </w:r>
    </w:p>
    <w:p w:rsidR="001C3B30" w:rsidRDefault="001C3B30" w:rsidP="001C3B30">
      <w:pPr>
        <w:pStyle w:val="a3"/>
        <w:spacing w:before="0" w:beforeAutospacing="0" w:after="0" w:afterAutospacing="0"/>
      </w:pPr>
      <w:r>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1C3B30" w:rsidRDefault="001C3B30" w:rsidP="001C3B30">
      <w:pPr>
        <w:pStyle w:val="a3"/>
        <w:spacing w:before="0" w:beforeAutospacing="0" w:after="0" w:afterAutospacing="0"/>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1C3B30" w:rsidRDefault="001C3B30" w:rsidP="001C3B30">
      <w:pPr>
        <w:pStyle w:val="a3"/>
        <w:spacing w:before="0" w:beforeAutospacing="0" w:after="0" w:afterAutospacing="0"/>
      </w:pPr>
      <w:r>
        <w:rPr>
          <w:color w:val="000000"/>
        </w:rPr>
        <w:t>Национальные политические партии и их программы. Национальная политика властей.</w:t>
      </w:r>
    </w:p>
    <w:p w:rsidR="001C3B30" w:rsidRDefault="001C3B30" w:rsidP="001C3B30">
      <w:pPr>
        <w:pStyle w:val="a3"/>
        <w:spacing w:before="0" w:beforeAutospacing="0" w:after="0" w:afterAutospacing="0"/>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1C3B30" w:rsidRDefault="001C3B30" w:rsidP="001C3B30">
      <w:pPr>
        <w:pStyle w:val="a3"/>
        <w:spacing w:before="0" w:beforeAutospacing="0" w:after="0" w:afterAutospacing="0"/>
      </w:pPr>
      <w:r>
        <w:rPr>
          <w:color w:val="000000"/>
        </w:rPr>
        <w:lastRenderedPageBreak/>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1C3B30" w:rsidRDefault="001C3B30" w:rsidP="001C3B30">
      <w:pPr>
        <w:pStyle w:val="a3"/>
        <w:spacing w:before="0" w:beforeAutospacing="0" w:after="0" w:afterAutospacing="0"/>
      </w:pPr>
      <w: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1C3B30" w:rsidRPr="001B4FEF" w:rsidRDefault="001C3B30" w:rsidP="001C3B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История России</w:t>
      </w:r>
    </w:p>
    <w:p w:rsidR="001C3B30" w:rsidRPr="001B4FEF" w:rsidRDefault="001C3B30" w:rsidP="001C3B3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Pr="001B4FEF">
        <w:rPr>
          <w:rFonts w:ascii="Times New Roman" w:eastAsia="Times New Roman" w:hAnsi="Times New Roman" w:cs="Times New Roman"/>
          <w:color w:val="000000"/>
          <w:sz w:val="24"/>
          <w:szCs w:val="24"/>
          <w:lang w:eastAsia="ru-RU"/>
        </w:rPr>
        <w:t xml:space="preserve"> часов)</w:t>
      </w:r>
    </w:p>
    <w:tbl>
      <w:tblPr>
        <w:tblW w:w="16710" w:type="dxa"/>
        <w:tblInd w:w="-116" w:type="dxa"/>
        <w:shd w:val="clear" w:color="auto" w:fill="FFFFFF"/>
        <w:tblCellMar>
          <w:top w:w="15" w:type="dxa"/>
          <w:left w:w="15" w:type="dxa"/>
          <w:bottom w:w="15" w:type="dxa"/>
          <w:right w:w="15" w:type="dxa"/>
        </w:tblCellMar>
        <w:tblLook w:val="04A0"/>
      </w:tblPr>
      <w:tblGrid>
        <w:gridCol w:w="978"/>
        <w:gridCol w:w="2667"/>
        <w:gridCol w:w="24"/>
        <w:gridCol w:w="20"/>
        <w:gridCol w:w="617"/>
        <w:gridCol w:w="15"/>
        <w:gridCol w:w="863"/>
        <w:gridCol w:w="889"/>
        <w:gridCol w:w="2156"/>
        <w:gridCol w:w="1954"/>
        <w:gridCol w:w="1911"/>
        <w:gridCol w:w="2440"/>
        <w:gridCol w:w="2176"/>
      </w:tblGrid>
      <w:tr w:rsidR="001C3B30" w:rsidRPr="001B4FEF" w:rsidTr="00A12FDC">
        <w:trPr>
          <w:trHeight w:val="32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 урока</w:t>
            </w: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Название</w:t>
            </w:r>
          </w:p>
        </w:tc>
        <w:tc>
          <w:tcPr>
            <w:tcW w:w="5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Кол</w:t>
            </w:r>
          </w:p>
          <w:p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час</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план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факт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Вид деятельности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Личностные УУД</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Регулятивные УУД</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Коммуникативные УУД</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Познавательные УУД</w:t>
            </w:r>
          </w:p>
        </w:tc>
      </w:tr>
      <w:tr w:rsidR="001C3B30" w:rsidRPr="001B4FEF" w:rsidTr="00A12FDC">
        <w:trPr>
          <w:trHeight w:val="19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Вводный урок</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 систематизировать информацию</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XVIII—XIX вв.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причинно-следственные связи на примере выяснения</w:t>
            </w:r>
          </w:p>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интересов различных групп населения.</w:t>
            </w:r>
          </w:p>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Входной контроль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Осуществлять познавательную рефлексию.</w:t>
            </w:r>
          </w:p>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понимать причины "отставания" России в политическом развитии от стран </w:t>
            </w:r>
            <w:r w:rsidRPr="001B4FEF">
              <w:rPr>
                <w:rFonts w:ascii="Times New Roman" w:eastAsia="Times New Roman" w:hAnsi="Times New Roman" w:cs="Times New Roman"/>
                <w:color w:val="000000"/>
                <w:sz w:val="18"/>
                <w:szCs w:val="18"/>
                <w:lang w:eastAsia="ru-RU"/>
              </w:rPr>
              <w:lastRenderedPageBreak/>
              <w:t>Европы.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Уметь работать с картой, выделять, систематизировать и сравнивать характерные черты явлений систематизировать исторический материал в </w:t>
            </w:r>
            <w:r w:rsidRPr="001B4FEF">
              <w:rPr>
                <w:rFonts w:ascii="Times New Roman" w:eastAsia="Times New Roman" w:hAnsi="Times New Roman" w:cs="Times New Roman"/>
                <w:color w:val="000000"/>
                <w:sz w:val="18"/>
                <w:szCs w:val="18"/>
                <w:lang w:eastAsia="ru-RU"/>
              </w:rPr>
              <w:lastRenderedPageBreak/>
              <w:t>виде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Показать на карте процесс</w:t>
            </w:r>
          </w:p>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образования представительных учреждений для усиления царской власти.</w:t>
            </w:r>
          </w:p>
        </w:tc>
      </w:tr>
      <w:tr w:rsidR="001C3B30" w:rsidRPr="001B4FEF" w:rsidTr="00A12FDC">
        <w:trPr>
          <w:trHeight w:val="30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 начало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Реформы М. М. Сперанского.</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Высказывать своё суждение о</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экономическом развитии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Раскрывать противоречия в русском обществе в</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конце XVII в Ставят и формулируют проблему урока, самостоятельно создают алгоритм деятельности при решении проблемы.</w:t>
            </w:r>
          </w:p>
        </w:tc>
      </w:tr>
      <w:tr w:rsidR="001C3B30" w:rsidRPr="001B4FEF" w:rsidTr="00A12FDC">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 в 1801—1812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сопоставлять явления, выделять причины и последствия событий и явлений.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ориентируются в разнообразии способов решения познавательных задач, выбирают наиболее эффективные из них.</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Отечественная война</w:t>
            </w:r>
          </w:p>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1812 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русским бытовым традициям, и их роли в дальнейшем формировании менталитета российского общества.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rsidTr="00A12FDC">
        <w:trPr>
          <w:trHeight w:val="16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Заграничные походы</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русской армии. Внешняя политика Александра I в 1813—</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rsidTr="00A12FDC">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7</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Либеральные и охранительные тенденции во внутренней политике Александра I в 1815—1825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и оценивать этого периода истории.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rsidTr="00A12FDC">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8</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поли-</w:t>
            </w:r>
          </w:p>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тика Александра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политического лидера; выражать свое отношение к роли нравственного фактора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сравнительной таблицы.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C3B30" w:rsidRPr="001B4FEF" w:rsidTr="00A12FDC">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9</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первой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давать развернутую характеристику исторической личности.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ключевые понятия.</w:t>
            </w:r>
          </w:p>
        </w:tc>
      </w:tr>
      <w:tr w:rsidR="001C3B30" w:rsidRPr="001B4FEF" w:rsidTr="00A12FDC">
        <w:trPr>
          <w:trHeight w:val="12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10</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 Выступление декабристов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Работать с картой, заданиями рабочей тетради.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Читать текст, выделяя основные понятия, определения и события.</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Реформаторские и</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консервативные тенденции во</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внутренней политике Николая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личностное отношение к духовному, нравственному опыту наших предков.</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художественное произведение с исторической точки зрения.</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во</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второй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новых явлений в развитии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направления хозяйственного развития страны.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Раскрывать на примерах уровень развития хозяйства и торговли, в том числе с опорой на карту.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1C3B30" w:rsidRPr="001B4FEF" w:rsidTr="00A12FDC">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Николае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народных масс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C3B30" w:rsidRPr="001B4FEF" w:rsidTr="00A12FDC">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Николая I.</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Этнокультурный облик страны.</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Формировать уважение к истории  </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культурным и историческим памятникам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собственную оценку культурной деятельности человека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 строить рассказ на основе нескольких источников.</w:t>
            </w:r>
          </w:p>
        </w:tc>
      </w:tr>
      <w:tr w:rsidR="001C3B30" w:rsidRPr="001B4FEF" w:rsidTr="00A12FDC">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 Кавказская война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1817—1864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Высказывать  собственное  отношение к событиям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Находить  информацию  из  разных исторических источников.</w:t>
            </w:r>
          </w:p>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Оценивать мнения и </w:t>
            </w:r>
            <w:r w:rsidRPr="001B4FEF">
              <w:rPr>
                <w:rFonts w:ascii="Times New Roman" w:eastAsia="Times New Roman" w:hAnsi="Times New Roman" w:cs="Times New Roman"/>
                <w:color w:val="000000"/>
                <w:sz w:val="18"/>
                <w:szCs w:val="18"/>
                <w:lang w:eastAsia="ru-RU"/>
              </w:rPr>
              <w:lastRenderedPageBreak/>
              <w:t>позиции представителей разных групп.</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Крымская война</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1853—1856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исторические источники и давать развернутые характеристики исторических личностей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сравнительную характеристику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этапы войны, конкретизировать их примерами.</w:t>
            </w:r>
          </w:p>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На основе анализа текста учебника представлять информацию в виде схемы.</w:t>
            </w:r>
          </w:p>
        </w:tc>
      </w:tr>
      <w:tr w:rsidR="001C3B30" w:rsidRPr="001B4FEF" w:rsidTr="00A12FDC">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Культурное</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пространство империи в пер-</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 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приёмы анализа источников при формулировании и аргументации собственных выводов и оценок</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исторической персоны.</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развёрнутую характеристику исторического деятеля</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Европейская индустриализация и предпосылки</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переменам произошедшим в государственном устройстве.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Характеризовать основные этапы преобразований.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Читать текст, выделяя основные понятия, определения и события</w:t>
            </w:r>
          </w:p>
        </w:tc>
      </w:tr>
      <w:tr w:rsidR="001C3B30" w:rsidRPr="001B4FEF" w:rsidTr="00A12FDC">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 начало правления. Крестьянская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 1861 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экономической ситуации в России.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поставленных задач;</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Реформы 1860—</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1870-х гг.: социальная и правовая модернизация.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реформам.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задачи, направления в области управления.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особенности своеобразие российского абсолютизма.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rsidTr="00A12FDC">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21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пореформенный период.</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развития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положении России.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репродукции картин художников  при рассказе об исторических событиях.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rsidTr="00A12FDC">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II и</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политика правительства.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сознании и образе жизни, культуре русского народа.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 Национальный вопрос в Европе и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 к новым общим способам решения задач</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rsidTr="00A12FDC">
        <w:trPr>
          <w:trHeight w:val="1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C3B30" w:rsidRPr="001B4FEF" w:rsidRDefault="001C3B30" w:rsidP="00A12FDC">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 Русско-турецкая война 1877—1878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C3B30" w:rsidRPr="001B4FEF" w:rsidRDefault="001C3B30" w:rsidP="00A12FDC">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Осознание своей идентичности как гражданина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исторический материал в виде схемы.</w:t>
            </w:r>
          </w:p>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w:t>
            </w:r>
          </w:p>
        </w:tc>
      </w:tr>
      <w:tr w:rsidR="001C3B30" w:rsidRPr="001B4FEF" w:rsidTr="00A12FDC">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III: особенности внутренней политики.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16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Перемены в экономике и социальном строе</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положении дворян, крестьян.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понятия и термины.</w:t>
            </w:r>
          </w:p>
        </w:tc>
      </w:tr>
      <w:tr w:rsidR="001C3B30" w:rsidRPr="001B4FEF"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Общественное </w:t>
            </w:r>
            <w:r w:rsidRPr="001B4FEF">
              <w:rPr>
                <w:rFonts w:ascii="Times New Roman" w:eastAsia="Times New Roman" w:hAnsi="Times New Roman" w:cs="Times New Roman"/>
                <w:color w:val="000000"/>
                <w:sz w:val="24"/>
                <w:szCs w:val="24"/>
                <w:lang w:eastAsia="ru-RU"/>
              </w:rPr>
              <w:lastRenderedPageBreak/>
              <w:t>движение в 1880-х — первой половине 1890-х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Давать оценку </w:t>
            </w:r>
            <w:r w:rsidRPr="001B4FEF">
              <w:rPr>
                <w:rFonts w:ascii="Times New Roman" w:eastAsia="Times New Roman" w:hAnsi="Times New Roman" w:cs="Times New Roman"/>
                <w:color w:val="000000"/>
                <w:sz w:val="18"/>
                <w:szCs w:val="18"/>
                <w:lang w:eastAsia="ru-RU"/>
              </w:rPr>
              <w:lastRenderedPageBreak/>
              <w:t>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Формулировать, </w:t>
            </w:r>
            <w:r w:rsidRPr="001B4FEF">
              <w:rPr>
                <w:rFonts w:ascii="Times New Roman" w:eastAsia="Times New Roman" w:hAnsi="Times New Roman" w:cs="Times New Roman"/>
                <w:color w:val="000000"/>
                <w:sz w:val="18"/>
                <w:szCs w:val="18"/>
                <w:lang w:eastAsia="ru-RU"/>
              </w:rPr>
              <w:lastRenderedPageBreak/>
              <w:t>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Составлять рассказ, </w:t>
            </w:r>
            <w:r w:rsidRPr="001B4FEF">
              <w:rPr>
                <w:rFonts w:ascii="Times New Roman" w:eastAsia="Times New Roman" w:hAnsi="Times New Roman" w:cs="Times New Roman"/>
                <w:color w:val="000000"/>
                <w:sz w:val="18"/>
                <w:szCs w:val="18"/>
                <w:lang w:eastAsia="ru-RU"/>
              </w:rPr>
              <w:lastRenderedPageBreak/>
              <w:t>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Объяснять изученные </w:t>
            </w:r>
            <w:r w:rsidRPr="001B4FEF">
              <w:rPr>
                <w:rFonts w:ascii="Times New Roman" w:eastAsia="Times New Roman" w:hAnsi="Times New Roman" w:cs="Times New Roman"/>
                <w:color w:val="000000"/>
                <w:sz w:val="18"/>
                <w:szCs w:val="18"/>
                <w:lang w:eastAsia="ru-RU"/>
              </w:rPr>
              <w:lastRenderedPageBreak/>
              <w:t>положения на конкретных примерах.</w:t>
            </w:r>
          </w:p>
        </w:tc>
      </w:tr>
      <w:tr w:rsidR="001C3B30" w:rsidRPr="001B4FEF" w:rsidTr="00A12FDC">
        <w:trPr>
          <w:trHeight w:val="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28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6"/>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6"/>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Излагать  собственные  суждения, делать выводы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Описывать новые явления в развитии сельского хозяйства и промышленности.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Выявлять существенные черты исторических процессов, явлений и событий.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Рассказывать о основных направлениях и итогах</w:t>
            </w:r>
          </w:p>
        </w:tc>
      </w:tr>
      <w:tr w:rsidR="001C3B30" w:rsidRPr="001B4FEF" w:rsidTr="00A12FDC">
        <w:trPr>
          <w:trHeight w:val="9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Культурное пространство империи во второй</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Проектная 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6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Повседневная жизнь</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разных слоёв населения в</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XIX—XX вв.: динамика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и противоречия развития.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на рубеже XIX—XX вв.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8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Николай II: начало</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Политическое развитие страны в 1894—1904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II. Русско-японская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война 1904—1905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Первая российская</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революция и политические</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реформы 1905—1907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Социально-экономические реформы П. А. Столыпина.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1B4FEF">
              <w:rPr>
                <w:rFonts w:ascii="Times New Roman" w:eastAsia="Times New Roman" w:hAnsi="Times New Roman" w:cs="Times New Roman"/>
                <w:color w:val="000000"/>
                <w:sz w:val="18"/>
                <w:szCs w:val="18"/>
                <w:lang w:eastAsia="ru-RU"/>
              </w:rPr>
              <w:lastRenderedPageBreak/>
              <w:t>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Политическое развитие страны в 1907—1914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Серебряный век рус-</w:t>
            </w:r>
          </w:p>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ской культуры.</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Повторительно-обобщающий урок</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Итоговый тест</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bl>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Default="001C3B30" w:rsidP="001C3B30">
      <w:pPr>
        <w:pStyle w:val="a3"/>
        <w:spacing w:before="0" w:beforeAutospacing="0" w:after="0" w:afterAutospacing="0"/>
        <w:jc w:val="center"/>
      </w:pPr>
    </w:p>
    <w:p w:rsidR="001C3B30" w:rsidRPr="001B4FEF" w:rsidRDefault="001C3B30" w:rsidP="001C3B30"/>
    <w:p w:rsidR="001C3B30" w:rsidRDefault="001C3B30"/>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efaultTabStop w:val="708"/>
  <w:drawingGridHorizontalSpacing w:val="110"/>
  <w:displayHorizontalDrawingGridEvery w:val="2"/>
  <w:characterSpacingControl w:val="doNotCompress"/>
  <w:compat/>
  <w:rsids>
    <w:rsidRoot w:val="00352BBC"/>
    <w:rsid w:val="001C3B30"/>
    <w:rsid w:val="00352BBC"/>
    <w:rsid w:val="0063762F"/>
    <w:rsid w:val="00686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4951</Words>
  <Characters>28223</Characters>
  <Application>Microsoft Office Word</Application>
  <DocSecurity>0</DocSecurity>
  <Lines>235</Lines>
  <Paragraphs>66</Paragraphs>
  <ScaleCrop>false</ScaleCrop>
  <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2020-11-03T18:49:00Z</dcterms:created>
  <dcterms:modified xsi:type="dcterms:W3CDTF">2020-11-03T18:52:00Z</dcterms:modified>
</cp:coreProperties>
</file>