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DF8" w:rsidRDefault="00765DF8" w:rsidP="00597F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Start w:id="0" w:name="_GoBack"/>
    <w:p w:rsidR="00765DF8" w:rsidRDefault="0075340A" w:rsidP="007534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86.25pt" o:ole="">
            <v:imagedata r:id="rId6" o:title=""/>
          </v:shape>
          <o:OLEObject Type="Embed" ProgID="FoxitReader.Document" ShapeID="_x0000_i1025" DrawAspect="Content" ObjectID="_1667576370" r:id="rId7"/>
        </w:object>
      </w:r>
      <w:bookmarkEnd w:id="0"/>
    </w:p>
    <w:p w:rsidR="00597F95" w:rsidRPr="00597F95" w:rsidRDefault="00597F95" w:rsidP="00597F95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  предназначена для изучения   истории в</w:t>
      </w:r>
      <w:r w:rsid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школе  (5-9 классы), </w:t>
      </w:r>
    </w:p>
    <w:p w:rsidR="00597F95" w:rsidRPr="0075340A" w:rsidRDefault="0075340A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F95"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оответствует Федеральному государственному образовательному стандарту основного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образования. </w:t>
      </w:r>
      <w:r w:rsidR="00597F95"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составлена на основе «Программы общеобразовательных учреждений. История. Обществознание. 5-11 класс». – М.:«Просвещение», 2016 г, а также с учетом концепции нового учебно-методического комплекса по отечест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истории (Историк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597F95"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Стандарта).</w:t>
      </w:r>
    </w:p>
    <w:p w:rsidR="00597F95" w:rsidRPr="0075340A" w:rsidRDefault="0075340A" w:rsidP="0075340A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97F95"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«Всеобщая история» ориентирована на линию учебников: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УМК   - Всеобщая история. История нового времени.  9 класс (1801 - 1914 гг.)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- Н. В. Загладин, Л. С. Белоусов,</w:t>
      </w:r>
      <w:r w:rsid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"Русское слово". Мос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2019 г.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 – ФГОС.</w:t>
      </w:r>
    </w:p>
    <w:p w:rsid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 истории в 9 классе  в 2020 -2021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осуществляется в соответствии с требованиями следующих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- правовых  документов: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Федеральный закон от 29 декабря 2012 года № 273 - ФЗ «Об образовании в Российской Федерации» ст. 28, ч. 2;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 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75340A" w:rsidRPr="00C12962" w:rsidRDefault="0075340A" w:rsidP="007534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962">
        <w:rPr>
          <w:rFonts w:ascii="Times New Roman" w:eastAsia="Calibri" w:hAnsi="Times New Roman" w:cs="Times New Roman"/>
          <w:sz w:val="28"/>
          <w:szCs w:val="28"/>
        </w:rPr>
        <w:t xml:space="preserve">ПРИКАЗ  </w:t>
      </w:r>
      <w:r w:rsidRPr="00C12962">
        <w:rPr>
          <w:rFonts w:ascii="Times New Roman" w:eastAsia="Calibri" w:hAnsi="Times New Roman" w:cs="Times New Roman"/>
          <w:bCs/>
          <w:sz w:val="28"/>
          <w:szCs w:val="28"/>
        </w:rPr>
        <w:t>МИНИСТЕРСТВА ПРОСВЕЩЕНИЯ РОССИЙСКОЙ ФЕДЕРАЦИИ (МИНПРОСВЕЩЕНИЯ РОССИИ)</w:t>
      </w:r>
      <w:r w:rsidRPr="00C129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C12962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от </w:t>
      </w:r>
      <w:r w:rsidRPr="00C12962">
        <w:rPr>
          <w:rFonts w:ascii="Times New Roman" w:eastAsia="Calibri" w:hAnsi="Times New Roman" w:cs="Times New Roman"/>
          <w:sz w:val="28"/>
          <w:szCs w:val="28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340A" w:rsidRPr="00C12962" w:rsidRDefault="0075340A" w:rsidP="007534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962">
        <w:rPr>
          <w:rFonts w:ascii="Times New Roman" w:eastAsia="Calibri" w:hAnsi="Times New Roman" w:cs="Times New Roman"/>
          <w:sz w:val="28"/>
          <w:szCs w:val="28"/>
        </w:rPr>
        <w:t>Учебный план МАОУ «СОШ №10» г. Кунгура   на 2020-2021 учебный год.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рабочей программы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требованиям Федерального государственного образовательного стандарта.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истории в школе на ступени основного общего образования формулируются в виде совокупности приоритетных для общества ценностных ориентаций  и качеств личности, проявляющихся как в учебном процессе, так и в широком социальном контексте.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цели и задачи образования с учетом специфики учебного предмета: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 по  истории реализует три основные функции: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информационно-ориентировочную  функцию,  которая обеспечивает  понимание  и  масштабность  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организационно-методическую функцию,  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социализирующую   функцию,  которая   предполагает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изучения истории в современной школе: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молодого поколения ориентиров для гражданской, этнонационал</w:t>
      </w:r>
      <w:r w:rsid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ьной, социальной, культурной са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моидентификации в окружающем мире;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овладение   учащимися   знаниями   об   основных  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воспитание учащихся в духе патриотизма, уважения к своему Отечеству  —  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полиэтничном и многоконфессиональном обществе.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обозначенными задачами, реализующими содержание Примерной программы по истории, актуальными  для выполнения задач ФГОС также являются: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       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компетентностный подход, рассматривающий в качестве приоритетного в процессе усвоения программы по истории формирование комплекса общеучебных (универсальных, 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дифференцированный подход при отборе и конструировании учебного содержания,  предусматривающий принципы учёта возрастных и индивидуальных возможностей учащихся.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  ориентированный  (гуманистический)  подход, рассматривающий обучение как осмысленное, самостоятельно инициируемое,  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-проблемный   подход,   предполагающий  усвоение  программных  знаний  в  процессе решения проблемных задач. Главная задача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22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изучения курса «Всеобщая история»:</w:t>
      </w:r>
    </w:p>
    <w:p w:rsidR="00597F95" w:rsidRPr="0075340A" w:rsidRDefault="00597F95" w:rsidP="0075340A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597F95" w:rsidRPr="0075340A" w:rsidRDefault="00597F95" w:rsidP="0075340A">
      <w:pPr>
        <w:numPr>
          <w:ilvl w:val="0"/>
          <w:numId w:val="1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задачи изучения предмета «Всеобщая история» в 9 классе следующие: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Изучение истории  на ступенях основного общего образования направлено н</w:t>
      </w:r>
      <w:r w:rsidR="00305E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достижение следующих целей</w:t>
      </w: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97F95" w:rsidRPr="0075340A" w:rsidRDefault="00597F95" w:rsidP="00753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воспитание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97F95" w:rsidRPr="0075340A" w:rsidRDefault="00597F95" w:rsidP="00753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97F95" w:rsidRPr="0075340A" w:rsidRDefault="00597F95" w:rsidP="00753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овладение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597F95" w:rsidRPr="0075340A" w:rsidRDefault="00597F95" w:rsidP="00753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 формирование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97F95" w:rsidRPr="0075340A" w:rsidRDefault="00597F95" w:rsidP="007534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 применение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предназначена для 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класса.</w:t>
      </w:r>
    </w:p>
    <w:p w:rsidR="008C78AD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штатному расписанию и годовому календарному плану  рабочая программа по истории в 9 классе рассчитана на </w:t>
      </w:r>
      <w:r w:rsidR="008C78AD"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ч.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 ОСВОЕНИЯ УЧЕБНОГО ПРЕДМЕТА, КУРСА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753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результате  изучения истории на данном этапе обучени</w:t>
      </w:r>
      <w:r w:rsid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являются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 хронологии, работа с хронологией: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соотносить  год  с  веком,  эрой,  устанавливать  последовательность и длительность исторических событий.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 исторических фактов, работа с фактами: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  <w:proofErr w:type="gramEnd"/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группировать (классифицировать) факты по различным признакам и основаниям.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историческими источниками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читать историческую карту с опорой на легенду, ориентироваться по карте, соотносить местонахождение  и  состояние  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исторического объекта  в разные  эпохи,   века,  периоды;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осуществлять поиск необходимой   информации  в  одном   или   нескольких   источниках   (материальных,    текстовых,   изобразительных</w:t>
      </w:r>
      <w:proofErr w:type="gramEnd"/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   др.), отбирать   её,   группировать, обобщать;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сравнивать данные  разных  источников,  выявлять  их сходство и различия, время и место создания.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(реконструкция):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на основе текста и иллюстраций учебника, дополнительной  литературы,   макетов,  электронных изданий,  интернет-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ресурсов и т. п. составлять описание исторических объектов, памятников.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Анализ,  объяснение: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различать факт (событие) и его описание (факт источника, факт историка);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соотносить  единичные  исторические  факты  и  общие явления;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       различать причину и следствие исторических событий, явлений;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выделять характерные, существенные признаки исторических событий и явлений;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раскрывать смысл, значение важнейших исторических понятий;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сравнивать исторические события и явления, выявлять их сходства и различия;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излагать суждения о причинах и следствиях исторических событий.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версиями, оценками: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Применение знаний и умений в общении,  социальной среде: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использовать  знания  об  истории  и   культуре  своего народа и других народов в общении с людьми в  школе и внешкольной жизни  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как основу диалога в  поликультурной среде;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  <w:proofErr w:type="gramEnd"/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общественных  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поиску и охране памятников истории и культуры).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учебные действия: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97F95" w:rsidRPr="0075340A" w:rsidRDefault="00597F95" w:rsidP="00753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приобретать знания и решать проблему</w:t>
      </w:r>
      <w:r w:rsidRPr="00753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7F95" w:rsidRPr="0075340A" w:rsidRDefault="00597F95" w:rsidP="00753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проблему и выбирать адекватные способы её решения;</w:t>
      </w:r>
    </w:p>
    <w:p w:rsidR="00597F95" w:rsidRPr="0075340A" w:rsidRDefault="00597F95" w:rsidP="00753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и обрабатывать информацию;</w:t>
      </w:r>
    </w:p>
    <w:p w:rsidR="00597F95" w:rsidRPr="0075340A" w:rsidRDefault="00597F95" w:rsidP="00753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и/или обосновать  и реализовывать/апробировать принятое  решение,</w:t>
      </w:r>
    </w:p>
    <w:p w:rsidR="00597F95" w:rsidRPr="0075340A" w:rsidRDefault="00597F95" w:rsidP="007534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создавать модель, прогноз,  макет, объект, творческое решение.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контролировать своё время и управлять им;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адекватно самостоятельно оценивать правильность выполнения действий и вносить необходимые коррективы в 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97F95" w:rsidRPr="0075340A" w:rsidRDefault="00597F95" w:rsidP="00753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планировать и управлять своей познавательной деятельностью во времени;</w:t>
      </w:r>
    </w:p>
    <w:p w:rsidR="00597F95" w:rsidRPr="0075340A" w:rsidRDefault="00597F95" w:rsidP="00753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ресурсные возможности для достижения целей;</w:t>
      </w:r>
    </w:p>
    <w:p w:rsidR="00597F95" w:rsidRPr="0075340A" w:rsidRDefault="00597F95" w:rsidP="007534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конструктивных стратегий в трудных ситуациях.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97F95" w:rsidRPr="0075340A" w:rsidRDefault="00597F95" w:rsidP="007534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излагать и оформлять выполненную работу;</w:t>
      </w:r>
    </w:p>
    <w:p w:rsidR="00597F95" w:rsidRPr="0075340A" w:rsidRDefault="00597F95" w:rsidP="007534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 представлять результаты работы, исследования, проекта;</w:t>
      </w:r>
    </w:p>
    <w:p w:rsidR="00597F95" w:rsidRPr="0075340A" w:rsidRDefault="00597F95" w:rsidP="007534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 отвечать на поставленные вопросы.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осуществлять взаимный контроль и оказывать необходимую взаимопомощь в сотрудничестве;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контроль, коррекцию, оценку действий партнёра, уметь убеждать;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ставить проблему, аргументировать её актуальность;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делать умозаключения и выводы на основе аргументации;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изучения истории на данном этапе обучения являются</w:t>
      </w:r>
      <w:proofErr w:type="gramStart"/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:rsidR="00597F95" w:rsidRPr="0075340A" w:rsidRDefault="00597F95" w:rsidP="007534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общении.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 научится: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информацию различных источников по отечественной и всеобщей истории Нового  времени;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Новое  время, памятников материальной и художественной культуры; рассказывать о 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значительных событиях и личностях отечественной и всеобщей истории Нового времени;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сопоставлять развитие России и других стран в Новое  время, сравнивать исторические ситуации и события;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оценку событиям и личностям отечественной и всеобщей истории Нового  времени.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получит возможность: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развитие России и других стран в Новое  время, объяснять, в чем заключались общие черты и особенности;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села, города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 области.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 методы, технологии обучения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формой организации учебного процесса является урок (вводные уроки, уроки изучения нового материала, комбинированные уроки, уроки 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составление  и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организации учебного времени предполагается как индивидуальная, так и работа в парах и в группе.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и осуществления образовательной деятельности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-словесные методы: рассказ, лекция, беседа, чтение, анализ документов,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методы: иллюстрации, показ плакатов, репродукций, фото, схемы, таблицы,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 методы: работа с учебной книгой, атласом, контурной картой,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учебной работы под руководством учителя,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самостоятельной работы учащихся,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  <w:proofErr w:type="gramEnd"/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уровня достижений обучающихся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устного ответа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ответ полный, но при этом допущены 2-3 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ошибки, или ответ неполный, несвязный.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письменного ответа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письменного ответа необходимо выделить следующие элементы: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Представление собственной точки зрения (позиции, отношения) при раскрытии проблемы.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 достижений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базового уровня соответствует отметка «удовлетворительно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(или отметка «3»).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превышающие </w:t>
      </w:r>
      <w:proofErr w:type="gramStart"/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proofErr w:type="gramEnd"/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повышенный уровень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планируемых результатов, оценка «хорошо» (отметка «4»);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высокий уровень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планируемых результатов, оценка «отлично» (отметка «5»).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подготовки обучающихся, уровень достижений которых</w:t>
      </w: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ниже базового,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выделить также два уровня: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пониженный уровень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достижений, оценка «неудовлетворительно» (отметка «2»);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низкий уровень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достижений, оценка «плохо» (отметка «1»).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Способы контроля и оценивания образовательных достижений учащихся.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личностных результатов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и правил поведения, принятых в образовательном учреждении;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прилежание и ответственность за результаты обучения;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метапредметных результатов ведется по следующим позициям: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сотрудничеству и коммуникации;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 готовность к использованию ИКТ в целях обучения и развития;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самоорганизации, саморегуляции и рефлексии.</w:t>
      </w:r>
    </w:p>
    <w:p w:rsidR="00597F95" w:rsidRPr="0075340A" w:rsidRDefault="00597F95" w:rsidP="0075340A">
      <w:pPr>
        <w:shd w:val="clear" w:color="auto" w:fill="FFFFFF"/>
        <w:spacing w:after="0" w:line="240" w:lineRule="auto"/>
        <w:ind w:left="320" w:right="18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F95" w:rsidRPr="0075340A" w:rsidRDefault="00597F95" w:rsidP="007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объектом оценки предметных результатов </w:t>
      </w:r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 диктант, словарная работа, контрольная работа, работа по карточкам</w:t>
      </w:r>
      <w:proofErr w:type="gramStart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исторических задач, кроссвордов и т.д.</w:t>
      </w: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30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E7F" w:rsidRDefault="00305E7F" w:rsidP="0030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40A" w:rsidRDefault="0075340A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ПРЕДМЕТА, КУРСА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Всеобщая история. История нового времени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№ 1. Революции и реакция в европейском развитии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Империя Наполеона.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 в конце XVIII века. Переворот  18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Народы против французской империи. 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 в Россию и крушение Французской империи.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 1812 года и падение империи Наполеона 1. Венский конгресс и 100 дней Наполеона. Создание Священного Союза.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Священный Союз, политическое развитие стран Европы и революционное движение в 1820 - 1830 - х гг</w:t>
      </w:r>
      <w:proofErr w:type="gramStart"/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силение реакции в Европе. Освобождение Греции. Революция 1830 года  во Франции и Бельгии.  Священный Союз и Польское восстание в830 - 1831 гг.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Освободительное движение Латинской Америки в первой половине 19 века.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№ 2. Становление национальных государств в Европе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Революции 1848 - 1849 гг. в Европе.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Начало объединения Италии и Германии.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Внутренняя политика Наполеона III. Франко - германская война и Парижская коммуна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Франция времен  Наполеона III. Франко - германская война 1870 - 8171 гг. Парижская коммуна.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Рост промышленного производства и зарождение рабочего движения в первой половине XIX  века.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Индустриальные страны во второй половине XIX  - начале XX вв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Консервативные, либеральные и социалистические идеи в XIX веке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Консервативные идеи. Развитие либерализма. Социалистические идеи первой 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половины XIX века и анархизм. Возникновение марксистского учения. Марксизм и рабочее движение. Национализм в странах Запада.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№ 4. Ведущие страны мира в середине XIX - начале XX века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Великобритания и её доминионы.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США во второй половине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XIX - начале XX века.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Страны Западной и Центральной Европы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Франция после поражения. Германская империя. </w:t>
      </w:r>
      <w:proofErr w:type="gramStart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 - Венгрия</w:t>
      </w:r>
      <w:proofErr w:type="gramEnd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Государство Южной и </w:t>
      </w:r>
      <w:proofErr w:type="gramStart"/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Юго - Восточной</w:t>
      </w:r>
      <w:proofErr w:type="gramEnd"/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Европы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5. Восток  в орбите влияния Запада. Латинская Америка в конце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XIX - начале XX века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Османская империя и Персия  в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XIX - начале XX века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Завершение колониального раздела мира.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Колониализм: последствия для метрополий и колоний.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Военно - политические союзы и международные конфликты на рубеже XIX - начале XX вв. 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7. Наука, культура и искусство в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XIX - начале XX вв.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Культурное наследие XIX - </w:t>
      </w:r>
      <w:proofErr w:type="gramStart"/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proofErr w:type="gramEnd"/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XX вв.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ускорения</w:t>
      </w: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прогресса. Достижения научной мысли</w:t>
      </w:r>
      <w:proofErr w:type="gramStart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  механистических воззрений в XIX веке гуманитарной науки. Развитие транспорта и строительства. Развитие военной техники.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Наука, культура и искусство в XIX - начале XX века.</w:t>
      </w: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:rsidR="00305E7F" w:rsidRPr="00305E7F" w:rsidRDefault="00305E7F" w:rsidP="0030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7F" w:rsidRPr="00305E7F" w:rsidRDefault="00305E7F" w:rsidP="00305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7F" w:rsidRDefault="00305E7F" w:rsidP="0030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05E7F" w:rsidSect="007534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E7F" w:rsidRDefault="00597F95" w:rsidP="0030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</w:p>
    <w:p w:rsidR="00597F95" w:rsidRPr="00305E7F" w:rsidRDefault="00597F95" w:rsidP="0030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9 КЛАСС</w:t>
      </w:r>
    </w:p>
    <w:p w:rsidR="00305E7F" w:rsidRDefault="00597F95" w:rsidP="00305E7F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 по всеобщей истории  - "Всеобщая история. История Нового времени 1801 - 1914 </w:t>
      </w:r>
      <w:proofErr w:type="spellStart"/>
      <w:proofErr w:type="gramStart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97F95" w:rsidRDefault="00597F95" w:rsidP="00305E7F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 редакцией  Загладин  Н. В., Белоусов Л. С. , Москва, </w:t>
      </w:r>
      <w:proofErr w:type="gramStart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End"/>
      <w:r w:rsidRPr="0030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 "Русское слово", 2019 г.</w:t>
      </w:r>
    </w:p>
    <w:p w:rsidR="00305E7F" w:rsidRPr="00305E7F" w:rsidRDefault="00305E7F" w:rsidP="00305E7F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40" w:type="dxa"/>
        <w:tblInd w:w="7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016"/>
        <w:gridCol w:w="10"/>
        <w:gridCol w:w="699"/>
        <w:gridCol w:w="283"/>
        <w:gridCol w:w="2826"/>
        <w:gridCol w:w="151"/>
        <w:gridCol w:w="992"/>
        <w:gridCol w:w="3489"/>
        <w:gridCol w:w="2890"/>
        <w:gridCol w:w="1276"/>
      </w:tblGrid>
      <w:tr w:rsidR="00597F95" w:rsidRPr="00305E7F" w:rsidTr="00305E7F">
        <w:trPr>
          <w:trHeight w:val="418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Примерное домашнее</w:t>
            </w:r>
          </w:p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305E7F" w:rsidRPr="00305E7F" w:rsidTr="00305E7F">
        <w:trPr>
          <w:trHeight w:val="302"/>
        </w:trPr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F95" w:rsidRPr="00305E7F" w:rsidTr="00305E7F">
        <w:trPr>
          <w:trHeight w:val="298"/>
        </w:trPr>
        <w:tc>
          <w:tcPr>
            <w:tcW w:w="131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Революции и реакции в Ев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ропейском и мировом развитии </w:t>
            </w:r>
            <w:proofErr w:type="gramStart"/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97F95" w:rsidRPr="00305E7F" w:rsidTr="00305E7F">
        <w:trPr>
          <w:trHeight w:val="29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Империя Наполеона 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П.1Н. И.</w:t>
            </w:r>
          </w:p>
        </w:tc>
      </w:tr>
      <w:tr w:rsidR="00597F95" w:rsidRPr="00305E7F" w:rsidTr="00305E7F">
        <w:trPr>
          <w:trHeight w:val="29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44C8"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против Французской империи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2</w:t>
            </w:r>
          </w:p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И.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П.3 Н. И.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Священный Союз, политическое развитие стран Европы и  революционное движение в 1820 - 1830 - х гг.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П.4</w:t>
            </w:r>
          </w:p>
        </w:tc>
      </w:tr>
      <w:tr w:rsidR="00597F95" w:rsidRPr="00305E7F" w:rsidTr="00305E7F">
        <w:trPr>
          <w:trHeight w:val="556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Становление на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циональных государств в Европе(5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Революции 1848 - 1849 гг. в Европе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П.6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объединения Италии и Германии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7.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8</w:t>
            </w:r>
          </w:p>
        </w:tc>
      </w:tr>
      <w:tr w:rsidR="00597F95" w:rsidRPr="00305E7F" w:rsidTr="00305E7F">
        <w:trPr>
          <w:trHeight w:val="312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Европа на пути промышленного развития. Социальные и ид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ейно - политические  процессы (5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тестом,  терминами,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9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П.10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597F95"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11</w:t>
            </w:r>
          </w:p>
        </w:tc>
      </w:tr>
      <w:tr w:rsidR="00597F95" w:rsidRPr="00305E7F" w:rsidTr="00305E7F">
        <w:trPr>
          <w:trHeight w:val="312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4. Ведущие страны мира 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середине XIX -начале ХХ в. </w:t>
            </w:r>
            <w:proofErr w:type="gramStart"/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 и её доминионы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П.12</w:t>
            </w:r>
          </w:p>
        </w:tc>
      </w:tr>
      <w:tr w:rsidR="00597F95" w:rsidRPr="00305E7F" w:rsidTr="00305E7F">
        <w:trPr>
          <w:trHeight w:val="75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44C8"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 во второй половине XIX - начале XX в.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П.13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Западной и Центральной Европы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П.14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Государства Южной и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 - Восточной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Европы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текстом учебника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15</w:t>
            </w:r>
          </w:p>
        </w:tc>
      </w:tr>
      <w:tr w:rsidR="00597F95" w:rsidRPr="00305E7F" w:rsidTr="00305E7F">
        <w:trPr>
          <w:trHeight w:val="312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5. Восток в орбите влияния Запада.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Латинская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Америке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 конце XIX - начале XX вв. (5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текстом учебника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19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текстом учебника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20</w:t>
            </w:r>
          </w:p>
        </w:tc>
      </w:tr>
      <w:tr w:rsidR="00597F95" w:rsidRPr="00305E7F" w:rsidTr="00305E7F">
        <w:trPr>
          <w:trHeight w:val="31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картой, текстом учебника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21</w:t>
            </w:r>
          </w:p>
        </w:tc>
      </w:tr>
      <w:tr w:rsidR="00597F95" w:rsidRPr="00305E7F" w:rsidTr="00305E7F">
        <w:trPr>
          <w:trHeight w:val="298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  Обострение противоречий на международной аре</w:t>
            </w:r>
            <w:r w:rsidR="003444C8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в  конце XIX -начале ХХ в. (2</w:t>
            </w: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час)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97F95" w:rsidRPr="00305E7F" w:rsidTr="00305E7F">
        <w:trPr>
          <w:trHeight w:val="110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 - политические союзы и международные конфликты на рубеже XIX -начале ХХ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картой.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П.23,</w:t>
            </w:r>
          </w:p>
        </w:tc>
      </w:tr>
      <w:tr w:rsidR="00597F95" w:rsidRPr="00305E7F" w:rsidTr="00305E7F">
        <w:trPr>
          <w:trHeight w:val="722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7. Наука, культура и искусство в  XIX -начале ХХ (2 часа)</w:t>
            </w:r>
          </w:p>
        </w:tc>
      </w:tr>
      <w:tr w:rsidR="00597F95" w:rsidRPr="00305E7F" w:rsidTr="00305E7F">
        <w:trPr>
          <w:trHeight w:val="86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14.11,</w:t>
            </w:r>
          </w:p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Культурное наследие XIX -начале ХХ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репродукциями картин</w:t>
            </w: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25</w:t>
            </w:r>
          </w:p>
        </w:tc>
      </w:tr>
      <w:tr w:rsidR="00597F95" w:rsidRPr="00305E7F" w:rsidTr="00305E7F">
        <w:trPr>
          <w:trHeight w:val="548"/>
        </w:trPr>
        <w:tc>
          <w:tcPr>
            <w:tcW w:w="1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 (2</w:t>
            </w:r>
            <w:r w:rsidR="00597F95"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597F95" w:rsidRPr="00305E7F" w:rsidTr="00305E7F">
        <w:trPr>
          <w:trHeight w:val="29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по Всеобщей истории за курс 9 класса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3444C8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F95" w:rsidRPr="00305E7F" w:rsidRDefault="00597F95" w:rsidP="0030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</w:t>
            </w:r>
            <w:proofErr w:type="gramStart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1 - 25</w:t>
            </w:r>
          </w:p>
        </w:tc>
      </w:tr>
    </w:tbl>
    <w:p w:rsidR="00686AEC" w:rsidRPr="00305E7F" w:rsidRDefault="00686AEC" w:rsidP="00305E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AEC" w:rsidRPr="00305E7F" w:rsidSect="00305E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95"/>
    <w:rsid w:val="00305E7F"/>
    <w:rsid w:val="0032727B"/>
    <w:rsid w:val="003444C8"/>
    <w:rsid w:val="00597F95"/>
    <w:rsid w:val="00686AEC"/>
    <w:rsid w:val="0075340A"/>
    <w:rsid w:val="00765DF8"/>
    <w:rsid w:val="008C78AD"/>
    <w:rsid w:val="00D62E6F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dcterms:created xsi:type="dcterms:W3CDTF">2020-11-03T06:26:00Z</dcterms:created>
  <dcterms:modified xsi:type="dcterms:W3CDTF">2020-11-22T13:53:00Z</dcterms:modified>
</cp:coreProperties>
</file>