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52" w:rsidRDefault="00403152" w:rsidP="001917CB">
      <w:pPr>
        <w:spacing w:after="0" w:line="240" w:lineRule="auto"/>
        <w:rPr>
          <w:rFonts w:ascii="Times New Roman" w:hAnsi="Times New Roman"/>
          <w:b/>
          <w:bCs/>
          <w:color w:val="000000"/>
          <w:sz w:val="24"/>
          <w:szCs w:val="24"/>
          <w:lang w:eastAsia="ru-RU"/>
        </w:rPr>
      </w:pPr>
      <w:r>
        <w:rPr>
          <w:noProof/>
          <w:lang w:eastAsia="ru-RU"/>
        </w:rPr>
      </w:r>
      <w:r w:rsidRPr="00FF0C31">
        <w:rPr>
          <w:rFonts w:ascii="Times New Roman" w:hAnsi="Times New Roman"/>
          <w:b/>
          <w:bCs/>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7.25pt;height:340.5pt;mso-position-horizontal-relative:char;mso-position-vertical-relative:line">
            <v:imagedata r:id="rId5" o:title=""/>
            <w10:anchorlock/>
          </v:shape>
        </w:pict>
      </w: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bookmarkStart w:id="0" w:name="_GoBack"/>
      <w:bookmarkEnd w:id="0"/>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Default="00403152" w:rsidP="00D23F4B">
      <w:pPr>
        <w:spacing w:after="0" w:line="240" w:lineRule="auto"/>
        <w:jc w:val="center"/>
        <w:rPr>
          <w:rFonts w:ascii="Times New Roman" w:hAnsi="Times New Roman"/>
          <w:b/>
          <w:bCs/>
          <w:color w:val="000000"/>
          <w:sz w:val="24"/>
          <w:szCs w:val="24"/>
          <w:lang w:eastAsia="ru-RU"/>
        </w:rPr>
      </w:pP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Пояснительная записка</w:t>
      </w:r>
    </w:p>
    <w:p w:rsidR="00403152" w:rsidRDefault="00403152" w:rsidP="00D23F4B">
      <w:pPr>
        <w:spacing w:after="0" w:line="240" w:lineRule="auto"/>
        <w:ind w:firstLine="850"/>
        <w:jc w:val="both"/>
        <w:rPr>
          <w:rFonts w:ascii="Times New Roman" w:hAnsi="Times New Roman"/>
          <w:color w:val="000000"/>
          <w:sz w:val="24"/>
          <w:szCs w:val="24"/>
          <w:lang w:eastAsia="ru-RU"/>
        </w:rPr>
      </w:pPr>
      <w:r w:rsidRPr="00D23F4B">
        <w:rPr>
          <w:rFonts w:ascii="Times New Roman" w:hAnsi="Times New Roman"/>
          <w:color w:val="000000"/>
          <w:sz w:val="24"/>
          <w:szCs w:val="24"/>
          <w:lang w:eastAsia="ru-RU"/>
        </w:rPr>
        <w:t>Рабочая программа по обществознанию для 8 класса составлена на основе</w:t>
      </w:r>
      <w:r w:rsidRPr="00D23F4B">
        <w:rPr>
          <w:rFonts w:ascii="Times New Roman" w:hAnsi="Times New Roman"/>
          <w:color w:val="131313"/>
          <w:sz w:val="24"/>
          <w:szCs w:val="24"/>
          <w:lang w:eastAsia="ru-RU"/>
        </w:rPr>
        <w:t> ФГОС</w:t>
      </w:r>
      <w:r w:rsidRPr="00D23F4B">
        <w:rPr>
          <w:rFonts w:ascii="Times New Roman" w:hAnsi="Times New Roman"/>
          <w:color w:val="000000"/>
          <w:sz w:val="24"/>
          <w:szCs w:val="24"/>
          <w:lang w:eastAsia="ru-RU"/>
        </w:rPr>
        <w:t xml:space="preserve"> ООО, Примерных программ основного общего образования по обществознанию (5 – 9 классы. – М.: Просвещение, </w:t>
      </w:r>
      <w:smartTag w:uri="urn:schemas-microsoft-com:office:smarttags" w:element="metricconverter">
        <w:smartTagPr>
          <w:attr w:name="ProductID" w:val="2014 г"/>
        </w:smartTagPr>
        <w:r>
          <w:rPr>
            <w:rFonts w:ascii="Times New Roman" w:hAnsi="Times New Roman"/>
            <w:color w:val="000000"/>
            <w:sz w:val="24"/>
            <w:szCs w:val="24"/>
            <w:lang w:eastAsia="ru-RU"/>
          </w:rPr>
          <w:t>201</w:t>
        </w:r>
        <w:r w:rsidRPr="008B6556">
          <w:rPr>
            <w:rFonts w:ascii="Times New Roman" w:hAnsi="Times New Roman"/>
            <w:color w:val="000000"/>
            <w:sz w:val="24"/>
            <w:szCs w:val="24"/>
            <w:lang w:eastAsia="ru-RU"/>
          </w:rPr>
          <w:t>4</w:t>
        </w:r>
        <w:r w:rsidRPr="00D23F4B">
          <w:rPr>
            <w:rFonts w:ascii="Times New Roman" w:hAnsi="Times New Roman"/>
            <w:color w:val="000000"/>
            <w:sz w:val="24"/>
            <w:szCs w:val="24"/>
            <w:lang w:eastAsia="ru-RU"/>
          </w:rPr>
          <w:t xml:space="preserve"> г</w:t>
        </w:r>
      </w:smartTag>
      <w:r w:rsidRPr="00D23F4B">
        <w:rPr>
          <w:rFonts w:ascii="Times New Roman" w:hAnsi="Times New Roman"/>
          <w:color w:val="000000"/>
          <w:sz w:val="24"/>
          <w:szCs w:val="24"/>
          <w:lang w:eastAsia="ru-RU"/>
        </w:rPr>
        <w:t xml:space="preserve">.), авторской программы «Обществознание» (Л.Н. Боголюбов, Н. И. Городецкая, Л. Ф. Иванова и др. – М.: Просвещение, </w:t>
      </w:r>
      <w:smartTag w:uri="urn:schemas-microsoft-com:office:smarttags" w:element="metricconverter">
        <w:smartTagPr>
          <w:attr w:name="ProductID" w:val="2014 г"/>
        </w:smartTagPr>
        <w:r>
          <w:rPr>
            <w:rFonts w:ascii="Times New Roman" w:hAnsi="Times New Roman"/>
            <w:color w:val="000000"/>
            <w:sz w:val="24"/>
            <w:szCs w:val="24"/>
            <w:lang w:eastAsia="ru-RU"/>
          </w:rPr>
          <w:t>201</w:t>
        </w:r>
        <w:r w:rsidRPr="008B6556">
          <w:rPr>
            <w:rFonts w:ascii="Times New Roman" w:hAnsi="Times New Roman"/>
            <w:color w:val="000000"/>
            <w:sz w:val="24"/>
            <w:szCs w:val="24"/>
            <w:lang w:eastAsia="ru-RU"/>
          </w:rPr>
          <w:t>4</w:t>
        </w:r>
        <w:r w:rsidRPr="00D23F4B">
          <w:rPr>
            <w:rFonts w:ascii="Times New Roman" w:hAnsi="Times New Roman"/>
            <w:color w:val="000000"/>
            <w:sz w:val="24"/>
            <w:szCs w:val="24"/>
            <w:lang w:eastAsia="ru-RU"/>
          </w:rPr>
          <w:t xml:space="preserve"> г</w:t>
        </w:r>
      </w:smartTag>
      <w:r w:rsidRPr="00D23F4B">
        <w:rPr>
          <w:rFonts w:ascii="Times New Roman" w:hAnsi="Times New Roman"/>
          <w:color w:val="000000"/>
          <w:sz w:val="24"/>
          <w:szCs w:val="24"/>
          <w:lang w:eastAsia="ru-RU"/>
        </w:rPr>
        <w:t>.).</w:t>
      </w:r>
    </w:p>
    <w:p w:rsidR="00403152" w:rsidRPr="00FF0C31" w:rsidRDefault="00403152" w:rsidP="00FF0C31">
      <w:pPr>
        <w:spacing w:before="100" w:beforeAutospacing="1" w:after="100" w:afterAutospacing="1"/>
        <w:rPr>
          <w:rFonts w:ascii="Times New Roman" w:hAnsi="Times New Roman"/>
          <w:b/>
          <w:color w:val="000000"/>
        </w:rPr>
      </w:pPr>
      <w:r w:rsidRPr="00FF0C31">
        <w:rPr>
          <w:rFonts w:ascii="Times New Roman" w:hAnsi="Times New Roman"/>
          <w:b/>
          <w:color w:val="000000"/>
        </w:rPr>
        <w:t>Нормативные документы, обеспечивающие реализацию программы.</w:t>
      </w:r>
    </w:p>
    <w:p w:rsidR="00403152" w:rsidRPr="00FF0C31" w:rsidRDefault="00403152" w:rsidP="00FF0C31">
      <w:pPr>
        <w:spacing w:before="100" w:beforeAutospacing="1" w:after="100" w:afterAutospacing="1"/>
        <w:rPr>
          <w:rFonts w:ascii="Times New Roman" w:hAnsi="Times New Roman"/>
          <w:color w:val="000000"/>
        </w:rPr>
      </w:pPr>
      <w:r w:rsidRPr="00FF0C31">
        <w:rPr>
          <w:rFonts w:ascii="Times New Roman" w:hAnsi="Times New Roman"/>
          <w:color w:val="000000"/>
        </w:rPr>
        <w:t>1. Федеральный закон Российской Федерации «Об образовании в Российской Федерации» (от 29.12.2012 № 273-ФЗ).</w:t>
      </w:r>
    </w:p>
    <w:p w:rsidR="00403152" w:rsidRPr="00FF0C31" w:rsidRDefault="00403152" w:rsidP="00FF0C31">
      <w:pPr>
        <w:shd w:val="clear" w:color="auto" w:fill="FFFFFF"/>
        <w:spacing w:after="150"/>
        <w:jc w:val="both"/>
        <w:rPr>
          <w:rFonts w:ascii="Times New Roman" w:hAnsi="Times New Roman"/>
        </w:rPr>
      </w:pPr>
      <w:r w:rsidRPr="00FF0C31">
        <w:rPr>
          <w:rFonts w:ascii="Times New Roman" w:hAnsi="Times New Roman"/>
          <w:color w:val="000000"/>
        </w:rPr>
        <w:t xml:space="preserve">2. Программа курса </w:t>
      </w:r>
      <w:r>
        <w:rPr>
          <w:rFonts w:ascii="Times New Roman" w:hAnsi="Times New Roman"/>
          <w:bCs/>
        </w:rPr>
        <w:t>«Обществознание  5-9</w:t>
      </w:r>
      <w:r w:rsidRPr="00FF0C31">
        <w:rPr>
          <w:rFonts w:ascii="Times New Roman" w:hAnsi="Times New Roman"/>
          <w:bCs/>
        </w:rPr>
        <w:t xml:space="preserve"> классы», М., Просвещение, 2</w:t>
      </w:r>
      <w:r>
        <w:rPr>
          <w:rFonts w:ascii="Times New Roman" w:hAnsi="Times New Roman"/>
          <w:bCs/>
        </w:rPr>
        <w:t>014</w:t>
      </w:r>
      <w:r w:rsidRPr="00FF0C31">
        <w:rPr>
          <w:rFonts w:ascii="Times New Roman" w:hAnsi="Times New Roman"/>
          <w:bCs/>
        </w:rPr>
        <w:t xml:space="preserve"> г.</w:t>
      </w:r>
    </w:p>
    <w:p w:rsidR="00403152" w:rsidRPr="00FF0C31" w:rsidRDefault="00403152" w:rsidP="00FF0C31">
      <w:pPr>
        <w:spacing w:before="100" w:beforeAutospacing="1" w:after="100" w:afterAutospacing="1"/>
        <w:rPr>
          <w:rFonts w:ascii="Times New Roman" w:hAnsi="Times New Roman"/>
          <w:color w:val="000000"/>
        </w:rPr>
      </w:pPr>
      <w:r w:rsidRPr="00FF0C31">
        <w:rPr>
          <w:rFonts w:ascii="Times New Roman" w:hAnsi="Times New Roman"/>
          <w:color w:val="000000"/>
        </w:rPr>
        <w:t xml:space="preserve">3. ПРИКАЗ МИНИСТЕРСТВА ПРОСВЕЩЕНИЯ РОССИЙСКОЙ ФЕДЕРАЦИИ (МИНПРОСВЕЩЕНИЯ РОССИИ) от 28 декабря </w:t>
      </w:r>
      <w:smartTag w:uri="urn:schemas-microsoft-com:office:smarttags" w:element="metricconverter">
        <w:smartTagPr>
          <w:attr w:name="ProductID" w:val="2018 г"/>
        </w:smartTagPr>
        <w:r w:rsidRPr="00FF0C31">
          <w:rPr>
            <w:rFonts w:ascii="Times New Roman" w:hAnsi="Times New Roman"/>
            <w:color w:val="000000"/>
          </w:rPr>
          <w:t>2018 г</w:t>
        </w:r>
      </w:smartTag>
      <w:r w:rsidRPr="00FF0C31">
        <w:rPr>
          <w:rFonts w:ascii="Times New Roman" w:hAnsi="Times New Roman"/>
          <w:color w:val="000000"/>
        </w:rPr>
        <w:t>.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3152" w:rsidRPr="00FF0C31" w:rsidRDefault="00403152" w:rsidP="00FF0C31">
      <w:pPr>
        <w:spacing w:before="100" w:beforeAutospacing="1" w:after="100" w:afterAutospacing="1"/>
        <w:rPr>
          <w:rFonts w:ascii="Times New Roman" w:hAnsi="Times New Roman"/>
          <w:color w:val="000000"/>
        </w:rPr>
      </w:pPr>
      <w:r w:rsidRPr="00FF0C31">
        <w:rPr>
          <w:rFonts w:ascii="Times New Roman" w:hAnsi="Times New Roman"/>
          <w:color w:val="000000"/>
        </w:rPr>
        <w:t>4. Учебный план МАОУ «СОШ №10» г. Кунгура на 2020-2021 учебный год.</w:t>
      </w:r>
    </w:p>
    <w:p w:rsidR="00403152" w:rsidRPr="00D23F4B" w:rsidRDefault="00403152" w:rsidP="00D23F4B">
      <w:pPr>
        <w:spacing w:after="0" w:line="240" w:lineRule="auto"/>
        <w:ind w:firstLine="850"/>
        <w:jc w:val="both"/>
        <w:rPr>
          <w:rFonts w:ascii="Times New Roman" w:hAnsi="Times New Roman"/>
          <w:color w:val="000000"/>
          <w:sz w:val="20"/>
          <w:szCs w:val="20"/>
          <w:lang w:eastAsia="ru-RU"/>
        </w:rPr>
      </w:pPr>
    </w:p>
    <w:p w:rsidR="00403152" w:rsidRPr="00D23F4B" w:rsidRDefault="00403152" w:rsidP="00D23F4B">
      <w:pPr>
        <w:numPr>
          <w:ilvl w:val="0"/>
          <w:numId w:val="1"/>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Общие цели основного общего образования с учётом специфики учебного предмета «Обществознание»</w:t>
      </w:r>
    </w:p>
    <w:p w:rsidR="00403152" w:rsidRPr="00D23F4B" w:rsidRDefault="00403152" w:rsidP="00D23F4B">
      <w:pPr>
        <w:spacing w:after="0" w:line="240" w:lineRule="auto"/>
        <w:ind w:firstLine="70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403152" w:rsidRPr="00D23F4B" w:rsidRDefault="00403152" w:rsidP="00D23F4B">
      <w:pPr>
        <w:spacing w:after="0" w:line="240" w:lineRule="auto"/>
        <w:ind w:firstLine="708"/>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Цели обучения: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w:t>
      </w:r>
      <w:r w:rsidRPr="00D23F4B">
        <w:rPr>
          <w:rFonts w:ascii="Times New Roman" w:hAnsi="Times New Roman"/>
          <w:b/>
          <w:bCs/>
          <w:color w:val="000000"/>
          <w:sz w:val="24"/>
          <w:szCs w:val="24"/>
          <w:lang w:eastAsia="ru-RU"/>
        </w:rPr>
        <w:t>развитие</w:t>
      </w:r>
      <w:r w:rsidRPr="00D23F4B">
        <w:rPr>
          <w:rFonts w:ascii="Times New Roman" w:hAnsi="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w:t>
      </w:r>
      <w:r w:rsidRPr="00D23F4B">
        <w:rPr>
          <w:rFonts w:ascii="Times New Roman" w:hAnsi="Times New Roman"/>
          <w:b/>
          <w:bCs/>
          <w:color w:val="000000"/>
          <w:sz w:val="24"/>
          <w:szCs w:val="24"/>
          <w:lang w:eastAsia="ru-RU"/>
        </w:rPr>
        <w:t>воспитание</w:t>
      </w:r>
      <w:r w:rsidRPr="00D23F4B">
        <w:rPr>
          <w:rFonts w:ascii="Times New Roman" w:hAnsi="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w:t>
      </w:r>
      <w:r w:rsidRPr="00D23F4B">
        <w:rPr>
          <w:rFonts w:ascii="Times New Roman" w:hAnsi="Times New Roman"/>
          <w:b/>
          <w:bCs/>
          <w:color w:val="000000"/>
          <w:sz w:val="24"/>
          <w:szCs w:val="24"/>
          <w:lang w:eastAsia="ru-RU"/>
        </w:rPr>
        <w:t>освоение</w:t>
      </w:r>
      <w:r w:rsidRPr="00D23F4B">
        <w:rPr>
          <w:rFonts w:ascii="Times New Roman" w:hAnsi="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w:t>
      </w:r>
      <w:r w:rsidRPr="00D23F4B">
        <w:rPr>
          <w:rFonts w:ascii="Times New Roman" w:hAnsi="Times New Roman"/>
          <w:b/>
          <w:bCs/>
          <w:color w:val="000000"/>
          <w:sz w:val="24"/>
          <w:szCs w:val="24"/>
          <w:lang w:eastAsia="ru-RU"/>
        </w:rPr>
        <w:t>овладение</w:t>
      </w:r>
      <w:r w:rsidRPr="00D23F4B">
        <w:rPr>
          <w:rFonts w:ascii="Times New Roman" w:hAnsi="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w:t>
      </w:r>
      <w:r w:rsidRPr="00D23F4B">
        <w:rPr>
          <w:rFonts w:ascii="Times New Roman" w:hAnsi="Times New Roman"/>
          <w:b/>
          <w:bCs/>
          <w:color w:val="000000"/>
          <w:sz w:val="24"/>
          <w:szCs w:val="24"/>
          <w:lang w:eastAsia="ru-RU"/>
        </w:rPr>
        <w:t>формирование</w:t>
      </w:r>
      <w:r w:rsidRPr="00D23F4B">
        <w:rPr>
          <w:rFonts w:ascii="Times New Roman" w:hAnsi="Times New Roman"/>
          <w:color w:val="000000"/>
          <w:sz w:val="24"/>
          <w:szCs w:val="24"/>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03152" w:rsidRPr="00D23F4B" w:rsidRDefault="00403152" w:rsidP="00D23F4B">
      <w:pPr>
        <w:spacing w:after="0" w:line="240" w:lineRule="auto"/>
        <w:ind w:firstLine="708"/>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Задачи обучения: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освоение «нового тела», физиологическая и психологическая полоидентичность;</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развитие абстрактного мышления;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приобретение навыков межличностного общения со сверстниками своего и противоположного пола;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приобретение навыков межличностного общения со сверстниками своего и противоположного пола;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выработка жизненной философии, системы ценностей;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постановка задач будущего (семья, карьера, образование) в связи с решением вопроса «В чем мое призвание?».</w:t>
      </w:r>
    </w:p>
    <w:p w:rsidR="00403152" w:rsidRPr="00D23F4B" w:rsidRDefault="00403152" w:rsidP="00D23F4B">
      <w:pPr>
        <w:numPr>
          <w:ilvl w:val="0"/>
          <w:numId w:val="2"/>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Общая характеристика учебного предмета «Обществознание»</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На каждом из этапов реализуются межпредметные связи с курсом «История» и другими учебными дисциплинами.</w:t>
      </w:r>
    </w:p>
    <w:p w:rsidR="00403152" w:rsidRPr="00D23F4B" w:rsidRDefault="00403152" w:rsidP="00D23F4B">
      <w:pPr>
        <w:spacing w:after="0" w:line="240" w:lineRule="auto"/>
        <w:ind w:right="58" w:firstLine="85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403152" w:rsidRPr="00D23F4B" w:rsidRDefault="00403152" w:rsidP="00D23F4B">
      <w:pPr>
        <w:numPr>
          <w:ilvl w:val="0"/>
          <w:numId w:val="3"/>
        </w:numPr>
        <w:spacing w:after="0" w:line="240" w:lineRule="auto"/>
        <w:ind w:left="0" w:firstLine="29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403152" w:rsidRPr="00D23F4B" w:rsidRDefault="00403152" w:rsidP="00D23F4B">
      <w:pPr>
        <w:numPr>
          <w:ilvl w:val="0"/>
          <w:numId w:val="3"/>
        </w:numPr>
        <w:spacing w:after="0" w:line="240" w:lineRule="auto"/>
        <w:ind w:left="0" w:right="10" w:firstLine="29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403152" w:rsidRPr="00D23F4B" w:rsidRDefault="00403152" w:rsidP="00D23F4B">
      <w:pPr>
        <w:numPr>
          <w:ilvl w:val="0"/>
          <w:numId w:val="3"/>
        </w:numPr>
        <w:spacing w:after="0" w:line="240" w:lineRule="auto"/>
        <w:ind w:left="0" w:firstLine="29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403152" w:rsidRPr="00D23F4B" w:rsidRDefault="00403152" w:rsidP="00D23F4B">
      <w:pPr>
        <w:numPr>
          <w:ilvl w:val="0"/>
          <w:numId w:val="4"/>
        </w:numPr>
        <w:spacing w:after="0" w:line="240" w:lineRule="auto"/>
        <w:ind w:left="18"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использование элементов причинно-следственного анализа;</w:t>
      </w:r>
    </w:p>
    <w:p w:rsidR="00403152" w:rsidRPr="00D23F4B" w:rsidRDefault="00403152" w:rsidP="00D23F4B">
      <w:pPr>
        <w:numPr>
          <w:ilvl w:val="0"/>
          <w:numId w:val="4"/>
        </w:numPr>
        <w:spacing w:after="0" w:line="240" w:lineRule="auto"/>
        <w:ind w:left="18" w:right="10"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исследование несложных реальных связей и зависимостей;</w:t>
      </w:r>
    </w:p>
    <w:p w:rsidR="00403152" w:rsidRPr="00D23F4B" w:rsidRDefault="00403152" w:rsidP="00D23F4B">
      <w:pPr>
        <w:numPr>
          <w:ilvl w:val="0"/>
          <w:numId w:val="4"/>
        </w:numPr>
        <w:spacing w:after="0" w:line="240" w:lineRule="auto"/>
        <w:ind w:left="18"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определение сущностных характеристик изучаемого объекта;</w:t>
      </w:r>
    </w:p>
    <w:p w:rsidR="00403152" w:rsidRPr="00D23F4B" w:rsidRDefault="00403152" w:rsidP="00D23F4B">
      <w:pPr>
        <w:numPr>
          <w:ilvl w:val="0"/>
          <w:numId w:val="4"/>
        </w:numPr>
        <w:spacing w:after="0" w:line="240" w:lineRule="auto"/>
        <w:ind w:left="18" w:right="10"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выбор верных критериев для сравнения, сопоставления, оценки объектов;</w:t>
      </w:r>
    </w:p>
    <w:p w:rsidR="00403152" w:rsidRPr="00D23F4B" w:rsidRDefault="00403152" w:rsidP="00D23F4B">
      <w:pPr>
        <w:numPr>
          <w:ilvl w:val="0"/>
          <w:numId w:val="4"/>
        </w:numPr>
        <w:spacing w:after="0" w:line="240" w:lineRule="auto"/>
        <w:ind w:left="18"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403152" w:rsidRPr="00D23F4B" w:rsidRDefault="00403152" w:rsidP="00D23F4B">
      <w:pPr>
        <w:numPr>
          <w:ilvl w:val="0"/>
          <w:numId w:val="4"/>
        </w:numPr>
        <w:spacing w:after="0" w:line="240" w:lineRule="auto"/>
        <w:ind w:left="18"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3152" w:rsidRPr="00D23F4B" w:rsidRDefault="00403152" w:rsidP="00D23F4B">
      <w:pPr>
        <w:numPr>
          <w:ilvl w:val="0"/>
          <w:numId w:val="4"/>
        </w:numPr>
        <w:spacing w:after="0" w:line="240" w:lineRule="auto"/>
        <w:ind w:left="18" w:right="10"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объяснение изученных положений на конкретных примерах;</w:t>
      </w:r>
    </w:p>
    <w:p w:rsidR="00403152" w:rsidRPr="00D23F4B" w:rsidRDefault="00403152" w:rsidP="00D23F4B">
      <w:pPr>
        <w:numPr>
          <w:ilvl w:val="0"/>
          <w:numId w:val="4"/>
        </w:numPr>
        <w:spacing w:after="0" w:line="240" w:lineRule="auto"/>
        <w:ind w:left="18" w:firstLine="28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403152" w:rsidRPr="00D23F4B" w:rsidRDefault="00403152" w:rsidP="00D23F4B">
      <w:pPr>
        <w:numPr>
          <w:ilvl w:val="0"/>
          <w:numId w:val="4"/>
        </w:numPr>
        <w:spacing w:after="0" w:line="240" w:lineRule="auto"/>
        <w:ind w:left="18" w:right="10" w:firstLine="27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403152" w:rsidRPr="00D23F4B" w:rsidRDefault="00403152" w:rsidP="00D23F4B">
      <w:pPr>
        <w:spacing w:after="0" w:line="240" w:lineRule="auto"/>
        <w:ind w:left="28" w:firstLine="68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403152" w:rsidRPr="00D23F4B" w:rsidRDefault="00403152" w:rsidP="00D23F4B">
      <w:pPr>
        <w:spacing w:after="0" w:line="240" w:lineRule="auto"/>
        <w:ind w:left="28" w:firstLine="68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403152" w:rsidRPr="00D23F4B" w:rsidRDefault="00403152" w:rsidP="00D23F4B">
      <w:pPr>
        <w:numPr>
          <w:ilvl w:val="0"/>
          <w:numId w:val="5"/>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Описание места учебного предмета, курса в учебном плане школы</w:t>
      </w:r>
    </w:p>
    <w:p w:rsidR="00403152" w:rsidRPr="00D23F4B" w:rsidRDefault="00403152" w:rsidP="00D23F4B">
      <w:pPr>
        <w:spacing w:after="0" w:line="240" w:lineRule="auto"/>
        <w:ind w:firstLine="708"/>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403152" w:rsidRPr="00D23F4B" w:rsidRDefault="00403152" w:rsidP="00D23F4B">
      <w:pPr>
        <w:numPr>
          <w:ilvl w:val="0"/>
          <w:numId w:val="6"/>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Личностные, метапредметные и предметные результаты освоения учебного предмета «Обществознание»</w:t>
      </w:r>
    </w:p>
    <w:p w:rsidR="00403152" w:rsidRPr="00D23F4B" w:rsidRDefault="00403152" w:rsidP="00D23F4B">
      <w:pPr>
        <w:spacing w:after="0" w:line="240" w:lineRule="auto"/>
        <w:ind w:left="28" w:firstLine="822"/>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403152" w:rsidRPr="00D23F4B" w:rsidRDefault="00403152" w:rsidP="00D23F4B">
      <w:pPr>
        <w:spacing w:after="0" w:line="240" w:lineRule="auto"/>
        <w:ind w:left="28" w:firstLine="822"/>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Личностные результаты:</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3152" w:rsidRPr="00D23F4B" w:rsidRDefault="00403152" w:rsidP="00D23F4B">
      <w:pPr>
        <w:numPr>
          <w:ilvl w:val="0"/>
          <w:numId w:val="7"/>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03152" w:rsidRPr="00D23F4B" w:rsidRDefault="00403152" w:rsidP="00D23F4B">
      <w:pPr>
        <w:spacing w:after="0" w:line="240" w:lineRule="auto"/>
        <w:ind w:left="28" w:firstLine="822"/>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Метапредметные результаты:</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оценивать правильность выполнения учебной задачи, собственные возможности её решения;</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навыки смыслового чтения;</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403152" w:rsidRPr="00D23F4B" w:rsidRDefault="00403152" w:rsidP="00D23F4B">
      <w:pPr>
        <w:numPr>
          <w:ilvl w:val="0"/>
          <w:numId w:val="8"/>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03152" w:rsidRPr="00D23F4B" w:rsidRDefault="00403152" w:rsidP="00D23F4B">
      <w:pPr>
        <w:spacing w:after="0" w:line="240" w:lineRule="auto"/>
        <w:ind w:left="28" w:firstLine="822"/>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Предметные результаты изучения</w:t>
      </w:r>
      <w:r w:rsidRPr="00D23F4B">
        <w:rPr>
          <w:rFonts w:ascii="Times New Roman" w:hAnsi="Times New Roman"/>
          <w:color w:val="000000"/>
          <w:sz w:val="24"/>
          <w:szCs w:val="24"/>
          <w:lang w:eastAsia="ru-RU"/>
        </w:rPr>
        <w:t>:</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403152" w:rsidRPr="00D23F4B" w:rsidRDefault="00403152" w:rsidP="00D23F4B">
      <w:pPr>
        <w:numPr>
          <w:ilvl w:val="0"/>
          <w:numId w:val="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03152" w:rsidRPr="00D23F4B" w:rsidRDefault="00403152" w:rsidP="00D23F4B">
      <w:pPr>
        <w:numPr>
          <w:ilvl w:val="0"/>
          <w:numId w:val="10"/>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Содержание программы учебного курса обществознания для 8 класса</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Вводный урок (1 ч.)</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Глава I. Личность и общество (6 ч.)</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Глава II. Сфера духовной культуры (8 ч.)</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Глава III. Экономика (13 ч.)</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Глава IV. Социальная сфера (5 ч.)</w:t>
      </w:r>
    </w:p>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403152" w:rsidRPr="00D23F4B" w:rsidRDefault="00403152" w:rsidP="00D23F4B">
      <w:pPr>
        <w:numPr>
          <w:ilvl w:val="0"/>
          <w:numId w:val="11"/>
        </w:numPr>
        <w:spacing w:after="0" w:line="240" w:lineRule="auto"/>
        <w:ind w:left="36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УМК</w:t>
      </w:r>
    </w:p>
    <w:p w:rsidR="00403152" w:rsidRPr="00D23F4B" w:rsidRDefault="00403152" w:rsidP="00D23F4B">
      <w:pPr>
        <w:numPr>
          <w:ilvl w:val="0"/>
          <w:numId w:val="12"/>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403152" w:rsidRPr="00D23F4B" w:rsidRDefault="00403152" w:rsidP="00D23F4B">
      <w:pPr>
        <w:numPr>
          <w:ilvl w:val="0"/>
          <w:numId w:val="12"/>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403152" w:rsidRPr="00D23F4B" w:rsidRDefault="00403152" w:rsidP="00D23F4B">
      <w:pPr>
        <w:numPr>
          <w:ilvl w:val="0"/>
          <w:numId w:val="12"/>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Методические рекомендации по курсу «Введение в обществознание /Под ред. Л. Н. Боголюбова.— М., 2002.</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Литература для учащихся: </w:t>
      </w:r>
    </w:p>
    <w:p w:rsidR="00403152" w:rsidRPr="00D23F4B" w:rsidRDefault="00403152" w:rsidP="00D23F4B">
      <w:pPr>
        <w:numPr>
          <w:ilvl w:val="0"/>
          <w:numId w:val="13"/>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Иоффе А. Н., Кишенкова, О. В. Тырин С. В. </w:t>
      </w:r>
      <w:r w:rsidRPr="00D23F4B">
        <w:rPr>
          <w:rFonts w:ascii="Times New Roman" w:hAnsi="Times New Roman"/>
          <w:color w:val="000000"/>
          <w:sz w:val="24"/>
          <w:szCs w:val="24"/>
          <w:lang w:eastAsia="ru-RU"/>
        </w:rPr>
        <w:t>Введение в обществознание: 8 ил.— М., 2002. </w:t>
      </w:r>
    </w:p>
    <w:p w:rsidR="00403152" w:rsidRPr="00D23F4B" w:rsidRDefault="00403152" w:rsidP="00D23F4B">
      <w:pPr>
        <w:numPr>
          <w:ilvl w:val="0"/>
          <w:numId w:val="13"/>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Казаков А. П. </w:t>
      </w:r>
      <w:r w:rsidRPr="00D23F4B">
        <w:rPr>
          <w:rFonts w:ascii="Times New Roman" w:hAnsi="Times New Roman"/>
          <w:color w:val="000000"/>
          <w:sz w:val="24"/>
          <w:szCs w:val="24"/>
          <w:lang w:eastAsia="ru-RU"/>
        </w:rPr>
        <w:t>Школьнику о рыночной экономике.— М., i995. </w:t>
      </w:r>
      <w:r w:rsidRPr="00D23F4B">
        <w:rPr>
          <w:rFonts w:ascii="Times New Roman" w:hAnsi="Times New Roman"/>
          <w:i/>
          <w:iCs/>
          <w:color w:val="000000"/>
          <w:sz w:val="24"/>
          <w:szCs w:val="24"/>
          <w:lang w:eastAsia="ru-RU"/>
        </w:rPr>
        <w:t>Кравченко А. И.</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8 ил.— М., 1999.  </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Липсиц И. В. </w:t>
      </w:r>
      <w:r w:rsidRPr="00D23F4B">
        <w:rPr>
          <w:rFonts w:ascii="Times New Roman" w:hAnsi="Times New Roman"/>
          <w:color w:val="000000"/>
          <w:sz w:val="24"/>
          <w:szCs w:val="24"/>
          <w:lang w:eastAsia="ru-RU"/>
        </w:rPr>
        <w:t>Экономика без тайн.— М., 1999. </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Мушинский В. О. </w:t>
      </w:r>
      <w:r w:rsidRPr="00D23F4B">
        <w:rPr>
          <w:rFonts w:ascii="Times New Roman" w:hAnsi="Times New Roman"/>
          <w:color w:val="000000"/>
          <w:sz w:val="24"/>
          <w:szCs w:val="24"/>
          <w:lang w:eastAsia="ru-RU"/>
        </w:rPr>
        <w:t>Обществозвание: 8 кл.— Ч. 1.— М., 2002. </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Обществознание: 8—9 кл./Под ред. А. Ф. Никитина.— М., 2001. </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Сомоненко В. Д., Шелепина О. И. </w:t>
      </w:r>
      <w:r w:rsidRPr="00D23F4B">
        <w:rPr>
          <w:rFonts w:ascii="Times New Roman" w:hAnsi="Times New Roman"/>
          <w:color w:val="000000"/>
          <w:sz w:val="24"/>
          <w:szCs w:val="24"/>
          <w:lang w:eastAsia="ru-RU"/>
        </w:rPr>
        <w:t>Семейная экономика: 7—8 кл.— М., 2000. </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Человек, природа, общество: Учеб.пособие для учащихся гимназий, лицеев, школ и классов</w:t>
      </w:r>
    </w:p>
    <w:p w:rsidR="00403152" w:rsidRPr="00D23F4B" w:rsidRDefault="00403152" w:rsidP="00D23F4B">
      <w:pPr>
        <w:numPr>
          <w:ilvl w:val="0"/>
          <w:numId w:val="14"/>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 углубл. изуч. социально-гуманитарных дисциплин/Под ред. Л. Н. Боголюбова и Л. Ф. Ивановой.— М., 1997.</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Литература для учителя:</w:t>
      </w:r>
    </w:p>
    <w:p w:rsidR="00403152" w:rsidRPr="00D23F4B" w:rsidRDefault="00403152" w:rsidP="00D23F4B">
      <w:pPr>
        <w:numPr>
          <w:ilvl w:val="0"/>
          <w:numId w:val="15"/>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Андреева Г. М. </w:t>
      </w:r>
      <w:r w:rsidRPr="00D23F4B">
        <w:rPr>
          <w:rFonts w:ascii="Times New Roman" w:hAnsi="Times New Roman"/>
          <w:color w:val="000000"/>
          <w:sz w:val="24"/>
          <w:szCs w:val="24"/>
          <w:lang w:eastAsia="ru-RU"/>
        </w:rPr>
        <w:t>Социальная психология: Учеб.— М., 1988.</w:t>
      </w:r>
    </w:p>
    <w:p w:rsidR="00403152" w:rsidRPr="00D23F4B" w:rsidRDefault="00403152" w:rsidP="00D23F4B">
      <w:pPr>
        <w:numPr>
          <w:ilvl w:val="0"/>
          <w:numId w:val="15"/>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Железнов Ю. Д., Абрамян Э. А., Новикова С. Т. </w:t>
      </w:r>
      <w:r w:rsidRPr="00D23F4B">
        <w:rPr>
          <w:rFonts w:ascii="Times New Roman" w:hAnsi="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403152" w:rsidRPr="00D23F4B" w:rsidRDefault="00403152" w:rsidP="00D23F4B">
      <w:pPr>
        <w:numPr>
          <w:ilvl w:val="0"/>
          <w:numId w:val="15"/>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Козырев В. М. </w:t>
      </w:r>
      <w:r w:rsidRPr="00D23F4B">
        <w:rPr>
          <w:rFonts w:ascii="Times New Roman" w:hAnsi="Times New Roman"/>
          <w:color w:val="000000"/>
          <w:sz w:val="24"/>
          <w:szCs w:val="24"/>
          <w:lang w:eastAsia="ru-RU"/>
        </w:rPr>
        <w:t>Основы современной экономики: Учеб.— М., 2001. </w:t>
      </w:r>
    </w:p>
    <w:p w:rsidR="00403152" w:rsidRPr="00D23F4B" w:rsidRDefault="00403152" w:rsidP="00D23F4B">
      <w:pPr>
        <w:numPr>
          <w:ilvl w:val="0"/>
          <w:numId w:val="15"/>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Крапивенский С. Э. </w:t>
      </w:r>
      <w:r w:rsidRPr="00D23F4B">
        <w:rPr>
          <w:rFonts w:ascii="Times New Roman" w:hAnsi="Times New Roman"/>
          <w:color w:val="000000"/>
          <w:sz w:val="24"/>
          <w:szCs w:val="24"/>
          <w:lang w:eastAsia="ru-RU"/>
        </w:rPr>
        <w:t>Социальная философия: Учеб.для студентов вузов.— М., 1988. </w:t>
      </w:r>
    </w:p>
    <w:p w:rsidR="00403152" w:rsidRPr="00D23F4B" w:rsidRDefault="00403152" w:rsidP="00D23F4B">
      <w:pPr>
        <w:numPr>
          <w:ilvl w:val="0"/>
          <w:numId w:val="15"/>
        </w:num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24"/>
          <w:szCs w:val="24"/>
          <w:lang w:eastAsia="ru-RU"/>
        </w:rPr>
        <w:t>Куликов Л. М. </w:t>
      </w:r>
      <w:r w:rsidRPr="00D23F4B">
        <w:rPr>
          <w:rFonts w:ascii="Times New Roman" w:hAnsi="Times New Roman"/>
          <w:color w:val="000000"/>
          <w:sz w:val="24"/>
          <w:szCs w:val="24"/>
          <w:lang w:eastAsia="ru-RU"/>
        </w:rPr>
        <w:t>Основы социологии и политологии: Учеб, пособие.— М., 1999</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Интернет- ресурсы:</w:t>
      </w:r>
      <w:r w:rsidRPr="00D23F4B">
        <w:rPr>
          <w:rFonts w:ascii="Times New Roman" w:hAnsi="Times New Roman"/>
          <w:color w:val="000000"/>
          <w:sz w:val="24"/>
          <w:szCs w:val="24"/>
          <w:lang w:eastAsia="ru-RU"/>
        </w:rPr>
        <w:t> </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Авторские презентации</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Сообщество учителей истории. Методические материалы на сайте «Сеть творческих учителей»</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VIP.KM.RU  (методическая копилка уроков обществознания)</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edu.km.ru (методическая кубышка)</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hkolodrom.ru (Красноярский образовательный портал, рубрика для учителей)</w:t>
      </w:r>
    </w:p>
    <w:p w:rsidR="00403152" w:rsidRPr="00D23F4B" w:rsidRDefault="00403152" w:rsidP="00D23F4B">
      <w:pPr>
        <w:numPr>
          <w:ilvl w:val="0"/>
          <w:numId w:val="16"/>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history-lesson.ru (цоры для 8 класса), презентации Чернова по обществознанию.</w:t>
      </w:r>
    </w:p>
    <w:p w:rsidR="00403152" w:rsidRPr="00D23F4B" w:rsidRDefault="00403152" w:rsidP="00D23F4B">
      <w:pPr>
        <w:spacing w:after="0" w:line="240" w:lineRule="auto"/>
        <w:ind w:firstLine="16"/>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Материально-технического обеспечения образовательного процесса:</w:t>
      </w:r>
    </w:p>
    <w:p w:rsidR="00403152" w:rsidRPr="00D23F4B" w:rsidRDefault="00403152" w:rsidP="00D23F4B">
      <w:pPr>
        <w:spacing w:after="0" w:line="240" w:lineRule="auto"/>
        <w:ind w:firstLine="79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 комплект учебных материалов по обществознанию для 8 класса входят:</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учебники (в книжной и электронной форме);</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таблицы, иллюстрации, картографические и изобразительные электронные материалы;</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рабочие тетради;</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сборники заданий, электронные обучающие программы;</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справочные издания, энциклопедии (в книжной и электронной форме);</w:t>
      </w:r>
    </w:p>
    <w:p w:rsidR="00403152" w:rsidRPr="00D23F4B" w:rsidRDefault="00403152" w:rsidP="00D23F4B">
      <w:pPr>
        <w:numPr>
          <w:ilvl w:val="0"/>
          <w:numId w:val="17"/>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книги для чтения.</w:t>
      </w:r>
    </w:p>
    <w:p w:rsidR="00403152" w:rsidRPr="00D23F4B" w:rsidRDefault="00403152" w:rsidP="00D23F4B">
      <w:pPr>
        <w:spacing w:after="0" w:line="240" w:lineRule="auto"/>
        <w:ind w:firstLine="79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403152" w:rsidRPr="00D23F4B" w:rsidRDefault="00403152" w:rsidP="00D23F4B">
      <w:pPr>
        <w:spacing w:after="0" w:line="240" w:lineRule="auto"/>
        <w:ind w:firstLine="79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Комплект методических материалов и пособий для учителя включает:</w:t>
      </w:r>
    </w:p>
    <w:p w:rsidR="00403152" w:rsidRPr="00D23F4B" w:rsidRDefault="00403152" w:rsidP="00D23F4B">
      <w:pPr>
        <w:numPr>
          <w:ilvl w:val="0"/>
          <w:numId w:val="18"/>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программно-нормативные документы;</w:t>
      </w:r>
    </w:p>
    <w:p w:rsidR="00403152" w:rsidRPr="00D23F4B" w:rsidRDefault="00403152" w:rsidP="00D23F4B">
      <w:pPr>
        <w:numPr>
          <w:ilvl w:val="0"/>
          <w:numId w:val="18"/>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тематическое планирование;</w:t>
      </w:r>
    </w:p>
    <w:p w:rsidR="00403152" w:rsidRPr="00D23F4B" w:rsidRDefault="00403152" w:rsidP="00D23F4B">
      <w:pPr>
        <w:numPr>
          <w:ilvl w:val="0"/>
          <w:numId w:val="18"/>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предметные и курсовые методические пособия;</w:t>
      </w:r>
    </w:p>
    <w:p w:rsidR="00403152" w:rsidRPr="00D23F4B" w:rsidRDefault="00403152" w:rsidP="00D23F4B">
      <w:pPr>
        <w:numPr>
          <w:ilvl w:val="0"/>
          <w:numId w:val="18"/>
        </w:num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методические рекомендации по изучению отдельных вопросов, организации учебной работы.</w:t>
      </w: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7. Требования к результатам обучения</w:t>
      </w:r>
    </w:p>
    <w:p w:rsidR="00403152" w:rsidRPr="00D23F4B" w:rsidRDefault="00403152" w:rsidP="00D23F4B">
      <w:pPr>
        <w:spacing w:after="0" w:line="240" w:lineRule="auto"/>
        <w:ind w:firstLine="71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приверженность гуманистическим и демократическим ценностям, патриотизму и гражданственности;</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значения трудовой деятельности для личности и для общества;</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роли искусства в становлении личности и в жизни общества; коммуникативной</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понимание значения коммуникации в межличностном общении;</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03152" w:rsidRPr="00D23F4B" w:rsidRDefault="00403152" w:rsidP="00D23F4B">
      <w:pPr>
        <w:numPr>
          <w:ilvl w:val="0"/>
          <w:numId w:val="19"/>
        </w:numPr>
        <w:spacing w:after="0" w:line="240" w:lineRule="auto"/>
        <w:ind w:left="426"/>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знакомство с отдельными приемами и техниками преодоления конфликтов.</w:t>
      </w: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8.Нормы оценки знаний за выполнение теста учащихся по обществознанию</w:t>
      </w:r>
    </w:p>
    <w:tbl>
      <w:tblPr>
        <w:tblW w:w="12000" w:type="dxa"/>
        <w:tblCellMar>
          <w:top w:w="15" w:type="dxa"/>
          <w:left w:w="15" w:type="dxa"/>
          <w:bottom w:w="15" w:type="dxa"/>
          <w:right w:w="15" w:type="dxa"/>
        </w:tblCellMar>
        <w:tblLook w:val="00A0"/>
      </w:tblPr>
      <w:tblGrid>
        <w:gridCol w:w="2915"/>
        <w:gridCol w:w="2269"/>
        <w:gridCol w:w="2269"/>
        <w:gridCol w:w="2269"/>
        <w:gridCol w:w="2278"/>
      </w:tblGrid>
      <w:tr w:rsidR="00403152" w:rsidRPr="00272962" w:rsidTr="00D23F4B">
        <w:trPr>
          <w:trHeight w:val="820"/>
        </w:trPr>
        <w:tc>
          <w:tcPr>
            <w:tcW w:w="24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 выполнения</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0-35</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36-60</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61-85</w:t>
            </w:r>
          </w:p>
        </w:tc>
        <w:tc>
          <w:tcPr>
            <w:tcW w:w="19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86-100</w:t>
            </w:r>
          </w:p>
        </w:tc>
      </w:tr>
      <w:tr w:rsidR="00403152" w:rsidRPr="00272962" w:rsidTr="00D23F4B">
        <w:trPr>
          <w:trHeight w:val="820"/>
        </w:trPr>
        <w:tc>
          <w:tcPr>
            <w:tcW w:w="24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Отметка</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«2»</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«3»</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«4»</w:t>
            </w:r>
          </w:p>
        </w:tc>
        <w:tc>
          <w:tcPr>
            <w:tcW w:w="19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r>
    </w:tbl>
    <w:p w:rsidR="00403152" w:rsidRPr="00D23F4B" w:rsidRDefault="00403152" w:rsidP="00D23F4B">
      <w:pPr>
        <w:spacing w:after="0" w:line="240" w:lineRule="auto"/>
        <w:ind w:left="72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Нормы оценки знаний за творческие работы учащихся по обществознанию</w:t>
      </w:r>
    </w:p>
    <w:tbl>
      <w:tblPr>
        <w:tblW w:w="12000" w:type="dxa"/>
        <w:tblInd w:w="-6" w:type="dxa"/>
        <w:tblCellMar>
          <w:top w:w="15" w:type="dxa"/>
          <w:left w:w="15" w:type="dxa"/>
          <w:bottom w:w="15" w:type="dxa"/>
          <w:right w:w="15" w:type="dxa"/>
        </w:tblCellMar>
        <w:tblLook w:val="00A0"/>
      </w:tblPr>
      <w:tblGrid>
        <w:gridCol w:w="2101"/>
        <w:gridCol w:w="2539"/>
        <w:gridCol w:w="2347"/>
        <w:gridCol w:w="2503"/>
        <w:gridCol w:w="2510"/>
      </w:tblGrid>
      <w:tr w:rsidR="00403152" w:rsidRPr="00272962"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Отметка / Содержание</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2</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3</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4</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5</w:t>
            </w:r>
          </w:p>
        </w:tc>
      </w:tr>
      <w:tr w:rsidR="00403152" w:rsidRPr="00272962"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Общая информация</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Тема предмета не очевидна. Информация не точна или не дана.</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Информация частично изложена.  В работе использован только один ресурс.</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Достаточно точная информация. Использовано более одного ресурса.</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Данная информация кратка и ясна. Использовано более одного ресурса.</w:t>
            </w:r>
          </w:p>
        </w:tc>
      </w:tr>
      <w:tr w:rsidR="00403152" w:rsidRPr="00272962"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Тема</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раскрыта и не ясна тема урока. Объяснения некорректны, запутаны или не верны.</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Тема частично раскрыта. Некоторый материал изложен некорректно.</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Сформулирована и раскрыта тема урока.</w:t>
            </w:r>
          </w:p>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Ясно изложен материал.</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Сформулирована и раскрыта тема урока.</w:t>
            </w:r>
          </w:p>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Полностью изложены основные аспекты темы урока.</w:t>
            </w:r>
          </w:p>
        </w:tc>
      </w:tr>
      <w:tr w:rsidR="00403152" w:rsidRPr="00272962" w:rsidTr="00D23F4B">
        <w:trPr>
          <w:trHeight w:val="1060"/>
        </w:trPr>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Применение и проблемы</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определена  область применения данной темы. Процесс решения неточный или неправильный.</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Отражены некоторые области применения темы. Процесс решения неполный.</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Отражены области применения темы. Процесс решения практически завершен.</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Отражены области применения темы. Изложена стратегия решения проблем.</w:t>
            </w:r>
          </w:p>
        </w:tc>
      </w:tr>
    </w:tbl>
    <w:p w:rsidR="00403152" w:rsidRPr="00D23F4B" w:rsidRDefault="00403152" w:rsidP="00D23F4B">
      <w:pPr>
        <w:spacing w:after="0" w:line="240" w:lineRule="auto"/>
        <w:ind w:left="72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Критерии оценки мультимедийной презентации</w:t>
      </w:r>
    </w:p>
    <w:tbl>
      <w:tblPr>
        <w:tblW w:w="12000" w:type="dxa"/>
        <w:tblInd w:w="-6" w:type="dxa"/>
        <w:tblCellMar>
          <w:top w:w="15" w:type="dxa"/>
          <w:left w:w="15" w:type="dxa"/>
          <w:bottom w:w="15" w:type="dxa"/>
          <w:right w:w="15" w:type="dxa"/>
        </w:tblCellMar>
        <w:tblLook w:val="00A0"/>
      </w:tblPr>
      <w:tblGrid>
        <w:gridCol w:w="6906"/>
        <w:gridCol w:w="2202"/>
        <w:gridCol w:w="1421"/>
        <w:gridCol w:w="1471"/>
      </w:tblGrid>
      <w:tr w:rsidR="00403152" w:rsidRPr="00272962" w:rsidTr="00D23F4B">
        <w:trPr>
          <w:trHeight w:val="62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СОЗДАНИЕ</w:t>
            </w:r>
            <w:r w:rsidRPr="00D23F4B">
              <w:rPr>
                <w:rFonts w:ascii="Times New Roman" w:hAnsi="Times New Roman"/>
                <w:b/>
                <w:bCs/>
                <w:i/>
                <w:iCs/>
                <w:color w:val="FFFFFF"/>
                <w:sz w:val="24"/>
                <w:szCs w:val="24"/>
                <w:lang w:eastAsia="ru-RU"/>
              </w:rPr>
              <w:t> </w:t>
            </w:r>
            <w:r w:rsidRPr="00D23F4B">
              <w:rPr>
                <w:rFonts w:ascii="Times New Roman" w:hAnsi="Times New Roman"/>
                <w:b/>
                <w:bCs/>
                <w:i/>
                <w:iCs/>
                <w:color w:val="000000"/>
                <w:sz w:val="24"/>
                <w:szCs w:val="24"/>
                <w:lang w:eastAsia="ru-RU"/>
              </w:rPr>
              <w:t>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Максимальное количество баллов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Оценка группы</w:t>
            </w: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24"/>
                <w:szCs w:val="24"/>
                <w:lang w:eastAsia="ru-RU"/>
              </w:rPr>
              <w:t>Оценка учителя</w:t>
            </w: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Титульный слайд с заголовком</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Минимальное количество – 10 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Использование дополнительных эффектов PowerPoint (смена слайдов, звук, графики)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rPr>
          <w:trHeight w:val="24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СОДЕРЖАНИЕ</w:t>
            </w:r>
          </w:p>
        </w:tc>
      </w:tr>
      <w:tr w:rsidR="00403152" w:rsidRPr="00272962"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Использование эффектов анимации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Вставка графиков и таблиц</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Выводы, обоснованные с научной точки зрения, основанные на данных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Грамотное создание и сохранение документов в папке рабочих материалов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rPr>
          <w:trHeight w:val="18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180" w:lineRule="atLeast"/>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ОРГАНИЗАЦИЯ</w:t>
            </w: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Текст хорошо написан и сформированные идеи ясно изложены и структурированы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Слайды представлены в логической последовательности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Красивое оформление презентации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tLeast"/>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
                <w:szCs w:val="24"/>
                <w:lang w:eastAsia="ru-RU"/>
              </w:rPr>
            </w:pPr>
          </w:p>
        </w:tc>
      </w:tr>
      <w:tr w:rsidR="00403152" w:rsidRPr="00272962"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Слайды распечатаны в формате заметок.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D23F4B">
        <w:trPr>
          <w:trHeight w:val="60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ОБЩИЕ БАЛЛЫ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Окончательная оценка: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90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bl>
    <w:p w:rsidR="00403152" w:rsidRPr="00D23F4B" w:rsidRDefault="00403152" w:rsidP="00D23F4B">
      <w:pPr>
        <w:spacing w:after="0" w:line="240" w:lineRule="auto"/>
        <w:ind w:left="72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Нормы оценки знаний учащихся по обществознанию</w:t>
      </w:r>
    </w:p>
    <w:p w:rsidR="00403152" w:rsidRPr="00D23F4B" w:rsidRDefault="00403152" w:rsidP="00D23F4B">
      <w:pPr>
        <w:spacing w:after="0" w:line="240" w:lineRule="auto"/>
        <w:ind w:left="72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(устный, письменный ответ)</w:t>
      </w:r>
    </w:p>
    <w:p w:rsidR="00403152" w:rsidRPr="00D23F4B" w:rsidRDefault="00403152" w:rsidP="00D23F4B">
      <w:pPr>
        <w:spacing w:after="0" w:line="240" w:lineRule="auto"/>
        <w:ind w:left="72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Отметка «5»</w:t>
      </w:r>
      <w:r w:rsidRPr="00D23F4B">
        <w:rPr>
          <w:rFonts w:ascii="Times New Roman" w:hAnsi="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делать вывод по вопросу и аргументировать его с теоретических позиций социальных наук;</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403152" w:rsidRPr="00D23F4B" w:rsidRDefault="00403152" w:rsidP="00D23F4B">
      <w:pPr>
        <w:numPr>
          <w:ilvl w:val="0"/>
          <w:numId w:val="20"/>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раскрывать содержание основных обществоведческих терминов в контексте вопроса;  </w:t>
      </w:r>
    </w:p>
    <w:p w:rsidR="00403152" w:rsidRPr="00D23F4B" w:rsidRDefault="00403152" w:rsidP="00D23F4B">
      <w:pPr>
        <w:spacing w:after="0" w:line="240" w:lineRule="auto"/>
        <w:ind w:left="72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Отметка «4»</w:t>
      </w:r>
      <w:r w:rsidRPr="00D23F4B">
        <w:rPr>
          <w:rFonts w:ascii="Times New Roman" w:hAnsi="Times New Roman"/>
          <w:color w:val="000000"/>
          <w:sz w:val="24"/>
          <w:szCs w:val="24"/>
          <w:lang w:eastAsia="ru-RU"/>
        </w:rPr>
        <w:t> выставляется в том случае, если учащийся или экзаменующийся  </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верно освятил тему вопроса, но недостаточно полно ее раскрыл;  </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смог самостоятельно дать необходимые поправки и дополнения;</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дал определения прозвучавшим при ответе понятиям;</w:t>
      </w:r>
    </w:p>
    <w:p w:rsidR="00403152" w:rsidRPr="00D23F4B" w:rsidRDefault="00403152" w:rsidP="00D23F4B">
      <w:pPr>
        <w:numPr>
          <w:ilvl w:val="0"/>
          <w:numId w:val="21"/>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дал ответы на уточняющие вопросы.</w:t>
      </w:r>
    </w:p>
    <w:p w:rsidR="00403152" w:rsidRPr="00D23F4B" w:rsidRDefault="00403152" w:rsidP="00D23F4B">
      <w:pPr>
        <w:spacing w:after="0" w:line="240" w:lineRule="auto"/>
        <w:ind w:left="72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  Отметка «3»</w:t>
      </w:r>
      <w:r w:rsidRPr="00D23F4B">
        <w:rPr>
          <w:rFonts w:ascii="Times New Roman" w:hAnsi="Times New Roman"/>
          <w:color w:val="000000"/>
          <w:sz w:val="24"/>
          <w:szCs w:val="24"/>
          <w:lang w:eastAsia="ru-RU"/>
        </w:rPr>
        <w:t> выставляется в том случае, если учащийся или экзаменующийся</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делает элементарные выводы;</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путается в терминах;</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может сравнить несколько социальных объектов или точек зрения;</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может аргументировать собственную позицию;</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 затрудняется в применении знаний на практике при решении конкретных ситуаций;</w:t>
      </w:r>
    </w:p>
    <w:p w:rsidR="00403152" w:rsidRPr="00D23F4B" w:rsidRDefault="00403152" w:rsidP="00D23F4B">
      <w:pPr>
        <w:numPr>
          <w:ilvl w:val="0"/>
          <w:numId w:val="22"/>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справляется с заданием лишь после наводящих вопросов.</w:t>
      </w:r>
    </w:p>
    <w:p w:rsidR="00403152" w:rsidRPr="00D23F4B" w:rsidRDefault="00403152" w:rsidP="00D23F4B">
      <w:pPr>
        <w:spacing w:after="0" w:line="240" w:lineRule="auto"/>
        <w:ind w:left="720"/>
        <w:jc w:val="both"/>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Отметка «2»</w:t>
      </w:r>
      <w:r w:rsidRPr="00D23F4B">
        <w:rPr>
          <w:rFonts w:ascii="Times New Roman" w:hAnsi="Times New Roman"/>
          <w:color w:val="000000"/>
          <w:sz w:val="24"/>
          <w:szCs w:val="24"/>
          <w:lang w:eastAsia="ru-RU"/>
        </w:rPr>
        <w:t> выставляется в том случае, если учащийся или экзаменующийся  </w:t>
      </w:r>
    </w:p>
    <w:p w:rsidR="00403152" w:rsidRPr="00D23F4B" w:rsidRDefault="00403152" w:rsidP="00D23F4B">
      <w:pPr>
        <w:numPr>
          <w:ilvl w:val="0"/>
          <w:numId w:val="23"/>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увидел проблему, не смог ее сформулировать;</w:t>
      </w:r>
    </w:p>
    <w:p w:rsidR="00403152" w:rsidRPr="00D23F4B" w:rsidRDefault="00403152" w:rsidP="00D23F4B">
      <w:pPr>
        <w:numPr>
          <w:ilvl w:val="0"/>
          <w:numId w:val="23"/>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не раскрыл проблему;</w:t>
      </w:r>
    </w:p>
    <w:p w:rsidR="00403152" w:rsidRPr="00D23F4B" w:rsidRDefault="00403152" w:rsidP="00D23F4B">
      <w:pPr>
        <w:numPr>
          <w:ilvl w:val="0"/>
          <w:numId w:val="23"/>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представил информацию не в контексте задания;</w:t>
      </w:r>
    </w:p>
    <w:p w:rsidR="00403152" w:rsidRPr="00D23F4B" w:rsidRDefault="00403152" w:rsidP="00D23F4B">
      <w:pPr>
        <w:numPr>
          <w:ilvl w:val="0"/>
          <w:numId w:val="23"/>
        </w:numPr>
        <w:spacing w:after="0" w:line="240" w:lineRule="auto"/>
        <w:ind w:left="1440"/>
        <w:jc w:val="both"/>
        <w:rPr>
          <w:rFonts w:ascii="Times New Roman" w:hAnsi="Times New Roman"/>
          <w:color w:val="000000"/>
          <w:sz w:val="20"/>
          <w:szCs w:val="20"/>
          <w:lang w:eastAsia="ru-RU"/>
        </w:rPr>
      </w:pPr>
      <w:r w:rsidRPr="00D23F4B">
        <w:rPr>
          <w:rFonts w:ascii="Times New Roman" w:hAnsi="Times New Roman"/>
          <w:color w:val="000000"/>
          <w:sz w:val="24"/>
          <w:szCs w:val="24"/>
          <w:lang w:eastAsia="ru-RU"/>
        </w:rPr>
        <w:t>или отказался отвечать (уважительная причина отсутствует).</w:t>
      </w: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Учебно-тематическое планирование по обществознанию 8 класс</w:t>
      </w:r>
    </w:p>
    <w:p w:rsidR="00403152" w:rsidRPr="00D23F4B" w:rsidRDefault="00403152" w:rsidP="00D23F4B">
      <w:pPr>
        <w:spacing w:after="0" w:line="240" w:lineRule="auto"/>
        <w:ind w:left="720"/>
        <w:jc w:val="center"/>
        <w:rPr>
          <w:rFonts w:ascii="Times New Roman" w:hAnsi="Times New Roman"/>
          <w:color w:val="000000"/>
          <w:sz w:val="20"/>
          <w:szCs w:val="20"/>
          <w:lang w:eastAsia="ru-RU"/>
        </w:rPr>
      </w:pPr>
      <w:r w:rsidRPr="00D23F4B">
        <w:rPr>
          <w:rFonts w:ascii="Times New Roman" w:hAnsi="Times New Roman"/>
          <w:b/>
          <w:bCs/>
          <w:color w:val="000000"/>
          <w:sz w:val="28"/>
          <w:lang w:eastAsia="ru-RU"/>
        </w:rPr>
        <w:t>9. Календарно-тематическое планирование</w:t>
      </w:r>
    </w:p>
    <w:p w:rsidR="00403152" w:rsidRPr="00D23F4B" w:rsidRDefault="00403152" w:rsidP="00D23F4B">
      <w:pPr>
        <w:spacing w:after="0" w:line="240" w:lineRule="auto"/>
        <w:ind w:left="720" w:hanging="720"/>
        <w:jc w:val="center"/>
        <w:rPr>
          <w:rFonts w:ascii="Times New Roman" w:hAnsi="Times New Roman"/>
          <w:color w:val="000000"/>
          <w:sz w:val="20"/>
          <w:szCs w:val="20"/>
          <w:lang w:eastAsia="ru-RU"/>
        </w:rPr>
      </w:pPr>
      <w:r w:rsidRPr="00D23F4B">
        <w:rPr>
          <w:rFonts w:ascii="Times New Roman" w:hAnsi="Times New Roman"/>
          <w:b/>
          <w:bCs/>
          <w:color w:val="000000"/>
          <w:sz w:val="24"/>
          <w:szCs w:val="24"/>
          <w:lang w:eastAsia="ru-RU"/>
        </w:rPr>
        <w:t>Обществознание (34 часа)</w:t>
      </w:r>
    </w:p>
    <w:tbl>
      <w:tblPr>
        <w:tblW w:w="16594" w:type="dxa"/>
        <w:tblInd w:w="-858" w:type="dxa"/>
        <w:tblLayout w:type="fixed"/>
        <w:tblCellMar>
          <w:top w:w="15" w:type="dxa"/>
          <w:left w:w="15" w:type="dxa"/>
          <w:bottom w:w="15" w:type="dxa"/>
          <w:right w:w="15" w:type="dxa"/>
        </w:tblCellMar>
        <w:tblLook w:val="00A0"/>
      </w:tblPr>
      <w:tblGrid>
        <w:gridCol w:w="475"/>
        <w:gridCol w:w="1954"/>
        <w:gridCol w:w="691"/>
        <w:gridCol w:w="637"/>
        <w:gridCol w:w="627"/>
        <w:gridCol w:w="110"/>
        <w:gridCol w:w="110"/>
        <w:gridCol w:w="2310"/>
        <w:gridCol w:w="110"/>
        <w:gridCol w:w="2420"/>
        <w:gridCol w:w="110"/>
        <w:gridCol w:w="2640"/>
        <w:gridCol w:w="50"/>
        <w:gridCol w:w="3030"/>
        <w:gridCol w:w="1320"/>
      </w:tblGrid>
      <w:tr w:rsidR="00403152" w:rsidRPr="00272962" w:rsidTr="000C1958">
        <w:trPr>
          <w:trHeight w:val="580"/>
        </w:trPr>
        <w:tc>
          <w:tcPr>
            <w:tcW w:w="4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 п/п</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Содержание (раздела, темы)</w:t>
            </w:r>
          </w:p>
        </w:tc>
        <w:tc>
          <w:tcPr>
            <w:tcW w:w="69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Кол-во</w:t>
            </w: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часов</w:t>
            </w:r>
          </w:p>
        </w:tc>
        <w:tc>
          <w:tcPr>
            <w:tcW w:w="63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Дата</w:t>
            </w:r>
          </w:p>
        </w:tc>
        <w:tc>
          <w:tcPr>
            <w:tcW w:w="847" w:type="dxa"/>
            <w:gridSpan w:val="3"/>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Тип</w:t>
            </w:r>
          </w:p>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урока</w:t>
            </w:r>
          </w:p>
        </w:tc>
        <w:tc>
          <w:tcPr>
            <w:tcW w:w="7640"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Планируемые результаты</w:t>
            </w:r>
          </w:p>
        </w:tc>
        <w:tc>
          <w:tcPr>
            <w:tcW w:w="303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Виды деятельности (элементы содержания, контроль)</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Дом.</w:t>
            </w:r>
          </w:p>
          <w:p w:rsidR="00403152" w:rsidRPr="00D23F4B" w:rsidRDefault="00403152" w:rsidP="00D23F4B">
            <w:pPr>
              <w:spacing w:after="0" w:line="240" w:lineRule="auto"/>
              <w:ind w:left="124" w:hanging="124"/>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задание</w:t>
            </w:r>
          </w:p>
        </w:tc>
      </w:tr>
      <w:tr w:rsidR="00403152" w:rsidRPr="00272962" w:rsidTr="000C1958">
        <w:trPr>
          <w:trHeight w:val="500"/>
        </w:trPr>
        <w:tc>
          <w:tcPr>
            <w:tcW w:w="475" w:type="dxa"/>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1954" w:type="dxa"/>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691" w:type="dxa"/>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637" w:type="dxa"/>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847" w:type="dxa"/>
            <w:gridSpan w:val="3"/>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23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Предметные УУД</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Метапредметные УУД</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b/>
                <w:bCs/>
                <w:color w:val="000000"/>
                <w:sz w:val="18"/>
                <w:lang w:eastAsia="ru-RU"/>
              </w:rPr>
              <w:t>Личностные УУД</w:t>
            </w:r>
          </w:p>
        </w:tc>
        <w:tc>
          <w:tcPr>
            <w:tcW w:w="3030" w:type="dxa"/>
            <w:vMerge/>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403152" w:rsidRPr="00D23F4B" w:rsidRDefault="00403152" w:rsidP="00D23F4B">
            <w:pPr>
              <w:spacing w:after="0" w:line="240" w:lineRule="auto"/>
              <w:rPr>
                <w:rFonts w:ascii="Times New Roman" w:hAnsi="Times New Roman"/>
                <w:color w:val="000000"/>
                <w:sz w:val="20"/>
                <w:szCs w:val="20"/>
                <w:lang w:eastAsia="ru-RU"/>
              </w:rPr>
            </w:pPr>
          </w:p>
        </w:tc>
      </w:tr>
      <w:tr w:rsidR="00403152" w:rsidRPr="00272962" w:rsidTr="000C1958">
        <w:trPr>
          <w:trHeight w:val="5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Вводный урок</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4.09</w:t>
            </w:r>
          </w:p>
        </w:tc>
        <w:tc>
          <w:tcPr>
            <w:tcW w:w="84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Вводный</w:t>
            </w:r>
          </w:p>
        </w:tc>
        <w:tc>
          <w:tcPr>
            <w:tcW w:w="23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Получат возможность научиться: как добиваться успехов в работе в классе и дома</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Познавательные</w:t>
            </w:r>
            <w:r w:rsidRPr="00D23F4B">
              <w:rPr>
                <w:rFonts w:ascii="Times New Roman" w:hAnsi="Times New Roman"/>
                <w:color w:val="000000"/>
                <w:sz w:val="18"/>
                <w:lang w:eastAsia="ru-RU"/>
              </w:rPr>
              <w:t>: давать определения понятиям.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Коммуникативные:</w:t>
            </w:r>
            <w:r w:rsidRPr="00D23F4B">
              <w:rPr>
                <w:rFonts w:ascii="Times New Roman" w:hAnsi="Times New Roman"/>
                <w:color w:val="000000"/>
                <w:sz w:val="18"/>
                <w:lang w:eastAsia="ru-RU"/>
              </w:rPr>
              <w:t> участвовать в обсуждении вопроса о том, для чего нужно изучать обществознания</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Формирование мотивации к изучению обществознания</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 4-6 прочитать</w:t>
            </w:r>
          </w:p>
        </w:tc>
      </w:tr>
      <w:tr w:rsidR="00403152" w:rsidRPr="00272962" w:rsidTr="000C1958">
        <w:trPr>
          <w:trHeight w:val="500"/>
        </w:trPr>
        <w:tc>
          <w:tcPr>
            <w:tcW w:w="16594" w:type="dxa"/>
            <w:gridSpan w:val="1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Pr>
                <w:rFonts w:ascii="Times New Roman" w:hAnsi="Times New Roman"/>
                <w:b/>
                <w:bCs/>
                <w:color w:val="000000"/>
                <w:sz w:val="18"/>
                <w:lang w:eastAsia="ru-RU"/>
              </w:rPr>
              <w:t>Глава I. Личность и общество (12</w:t>
            </w:r>
            <w:r w:rsidRPr="00D23F4B">
              <w:rPr>
                <w:rFonts w:ascii="Times New Roman" w:hAnsi="Times New Roman"/>
                <w:b/>
                <w:bCs/>
                <w:color w:val="000000"/>
                <w:sz w:val="18"/>
                <w:lang w:eastAsia="ru-RU"/>
              </w:rPr>
              <w:t xml:space="preserve"> ч.)</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Что делает человека человеком</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11.09</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Научаться: выявлять природное и общественное в человеке.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Получат возможность научиться: определять способность человека к творчеству</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и признаки объектов; приводят примеры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 качестве доказательства выдвигаемых  </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положений.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прогнозируют результаты уровня усвоения изучаемого материала; принимают и сохраняют учебную задачу</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Записи в тетради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стр 12-13</w:t>
            </w:r>
          </w:p>
        </w:tc>
      </w:tr>
      <w:tr w:rsidR="00403152" w:rsidRPr="00272962" w:rsidTr="000C1958">
        <w:trPr>
          <w:trHeight w:val="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3</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ind w:left="192" w:hanging="192"/>
              <w:jc w:val="both"/>
              <w:rPr>
                <w:rFonts w:ascii="Times New Roman" w:hAnsi="Times New Roman"/>
                <w:color w:val="000000"/>
                <w:sz w:val="20"/>
                <w:szCs w:val="20"/>
                <w:lang w:eastAsia="ru-RU"/>
              </w:rPr>
            </w:pPr>
            <w:r w:rsidRPr="00D23F4B">
              <w:rPr>
                <w:rFonts w:ascii="Times New Roman" w:hAnsi="Times New Roman"/>
                <w:color w:val="000000"/>
                <w:sz w:val="18"/>
                <w:lang w:eastAsia="ru-RU"/>
              </w:rPr>
              <w:t>Человек, общество и природа.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18.09</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различать понятия ноосфера, биосфера.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определять место человека в мире природы.</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устанавливают при чинно-следственные связи и зависимости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между объектами.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учитывают выделенные учителем ориентиры действия</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неуспешности учебной деятельности</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 Вопросы и задания стр18-19 Заполнение сравнительной таблицы</w:t>
            </w:r>
          </w:p>
        </w:tc>
      </w:tr>
      <w:tr w:rsidR="00403152" w:rsidRPr="00272962" w:rsidTr="000C1958">
        <w:trPr>
          <w:trHeight w:val="268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4</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Общество как форма жизнедеятельности людей</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25.09</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называть сферы общественной жизни и давать краткую характеристику.</w:t>
            </w: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самостоятельно выделяют и формулируют цели; анализируют вопросы, формулируют ответы.</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участвуют в коллективном обсуждении проблем; обмениваются мнениями, понимают позицию партнера.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§3 прочитать. Вопросы и задания стр26-27</w:t>
            </w:r>
          </w:p>
        </w:tc>
      </w:tr>
      <w:tr w:rsidR="00403152" w:rsidRPr="00272962" w:rsidTr="000C1958">
        <w:trPr>
          <w:trHeight w:val="15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5</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Развитие общества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2.10</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характеризовать социальные изменения и их формы.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 термин «глобальные проблемы современности»</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самостоятельно выделяют и формулируют цели; анализируют вопросы, формулируют ответы. </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участвуют в коллективном обсуждении проблем; обмениваются мнениями, понимают позицию партнера.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ставят учебную задачу на основе соотнесения того, что уже известно и усвоено, и того, что ещё неизвестно</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§4Вопросы и задания стр33-34</w:t>
            </w:r>
          </w:p>
        </w:tc>
      </w:tr>
      <w:tr w:rsidR="00403152" w:rsidRPr="00272962" w:rsidTr="000C1958">
        <w:trPr>
          <w:trHeight w:val="15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6</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Как стать личностью</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9.10</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давать определения понятиям личность, индивидуальность, социализация, мировоззрение.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 качества сильной личности, жизненные ценности и ориентиры</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учитывают ориентиры, данные учителем, при освоении нового учебного материала</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ind w:left="-4" w:firstLine="4"/>
              <w:jc w:val="both"/>
              <w:rPr>
                <w:rFonts w:ascii="Times New Roman" w:hAnsi="Times New Roman"/>
                <w:color w:val="000000"/>
                <w:sz w:val="20"/>
                <w:szCs w:val="20"/>
                <w:lang w:eastAsia="ru-RU"/>
              </w:rPr>
            </w:pPr>
            <w:r w:rsidRPr="00D23F4B">
              <w:rPr>
                <w:rFonts w:ascii="Times New Roman" w:hAnsi="Times New Roman"/>
                <w:color w:val="000000"/>
                <w:sz w:val="18"/>
                <w:lang w:eastAsia="ru-RU"/>
              </w:rPr>
              <w:t>Сравнивают разные точки зрения; оценивают собственную учебную деятельность; сохраняют мотивацию к учебной</w:t>
            </w:r>
          </w:p>
          <w:p w:rsidR="00403152" w:rsidRPr="00D23F4B" w:rsidRDefault="00403152" w:rsidP="00D23F4B">
            <w:pPr>
              <w:spacing w:after="0" w:line="240" w:lineRule="auto"/>
              <w:ind w:left="-4" w:firstLine="4"/>
              <w:jc w:val="both"/>
              <w:rPr>
                <w:rFonts w:ascii="Times New Roman" w:hAnsi="Times New Roman"/>
                <w:color w:val="000000"/>
                <w:sz w:val="20"/>
                <w:szCs w:val="20"/>
                <w:lang w:eastAsia="ru-RU"/>
              </w:rPr>
            </w:pPr>
            <w:r w:rsidRPr="00D23F4B">
              <w:rPr>
                <w:rFonts w:ascii="Times New Roman" w:hAnsi="Times New Roman"/>
                <w:color w:val="000000"/>
                <w:sz w:val="18"/>
                <w:lang w:eastAsia="ru-RU"/>
              </w:rPr>
              <w:t>деятельности</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§5</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Подготовка к тестированию по итогам главы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Стр. 43-44</w:t>
            </w:r>
          </w:p>
        </w:tc>
      </w:tr>
      <w:tr w:rsidR="00403152" w:rsidRPr="00272962" w:rsidTr="000C1958">
        <w:trPr>
          <w:trHeight w:val="15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7</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Практикум по теме «Личность и общество»</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16.10</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ПОУ</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основные понятия к главе «Личность и общество»</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качествах личности человека; привлекают информацию, полученную ранее, для решения познавательных задач</w:t>
            </w:r>
          </w:p>
        </w:tc>
        <w:tc>
          <w:tcPr>
            <w:tcW w:w="28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Обобщать и систематизировать знания и умения по изученной теме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Выполнять задания в тестовой форме по изученной теме</w:t>
            </w:r>
            <w:r w:rsidRPr="00D23F4B">
              <w:rPr>
                <w:rFonts w:ascii="Times New Roman" w:hAnsi="Times New Roman"/>
                <w:i/>
                <w:iCs/>
                <w:color w:val="000000"/>
                <w:sz w:val="18"/>
                <w:lang w:eastAsia="ru-RU"/>
              </w:rPr>
              <w:t> </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0C1958">
        <w:trPr>
          <w:trHeight w:val="420"/>
        </w:trPr>
        <w:tc>
          <w:tcPr>
            <w:tcW w:w="16594" w:type="dxa"/>
            <w:gridSpan w:val="1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sidRPr="00D23F4B">
              <w:rPr>
                <w:rFonts w:ascii="Times New Roman" w:hAnsi="Times New Roman"/>
                <w:b/>
                <w:bCs/>
                <w:color w:val="000000"/>
                <w:sz w:val="18"/>
                <w:lang w:eastAsia="ru-RU"/>
              </w:rPr>
              <w:t>Глава II. Сфера духовной культуры (8 ч.)</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8</w:t>
            </w:r>
          </w:p>
        </w:tc>
        <w:tc>
          <w:tcPr>
            <w:tcW w:w="1954"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Сфера духовной жизни</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23.10</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давать определение понятия культура.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 тенденции развития духовной культуры в современной России</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 и признаки объектов; приводят примеры в качестве доказательства выдвигаемых положений.</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§6 Вопросы и задания стр.53-54</w:t>
            </w:r>
          </w:p>
        </w:tc>
      </w:tr>
      <w:tr w:rsidR="00403152" w:rsidRPr="00272962" w:rsidTr="000C1958">
        <w:trPr>
          <w:trHeight w:val="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9</w:t>
            </w:r>
          </w:p>
        </w:tc>
        <w:tc>
          <w:tcPr>
            <w:tcW w:w="1954"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Мораль.</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6.11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выявлять</w:t>
            </w:r>
            <w:r w:rsidRPr="00D23F4B">
              <w:rPr>
                <w:rFonts w:ascii="Times New Roman" w:hAnsi="Times New Roman"/>
                <w:color w:val="000000"/>
                <w:sz w:val="18"/>
                <w:lang w:eastAsia="ru-RU"/>
              </w:rPr>
              <w:t>основные ценности и нормы морали.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определять критерии морального поведения</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учитывают ориентиры, данные учителем, при освоении нового учебного материала</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§7,</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 77-78</w:t>
            </w:r>
          </w:p>
        </w:tc>
      </w:tr>
      <w:tr w:rsidR="00403152" w:rsidRPr="00272962" w:rsidTr="000C1958">
        <w:trPr>
          <w:trHeight w:val="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10</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Долг и совесть</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13.11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различать понятия «объективные обязанности» и «моральная ответственность».</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использовать элементы причинно-следственного анализа для объяснения влияния моральных устоев на развитие общества и человека.</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 </w:t>
            </w:r>
            <w:r w:rsidRPr="00D23F4B">
              <w:rPr>
                <w:rFonts w:ascii="Times New Roman" w:hAnsi="Times New Roman"/>
                <w:color w:val="000000"/>
                <w:sz w:val="18"/>
                <w:lang w:eastAsia="ru-RU"/>
              </w:rPr>
              <w:t>устанавливают причинно-следственные связи и зависимости между объектами.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учитывают выделенные учителем ориентиры действия</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Сравнивают разные точки зрения; оценивают собственную учебную деятельность; сохраняют мотивацию к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Осуществлять рефлексию своих нравственных ценностей</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§8 Вопросы и задания стр 70-71</w:t>
            </w:r>
          </w:p>
        </w:tc>
      </w:tr>
      <w:tr w:rsidR="00403152" w:rsidRPr="00272962" w:rsidTr="000C1958">
        <w:trPr>
          <w:trHeight w:val="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11</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Моральный выбор — это ответственность</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20.11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понятия свобода и ответственность.</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сопоставлять моральные знания и практическое поведение.</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самостоятельно выделяют и формулируют цели; анализируют вопросы, формулируют ответы. </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участвуют в коллективном обсуждении проблем; обмениваются мнениями, понимают позицию партнера.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ставят учебную задачу на основе соотнесения того, что уже известно и усвоено, и того, что ещё неизвестно</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Приводить примеры морального выбора. Давать нравственные оценки собственным поступкам, поведению других людей</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0C1958">
        <w:trPr>
          <w:trHeight w:val="184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12</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Образование</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27.11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Урок «открытия» нового знания </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характеризовать термин</w:t>
            </w:r>
            <w:r w:rsidRPr="00D23F4B">
              <w:rPr>
                <w:rFonts w:ascii="Times New Roman" w:hAnsi="Times New Roman"/>
                <w:color w:val="000000"/>
                <w:sz w:val="18"/>
                <w:lang w:eastAsia="ru-RU"/>
              </w:rPr>
              <w:t>самообразование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выявлять</w:t>
            </w:r>
            <w:r w:rsidRPr="00D23F4B">
              <w:rPr>
                <w:rFonts w:ascii="Times New Roman" w:hAnsi="Times New Roman"/>
                <w:color w:val="000000"/>
                <w:sz w:val="18"/>
                <w:lang w:eastAsia="ru-RU"/>
              </w:rPr>
              <w:t>значимость образования в условиях информационного общества.</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 </w:t>
            </w:r>
            <w:r w:rsidRPr="00D23F4B">
              <w:rPr>
                <w:rFonts w:ascii="Times New Roman" w:hAnsi="Times New Roman"/>
                <w:color w:val="000000"/>
                <w:sz w:val="18"/>
                <w:lang w:eastAsia="ru-RU"/>
              </w:rPr>
              <w:t>устанавливают причинно-следственные связи и зависимости между объектами.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учитывают выделенные учителем ориентиры действия</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§10 Вопросы и задания стр85-86</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13</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Наука в современном обществе</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4.12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характеризовать термин</w:t>
            </w:r>
            <w:r w:rsidRPr="00D23F4B">
              <w:rPr>
                <w:rFonts w:ascii="Times New Roman" w:hAnsi="Times New Roman"/>
                <w:color w:val="000000"/>
                <w:sz w:val="18"/>
                <w:lang w:eastAsia="ru-RU"/>
              </w:rPr>
              <w:t>наука, её значение в жизни современного общества.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 нравственные принципы труда учёного.</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самостоятельно выделяют и формулируют цели; анализируют вопросы, формулируют ответы.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участвуют в коллективном обсуждении проблем; обмениваются мнениями, понимают позицию партнера.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ставят учебную задачу на основе соотнесения того, что уже известно и усвоено, и того, что ещё неизвестно</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Характеризовать науку как особую систему знаний. Объяснять возрастание роли науки в современном обществе</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§11 Вопросы и задания стр93-94</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14</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Религия как одна из форм культуры</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11.12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характеризовать</w:t>
            </w:r>
            <w:r w:rsidRPr="00D23F4B">
              <w:rPr>
                <w:rFonts w:ascii="Times New Roman" w:hAnsi="Times New Roman"/>
                <w:color w:val="000000"/>
                <w:sz w:val="18"/>
                <w:lang w:eastAsia="ru-RU"/>
              </w:rPr>
              <w:t>религиозные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определять</w:t>
            </w:r>
            <w:r w:rsidRPr="00D23F4B">
              <w:rPr>
                <w:rFonts w:ascii="Times New Roman" w:hAnsi="Times New Roman"/>
                <w:i/>
                <w:iCs/>
                <w:color w:val="000000"/>
                <w:sz w:val="18"/>
                <w:lang w:eastAsia="ru-RU"/>
              </w:rPr>
              <w:t> </w:t>
            </w:r>
            <w:r w:rsidRPr="00D23F4B">
              <w:rPr>
                <w:rFonts w:ascii="Times New Roman" w:hAnsi="Times New Roman"/>
                <w:color w:val="000000"/>
                <w:sz w:val="18"/>
                <w:lang w:eastAsia="ru-RU"/>
              </w:rPr>
              <w:t>роль религии в культурном развитии.</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учитывают выделенные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учителем ориентиры действия в новом учебном материале в сотрудничестве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 учителем.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ставят и формулируют проблему урока; самостоятельно создают алгоритм деятельности при решении проблемы.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Определяют целостный, социально ориентированный взгляд на мир в единстве и разнообразии народов,</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культуры и религий</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§12</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 101-102</w:t>
            </w:r>
          </w:p>
        </w:tc>
      </w:tr>
      <w:tr w:rsidR="00403152" w:rsidRPr="00272962" w:rsidTr="000C1958">
        <w:trPr>
          <w:trHeight w:val="78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15</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Практикум по теме «Сфера духовной культуры»</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18.12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ПОУ</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основные понятия к главе «Сфера духовной культуры»</w:t>
            </w:r>
          </w:p>
        </w:tc>
        <w:tc>
          <w:tcPr>
            <w:tcW w:w="25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color w:val="000000"/>
                <w:sz w:val="18"/>
                <w:lang w:eastAsia="ru-RU"/>
              </w:rPr>
              <w:t> </w:t>
            </w:r>
            <w:r w:rsidRPr="00D23F4B">
              <w:rPr>
                <w:rFonts w:ascii="Times New Roman" w:hAnsi="Times New Roman"/>
                <w:color w:val="000000"/>
                <w:sz w:val="18"/>
                <w:lang w:eastAsia="ru-RU"/>
              </w:rPr>
              <w:t>Обобщать и систематизировать знания и умения по изученной теме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Выполнять задания в тестовой форме по изученной теме</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0C1958">
        <w:trPr>
          <w:trHeight w:val="340"/>
        </w:trPr>
        <w:tc>
          <w:tcPr>
            <w:tcW w:w="16594" w:type="dxa"/>
            <w:gridSpan w:val="1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ind w:firstLine="360"/>
              <w:jc w:val="both"/>
              <w:rPr>
                <w:rFonts w:ascii="Times New Roman" w:hAnsi="Times New Roman"/>
                <w:color w:val="000000"/>
                <w:sz w:val="20"/>
                <w:szCs w:val="20"/>
                <w:lang w:eastAsia="ru-RU"/>
              </w:rPr>
            </w:pPr>
            <w:r>
              <w:rPr>
                <w:rFonts w:ascii="Times New Roman" w:hAnsi="Times New Roman"/>
                <w:b/>
                <w:bCs/>
                <w:color w:val="000000"/>
                <w:sz w:val="18"/>
                <w:lang w:eastAsia="ru-RU"/>
              </w:rPr>
              <w:t>Глава III. Экономика (26</w:t>
            </w:r>
            <w:r w:rsidRPr="00D23F4B">
              <w:rPr>
                <w:rFonts w:ascii="Times New Roman" w:hAnsi="Times New Roman"/>
                <w:b/>
                <w:bCs/>
                <w:color w:val="000000"/>
                <w:sz w:val="18"/>
                <w:lang w:eastAsia="ru-RU"/>
              </w:rPr>
              <w:t>ч.)</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16</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Экономика и ее роль в жизни общества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25.12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термины потребности и ресурсы, свободные и экономические блага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характеризовать понятие альтернативная стоимость (цена выбора)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 </w:t>
            </w:r>
            <w:r w:rsidRPr="00D23F4B">
              <w:rPr>
                <w:rFonts w:ascii="Times New Roman" w:hAnsi="Times New Roman"/>
                <w:color w:val="000000"/>
                <w:sz w:val="18"/>
                <w:lang w:eastAsia="ru-RU"/>
              </w:rPr>
              <w:t>выявляют особенности и признаки объектов, приводят примеры в качестве доказательства выдвигаемых положений.</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§17</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§19</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w:t>
            </w:r>
          </w:p>
        </w:tc>
      </w:tr>
      <w:tr w:rsidR="00403152" w:rsidRPr="00272962" w:rsidTr="000C1958">
        <w:trPr>
          <w:trHeight w:val="84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17</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Главные вопросы экономики</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15.01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определять</w:t>
            </w:r>
            <w:r w:rsidRPr="00D23F4B">
              <w:rPr>
                <w:rFonts w:ascii="Times New Roman" w:hAnsi="Times New Roman"/>
                <w:i/>
                <w:iCs/>
                <w:color w:val="000000"/>
                <w:sz w:val="18"/>
                <w:lang w:eastAsia="ru-RU"/>
              </w:rPr>
              <w:t> </w:t>
            </w:r>
            <w:r w:rsidRPr="00D23F4B">
              <w:rPr>
                <w:rFonts w:ascii="Times New Roman" w:hAnsi="Times New Roman"/>
                <w:color w:val="000000"/>
                <w:sz w:val="18"/>
                <w:lang w:eastAsia="ru-RU"/>
              </w:rPr>
              <w:t>функции и типы экономических систем.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давать ответы на основные вопросы экономики: что, как и для кого производить</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привлекают информацию, полученную ранее, для решения учебных задач.</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планируют цели и способы взаимодействия</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§18</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§19 Вопросы и задания стр166-167</w:t>
            </w:r>
          </w:p>
        </w:tc>
      </w:tr>
      <w:tr w:rsidR="00403152" w:rsidRPr="00272962" w:rsidTr="000C1958">
        <w:trPr>
          <w:trHeight w:val="84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18</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Собственность</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22.01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термины собственность, формы собственности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защищать свою собственность</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ориентируются в разнообразии способов решения познавательных задач, выбирают наиболее эффективные способы их решения.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0C1958">
        <w:trPr>
          <w:trHeight w:val="4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19</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Рыночная экономика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29.01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термины спрос и предложение, рынок</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Формулировать собственное мнение о роли рыночного механизма регулирования экономики в жизни общества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 и признаки объектов, приводят примеры в качестве доказательства выдвигаемых положений.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§20</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стр174-175</w:t>
            </w:r>
          </w:p>
        </w:tc>
      </w:tr>
      <w:tr w:rsidR="00403152" w:rsidRPr="00272962" w:rsidTr="000C1958">
        <w:trPr>
          <w:trHeight w:val="4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20</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Производство- основа экономики</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5.02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термины</w:t>
            </w:r>
            <w:r w:rsidRPr="00D23F4B">
              <w:rPr>
                <w:rFonts w:ascii="Times New Roman" w:hAnsi="Times New Roman"/>
                <w:i/>
                <w:iCs/>
                <w:color w:val="000000"/>
                <w:sz w:val="18"/>
                <w:lang w:eastAsia="ru-RU"/>
              </w:rPr>
              <w:t> </w:t>
            </w:r>
            <w:r w:rsidRPr="00D23F4B">
              <w:rPr>
                <w:rFonts w:ascii="Times New Roman" w:hAnsi="Times New Roman"/>
                <w:color w:val="000000"/>
                <w:sz w:val="18"/>
                <w:lang w:eastAsia="ru-RU"/>
              </w:rPr>
              <w:t>производство, товары и услуги, факторы производства, разделение труда и специализация.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адекватно используют речевые средства для эффективного решения коммуникативных задач.</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планируют свои действия в соответствии с поставленной задачей и условиями ее реализации, в т.ч. во внутреннем плане.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определяют свою личностную позицию, адекватную дифференцированную оценку своей успешности.</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Определяют свою личностную позицию, адекватную дифференцированную оценку своей успешности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§21</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стр183-184</w:t>
            </w:r>
          </w:p>
        </w:tc>
      </w:tr>
      <w:tr w:rsidR="00403152" w:rsidRPr="00272962" w:rsidTr="000C1958">
        <w:trPr>
          <w:trHeight w:val="272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21</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Предпринимательская деятельность</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12.02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Научаться: определять термины предпринимательство.основные организационно-правовые формы фирмы.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оценивать возможности своего участия в предпринимательской деятельности</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 и признаки объектов, приводят примеры в качестве доказательства выдвигаемых положений.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формулируют цель, планируют действия по ее достижению,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§22 Вопросы и задания стр 192-193</w:t>
            </w:r>
          </w:p>
        </w:tc>
      </w:tr>
      <w:tr w:rsidR="00403152" w:rsidRPr="00272962" w:rsidTr="000C1958">
        <w:trPr>
          <w:trHeight w:val="212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22</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Роль государства в экономике</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19.02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государственный бюджет, налоги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приводить примеры государственной политики регулирования доходов и расходов</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учитывают ориентиры, данные учителем при изучении материала.</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§23</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стр200-201</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23</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Распределение доходов</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26.02</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распределение, неравенство доходов, перераспределение доходов.</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иллюстрировать примерами государственные меры социальной поддержки населения</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самостоятельно выделяют и формулируют цели, анализируют вопросы, формулируют ответы.</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участвуют в коллективном обсуждении проблем, обмениваются мнениями, понимают позицию партнера.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§24</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стр207-208</w:t>
            </w:r>
          </w:p>
        </w:tc>
      </w:tr>
      <w:tr w:rsidR="00403152" w:rsidRPr="00272962" w:rsidTr="000C1958">
        <w:trPr>
          <w:trHeight w:val="7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24</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Потребление</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5.03</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семейное потребление, прожиточный минимум, страховые услуги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характеризовать экономические основы защиты прав потребителя</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устанавливают причинно-следственные связи и зависимости между объектами.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принимают и сохраняют учебную задачу, учитывают выделенные учителем ориентиры действия.</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§25</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стр214-215</w:t>
            </w:r>
          </w:p>
        </w:tc>
      </w:tr>
      <w:tr w:rsidR="00403152" w:rsidRPr="00272962" w:rsidTr="000C1958">
        <w:trPr>
          <w:trHeight w:val="40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25</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Инфляция и семейная экономика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12.03</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семейная экономика, экономическое равновесие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оценивать способы использования сбережений своей семьи с точки зрения экономической рациональности</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 </w:t>
            </w:r>
            <w:r w:rsidRPr="00D23F4B">
              <w:rPr>
                <w:rFonts w:ascii="Times New Roman" w:hAnsi="Times New Roman"/>
                <w:color w:val="000000"/>
                <w:sz w:val="18"/>
                <w:lang w:eastAsia="ru-RU"/>
              </w:rPr>
              <w:t>выявляют особенности и признаки объектов, приводят примеры в качестве доказательства выдвигаемых положений.</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§26</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стр223</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26</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Безработица, ее причины и последствия</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19.03</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занятость и безработица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оценивать собственные возможности на рынке труда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ориентируются в разнообразии способов решения познавательных задач, выбирают наиболее эффективные способы их решения.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§27</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стр232-233</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27</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Мировое хозяйство и международная торговля</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26.03</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термины мировое хозяйство, международная торговля.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объяснять и конкретизировать примерами направления внешнеторговой политики государства.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 и признаки объектов, приводят примеры в качестве доказательства выдвигаемых положений.</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§28</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Вопросы и задания стр 239-240</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center"/>
              <w:rPr>
                <w:rFonts w:ascii="Times New Roman" w:hAnsi="Times New Roman"/>
                <w:color w:val="000000"/>
                <w:sz w:val="20"/>
                <w:szCs w:val="20"/>
                <w:lang w:eastAsia="ru-RU"/>
              </w:rPr>
            </w:pPr>
            <w:r w:rsidRPr="00D23F4B">
              <w:rPr>
                <w:rFonts w:ascii="Times New Roman" w:hAnsi="Times New Roman"/>
                <w:color w:val="000000"/>
                <w:sz w:val="18"/>
                <w:lang w:eastAsia="ru-RU"/>
              </w:rPr>
              <w:t>28</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Практикум по теме «Экономика»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2.04</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ПОУ</w:t>
            </w:r>
          </w:p>
        </w:tc>
        <w:tc>
          <w:tcPr>
            <w:tcW w:w="24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основные понятия к главе «Экономика»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Обобщать и систематизировать знания и умения по изученной теме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Выполнять задания в тестовой форме по изученной теме</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Стр 241-246</w:t>
            </w:r>
          </w:p>
        </w:tc>
      </w:tr>
      <w:tr w:rsidR="00403152" w:rsidRPr="00272962" w:rsidTr="000C1958">
        <w:trPr>
          <w:trHeight w:val="300"/>
        </w:trPr>
        <w:tc>
          <w:tcPr>
            <w:tcW w:w="16594" w:type="dxa"/>
            <w:gridSpan w:val="1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Pr>
                <w:rFonts w:ascii="Times New Roman" w:hAnsi="Times New Roman"/>
                <w:b/>
                <w:bCs/>
                <w:color w:val="000000"/>
                <w:sz w:val="18"/>
                <w:lang w:eastAsia="ru-RU"/>
              </w:rPr>
              <w:t>Глава IV. Социальная сфера (10</w:t>
            </w:r>
            <w:r w:rsidRPr="00D23F4B">
              <w:rPr>
                <w:rFonts w:ascii="Times New Roman" w:hAnsi="Times New Roman"/>
                <w:b/>
                <w:bCs/>
                <w:color w:val="000000"/>
                <w:sz w:val="18"/>
                <w:lang w:eastAsia="ru-RU"/>
              </w:rPr>
              <w:t>ч.)</w:t>
            </w:r>
          </w:p>
        </w:tc>
      </w:tr>
      <w:tr w:rsidR="00403152" w:rsidRPr="00272962" w:rsidTr="000C1958">
        <w:trPr>
          <w:trHeight w:val="9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29</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Социальная структура общества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9.04</w:t>
            </w:r>
          </w:p>
        </w:tc>
        <w:tc>
          <w:tcPr>
            <w:tcW w:w="6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термины социальное неравенство, социальный конфликт, социальная группа</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 </w:t>
            </w:r>
            <w:r w:rsidRPr="00D23F4B">
              <w:rPr>
                <w:rFonts w:ascii="Times New Roman" w:hAnsi="Times New Roman"/>
                <w:color w:val="000000"/>
                <w:sz w:val="18"/>
                <w:lang w:eastAsia="ru-RU"/>
              </w:rPr>
              <w:t>выявлять изменения социальной структуры с переходом в постиндустриальное общество</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выявляют особенности и признаки объектов; приводят примеры в качестве доказательства выдвигаемых положений.</w:t>
            </w: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прогнозируют результаты уровня усвоения изучаемого материала; принимают и сохраняют учебную задачу</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§13 Вопросы и задания стр 113-114</w:t>
            </w:r>
          </w:p>
        </w:tc>
      </w:tr>
      <w:tr w:rsidR="00403152" w:rsidRPr="00272962" w:rsidTr="000C1958">
        <w:trPr>
          <w:trHeight w:val="112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30</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Социальные статусы и роли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Социальная сфера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16.04</w:t>
            </w:r>
          </w:p>
        </w:tc>
        <w:tc>
          <w:tcPr>
            <w:tcW w:w="6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определить социальную позицию человека в обществе: от чего она зависит.</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ориентируются в разнообразии способов решения познавательных задач; выбирают наиболее эффективные способы их решения.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 </w:t>
            </w:r>
            <w:r w:rsidRPr="00D23F4B">
              <w:rPr>
                <w:rFonts w:ascii="Times New Roman" w:hAnsi="Times New Roman"/>
                <w:color w:val="000000"/>
                <w:sz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Сравнивают разные точки зрения; оценивают собственную учебную деятельность; сохраняют мотивацию к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§14Вопросы и задания стр121-122</w:t>
            </w:r>
          </w:p>
        </w:tc>
      </w:tr>
      <w:tr w:rsidR="00403152" w:rsidRPr="00272962" w:rsidTr="000C1958">
        <w:trPr>
          <w:trHeight w:val="1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31</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Нации и межнациональные отношения</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23.04</w:t>
            </w:r>
          </w:p>
        </w:tc>
        <w:tc>
          <w:tcPr>
            <w:tcW w:w="6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Комбинированный</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 </w:t>
            </w: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характеризовать этнические группы. Межнациональные отношения.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характеризовать взаимодействие людей в многонациональном и многоконфессиональном обществе</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ориентируются в разнообразии способов решения познавательных задач; выбирают наиболее эффективные способы их решения.</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 </w:t>
            </w:r>
            <w:r w:rsidRPr="00D23F4B">
              <w:rPr>
                <w:rFonts w:ascii="Times New Roman" w:hAnsi="Times New Roman"/>
                <w:color w:val="000000"/>
                <w:sz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w:t>
            </w:r>
            <w:r w:rsidRPr="00D23F4B">
              <w:rPr>
                <w:rFonts w:ascii="Times New Roman" w:hAnsi="Times New Roman"/>
                <w:color w:val="000000"/>
                <w:sz w:val="18"/>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 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§15Вопросы и задания стр129-130</w:t>
            </w:r>
          </w:p>
        </w:tc>
      </w:tr>
      <w:tr w:rsidR="00403152" w:rsidRPr="00272962" w:rsidTr="000C1958">
        <w:trPr>
          <w:trHeight w:val="12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32</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Отклоняющееся поведение</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30.04</w:t>
            </w:r>
          </w:p>
        </w:tc>
        <w:tc>
          <w:tcPr>
            <w:tcW w:w="6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ИНМ</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w:t>
            </w:r>
            <w:r w:rsidRPr="00D23F4B">
              <w:rPr>
                <w:rFonts w:ascii="Times New Roman" w:hAnsi="Times New Roman"/>
                <w:color w:val="000000"/>
                <w:sz w:val="18"/>
                <w:lang w:eastAsia="ru-RU"/>
              </w:rPr>
              <w:t> определять термин отклоняющееся поведение.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Получат возможность научиться</w:t>
            </w:r>
            <w:r w:rsidRPr="00D23F4B">
              <w:rPr>
                <w:rFonts w:ascii="Times New Roman" w:hAnsi="Times New Roman"/>
                <w:color w:val="000000"/>
                <w:sz w:val="18"/>
                <w:lang w:eastAsia="ru-RU"/>
              </w:rPr>
              <w:t>: выявлять опасность наркомании и алкоголизма для человека и общества.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выбирают наиболее эффективные способы решения задач; контролируют и оценивают процесс и результат деятельности.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Коммуникативные:</w:t>
            </w:r>
            <w:r w:rsidRPr="00D23F4B">
              <w:rPr>
                <w:rFonts w:ascii="Times New Roman" w:hAnsi="Times New Roman"/>
                <w:color w:val="000000"/>
                <w:sz w:val="18"/>
                <w:lang w:eastAsia="ru-RU"/>
              </w:rPr>
              <w:t> договариваются о распределении функций и ролей в совместной деятельности</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Регулятивные: </w:t>
            </w:r>
            <w:r w:rsidRPr="00D23F4B">
              <w:rPr>
                <w:rFonts w:ascii="Times New Roman" w:hAnsi="Times New Roman"/>
                <w:color w:val="000000"/>
                <w:sz w:val="18"/>
                <w:lang w:eastAsia="ru-RU"/>
              </w:rPr>
              <w:t>адекватно воспринимают предложения и оценку учителей, товарищей, родителей и других людей.</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Определяют свою личностную позицию; адекватную дифференцированную самооценку своей успешности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Подготовка к итоговому тестированию стр.139-142</w:t>
            </w:r>
          </w:p>
        </w:tc>
      </w:tr>
      <w:tr w:rsidR="00403152" w:rsidRPr="00272962" w:rsidTr="000C1958">
        <w:trPr>
          <w:trHeight w:val="2060"/>
        </w:trPr>
        <w:tc>
          <w:tcPr>
            <w:tcW w:w="4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33</w:t>
            </w:r>
          </w:p>
        </w:tc>
        <w:tc>
          <w:tcPr>
            <w:tcW w:w="19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Практикум по теме «Социальная сфера»</w:t>
            </w:r>
          </w:p>
        </w:tc>
        <w:tc>
          <w:tcPr>
            <w:tcW w:w="6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14.05</w:t>
            </w:r>
          </w:p>
        </w:tc>
        <w:tc>
          <w:tcPr>
            <w:tcW w:w="6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ПОУ</w:t>
            </w:r>
          </w:p>
        </w:tc>
        <w:tc>
          <w:tcPr>
            <w:tcW w:w="25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i/>
                <w:iCs/>
                <w:color w:val="000000"/>
                <w:sz w:val="18"/>
                <w:lang w:eastAsia="ru-RU"/>
              </w:rPr>
              <w:t>Научаться: </w:t>
            </w:r>
            <w:r w:rsidRPr="00D23F4B">
              <w:rPr>
                <w:rFonts w:ascii="Times New Roman" w:hAnsi="Times New Roman"/>
                <w:color w:val="000000"/>
                <w:sz w:val="18"/>
                <w:lang w:eastAsia="ru-RU"/>
              </w:rPr>
              <w:t>определять основные понятия к главе «Социальная сфера»</w:t>
            </w:r>
          </w:p>
        </w:tc>
        <w:tc>
          <w:tcPr>
            <w:tcW w:w="264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Обобщать и систематизировать знания и умения по изученной теме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Выполнять задания в тестовой форме по изученной теме</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03152" w:rsidRPr="00D23F4B" w:rsidRDefault="00403152" w:rsidP="00D23F4B">
            <w:pPr>
              <w:spacing w:after="0" w:line="240" w:lineRule="auto"/>
              <w:rPr>
                <w:rFonts w:ascii="Times New Roman" w:hAnsi="Times New Roman"/>
                <w:sz w:val="24"/>
                <w:szCs w:val="24"/>
                <w:lang w:eastAsia="ru-RU"/>
              </w:rPr>
            </w:pPr>
          </w:p>
        </w:tc>
      </w:tr>
      <w:tr w:rsidR="00403152" w:rsidRPr="00272962" w:rsidTr="000C1958">
        <w:trPr>
          <w:trHeight w:val="2060"/>
        </w:trPr>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34</w:t>
            </w:r>
          </w:p>
        </w:tc>
        <w:tc>
          <w:tcPr>
            <w:tcW w:w="1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Заключительный урок</w:t>
            </w:r>
          </w:p>
        </w:tc>
        <w:tc>
          <w:tcPr>
            <w:tcW w:w="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Pr>
                <w:rFonts w:ascii="Times New Roman" w:hAnsi="Times New Roman"/>
                <w:color w:val="000000"/>
                <w:sz w:val="18"/>
                <w:lang w:eastAsia="ru-RU"/>
              </w:rPr>
              <w:t>2</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rPr>
                <w:rFonts w:ascii="Times New Roman" w:hAnsi="Times New Roman"/>
                <w:color w:val="000000"/>
                <w:sz w:val="20"/>
                <w:szCs w:val="20"/>
                <w:lang w:eastAsia="ru-RU"/>
              </w:rPr>
            </w:pPr>
            <w:r w:rsidRPr="00D23F4B">
              <w:rPr>
                <w:rFonts w:ascii="Times New Roman" w:hAnsi="Times New Roman"/>
                <w:color w:val="000000"/>
                <w:sz w:val="18"/>
                <w:lang w:eastAsia="ru-RU"/>
              </w:rPr>
              <w:t>21.05</w:t>
            </w:r>
          </w:p>
        </w:tc>
        <w:tc>
          <w:tcPr>
            <w:tcW w:w="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ПОУ</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rPr>
                <w:rFonts w:ascii="Arial" w:hAnsi="Arial" w:cs="Arial"/>
                <w:color w:val="666666"/>
                <w:sz w:val="23"/>
                <w:szCs w:val="23"/>
                <w:lang w:eastAsia="ru-RU"/>
              </w:rPr>
            </w:pPr>
          </w:p>
        </w:tc>
        <w:tc>
          <w:tcPr>
            <w:tcW w:w="26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b/>
                <w:bCs/>
                <w:i/>
                <w:iCs/>
                <w:color w:val="000000"/>
                <w:sz w:val="18"/>
                <w:lang w:eastAsia="ru-RU"/>
              </w:rPr>
              <w:t>Познавательные:</w:t>
            </w:r>
            <w:r w:rsidRPr="00D23F4B">
              <w:rPr>
                <w:rFonts w:ascii="Times New Roman" w:hAnsi="Times New Roman"/>
                <w:color w:val="000000"/>
                <w:sz w:val="18"/>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Обобщать и систематизировать знания и умения по изученной теме</w:t>
            </w:r>
          </w:p>
          <w:p w:rsidR="00403152" w:rsidRPr="00D23F4B" w:rsidRDefault="00403152" w:rsidP="00D23F4B">
            <w:pPr>
              <w:spacing w:after="0" w:line="240" w:lineRule="auto"/>
              <w:jc w:val="both"/>
              <w:rPr>
                <w:rFonts w:ascii="Times New Roman" w:hAnsi="Times New Roman"/>
                <w:color w:val="000000"/>
                <w:sz w:val="20"/>
                <w:szCs w:val="20"/>
                <w:lang w:eastAsia="ru-RU"/>
              </w:rPr>
            </w:pPr>
            <w:r w:rsidRPr="00D23F4B">
              <w:rPr>
                <w:rFonts w:ascii="Times New Roman" w:hAnsi="Times New Roman"/>
                <w:color w:val="000000"/>
                <w:sz w:val="18"/>
                <w:lang w:eastAsia="ru-RU"/>
              </w:rPr>
              <w:t>Выполнять задания в тестовой форме по изученной теме</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03152" w:rsidRPr="00D23F4B" w:rsidRDefault="00403152" w:rsidP="00D23F4B">
            <w:pPr>
              <w:spacing w:after="0" w:line="240" w:lineRule="auto"/>
              <w:rPr>
                <w:rFonts w:ascii="Arial" w:hAnsi="Arial" w:cs="Arial"/>
                <w:color w:val="666666"/>
                <w:sz w:val="23"/>
                <w:szCs w:val="23"/>
                <w:lang w:eastAsia="ru-RU"/>
              </w:rPr>
            </w:pPr>
          </w:p>
        </w:tc>
      </w:tr>
    </w:tbl>
    <w:p w:rsidR="00403152" w:rsidRDefault="00403152"/>
    <w:sectPr w:rsidR="00403152" w:rsidSect="00D23F4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9A7"/>
    <w:multiLevelType w:val="multilevel"/>
    <w:tmpl w:val="3B4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7D3F"/>
    <w:multiLevelType w:val="multilevel"/>
    <w:tmpl w:val="350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65401"/>
    <w:multiLevelType w:val="multilevel"/>
    <w:tmpl w:val="E07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12872"/>
    <w:multiLevelType w:val="multilevel"/>
    <w:tmpl w:val="C3C609C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516AC9"/>
    <w:multiLevelType w:val="multilevel"/>
    <w:tmpl w:val="C1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C162C"/>
    <w:multiLevelType w:val="multilevel"/>
    <w:tmpl w:val="BC1ADD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742690"/>
    <w:multiLevelType w:val="multilevel"/>
    <w:tmpl w:val="31B66A0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D8648CE"/>
    <w:multiLevelType w:val="multilevel"/>
    <w:tmpl w:val="76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456C7"/>
    <w:multiLevelType w:val="multilevel"/>
    <w:tmpl w:val="C8A4C9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2F17DD"/>
    <w:multiLevelType w:val="multilevel"/>
    <w:tmpl w:val="7F88F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5C5748"/>
    <w:multiLevelType w:val="multilevel"/>
    <w:tmpl w:val="57E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001AA"/>
    <w:multiLevelType w:val="multilevel"/>
    <w:tmpl w:val="E92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D6A93"/>
    <w:multiLevelType w:val="multilevel"/>
    <w:tmpl w:val="B4D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658FF"/>
    <w:multiLevelType w:val="multilevel"/>
    <w:tmpl w:val="082036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3CB3DE8"/>
    <w:multiLevelType w:val="multilevel"/>
    <w:tmpl w:val="4AD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1121B"/>
    <w:multiLevelType w:val="multilevel"/>
    <w:tmpl w:val="83ACB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0AB1022"/>
    <w:multiLevelType w:val="multilevel"/>
    <w:tmpl w:val="401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A1385"/>
    <w:multiLevelType w:val="multilevel"/>
    <w:tmpl w:val="212ACC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C032EA0"/>
    <w:multiLevelType w:val="multilevel"/>
    <w:tmpl w:val="C2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A417D8"/>
    <w:multiLevelType w:val="multilevel"/>
    <w:tmpl w:val="C99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31025"/>
    <w:multiLevelType w:val="multilevel"/>
    <w:tmpl w:val="1FB6E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2EC19B7"/>
    <w:multiLevelType w:val="multilevel"/>
    <w:tmpl w:val="807C76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64F1424"/>
    <w:multiLevelType w:val="multilevel"/>
    <w:tmpl w:val="DBE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2"/>
  </w:num>
  <w:num w:numId="4">
    <w:abstractNumId w:val="0"/>
  </w:num>
  <w:num w:numId="5">
    <w:abstractNumId w:val="6"/>
  </w:num>
  <w:num w:numId="6">
    <w:abstractNumId w:val="3"/>
  </w:num>
  <w:num w:numId="7">
    <w:abstractNumId w:val="2"/>
  </w:num>
  <w:num w:numId="8">
    <w:abstractNumId w:val="16"/>
  </w:num>
  <w:num w:numId="9">
    <w:abstractNumId w:val="19"/>
  </w:num>
  <w:num w:numId="10">
    <w:abstractNumId w:val="8"/>
  </w:num>
  <w:num w:numId="11">
    <w:abstractNumId w:val="17"/>
  </w:num>
  <w:num w:numId="12">
    <w:abstractNumId w:val="13"/>
  </w:num>
  <w:num w:numId="13">
    <w:abstractNumId w:val="14"/>
  </w:num>
  <w:num w:numId="14">
    <w:abstractNumId w:val="7"/>
  </w:num>
  <w:num w:numId="15">
    <w:abstractNumId w:val="18"/>
  </w:num>
  <w:num w:numId="16">
    <w:abstractNumId w:val="4"/>
  </w:num>
  <w:num w:numId="17">
    <w:abstractNumId w:val="15"/>
  </w:num>
  <w:num w:numId="18">
    <w:abstractNumId w:val="20"/>
  </w:num>
  <w:num w:numId="19">
    <w:abstractNumId w:val="9"/>
  </w:num>
  <w:num w:numId="20">
    <w:abstractNumId w:val="10"/>
  </w:num>
  <w:num w:numId="21">
    <w:abstractNumId w:val="1"/>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F4B"/>
    <w:rsid w:val="000C1958"/>
    <w:rsid w:val="00107955"/>
    <w:rsid w:val="00111700"/>
    <w:rsid w:val="00154B19"/>
    <w:rsid w:val="00167067"/>
    <w:rsid w:val="001917CB"/>
    <w:rsid w:val="00272962"/>
    <w:rsid w:val="00403152"/>
    <w:rsid w:val="00445E2B"/>
    <w:rsid w:val="005D379E"/>
    <w:rsid w:val="008B6556"/>
    <w:rsid w:val="009B005D"/>
    <w:rsid w:val="00A502CF"/>
    <w:rsid w:val="00A544A2"/>
    <w:rsid w:val="00AD5164"/>
    <w:rsid w:val="00AF3CB2"/>
    <w:rsid w:val="00B638E9"/>
    <w:rsid w:val="00B657F5"/>
    <w:rsid w:val="00D23F4B"/>
    <w:rsid w:val="00DE01CC"/>
    <w:rsid w:val="00DF5138"/>
    <w:rsid w:val="00FF0C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
    <w:name w:val="c41"/>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D23F4B"/>
    <w:rPr>
      <w:rFonts w:cs="Times New Roman"/>
    </w:rPr>
  </w:style>
  <w:style w:type="paragraph" w:customStyle="1" w:styleId="c0">
    <w:name w:val="c0"/>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basedOn w:val="DefaultParagraphFont"/>
    <w:uiPriority w:val="99"/>
    <w:rsid w:val="00D23F4B"/>
    <w:rPr>
      <w:rFonts w:cs="Times New Roman"/>
    </w:rPr>
  </w:style>
  <w:style w:type="character" w:customStyle="1" w:styleId="apple-converted-space">
    <w:name w:val="apple-converted-space"/>
    <w:basedOn w:val="DefaultParagraphFont"/>
    <w:uiPriority w:val="99"/>
    <w:rsid w:val="00D23F4B"/>
    <w:rPr>
      <w:rFonts w:cs="Times New Roman"/>
    </w:rPr>
  </w:style>
  <w:style w:type="character" w:customStyle="1" w:styleId="c4">
    <w:name w:val="c4"/>
    <w:basedOn w:val="DefaultParagraphFont"/>
    <w:uiPriority w:val="99"/>
    <w:rsid w:val="00D23F4B"/>
    <w:rPr>
      <w:rFonts w:cs="Times New Roman"/>
    </w:rPr>
  </w:style>
  <w:style w:type="character" w:customStyle="1" w:styleId="c18">
    <w:name w:val="c18"/>
    <w:basedOn w:val="DefaultParagraphFont"/>
    <w:uiPriority w:val="99"/>
    <w:rsid w:val="00D23F4B"/>
    <w:rPr>
      <w:rFonts w:cs="Times New Roman"/>
    </w:rPr>
  </w:style>
  <w:style w:type="character" w:customStyle="1" w:styleId="c28">
    <w:name w:val="c28"/>
    <w:basedOn w:val="DefaultParagraphFont"/>
    <w:uiPriority w:val="99"/>
    <w:rsid w:val="00D23F4B"/>
    <w:rPr>
      <w:rFonts w:cs="Times New Roman"/>
    </w:rPr>
  </w:style>
  <w:style w:type="paragraph" w:customStyle="1" w:styleId="c12">
    <w:name w:val="c12"/>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4">
    <w:name w:val="c44"/>
    <w:basedOn w:val="DefaultParagraphFont"/>
    <w:uiPriority w:val="99"/>
    <w:rsid w:val="00D23F4B"/>
    <w:rPr>
      <w:rFonts w:cs="Times New Roman"/>
    </w:rPr>
  </w:style>
  <w:style w:type="paragraph" w:customStyle="1" w:styleId="c1">
    <w:name w:val="c1"/>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Normal"/>
    <w:uiPriority w:val="99"/>
    <w:rsid w:val="00D23F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DefaultParagraphFont"/>
    <w:uiPriority w:val="99"/>
    <w:rsid w:val="00D23F4B"/>
    <w:rPr>
      <w:rFonts w:cs="Times New Roman"/>
    </w:rPr>
  </w:style>
  <w:style w:type="character" w:customStyle="1" w:styleId="c6">
    <w:name w:val="c6"/>
    <w:basedOn w:val="DefaultParagraphFont"/>
    <w:uiPriority w:val="99"/>
    <w:rsid w:val="00D23F4B"/>
    <w:rPr>
      <w:rFonts w:cs="Times New Roman"/>
    </w:rPr>
  </w:style>
  <w:style w:type="character" w:customStyle="1" w:styleId="c22">
    <w:name w:val="c22"/>
    <w:basedOn w:val="DefaultParagraphFont"/>
    <w:uiPriority w:val="99"/>
    <w:rsid w:val="00D23F4B"/>
    <w:rPr>
      <w:rFonts w:cs="Times New Roman"/>
    </w:rPr>
  </w:style>
  <w:style w:type="character" w:customStyle="1" w:styleId="c7">
    <w:name w:val="c7"/>
    <w:basedOn w:val="DefaultParagraphFont"/>
    <w:uiPriority w:val="99"/>
    <w:rsid w:val="00D23F4B"/>
    <w:rPr>
      <w:rFonts w:cs="Times New Roman"/>
    </w:rPr>
  </w:style>
  <w:style w:type="character" w:customStyle="1" w:styleId="c92">
    <w:name w:val="c92"/>
    <w:basedOn w:val="DefaultParagraphFont"/>
    <w:uiPriority w:val="99"/>
    <w:rsid w:val="00D23F4B"/>
    <w:rPr>
      <w:rFonts w:cs="Times New Roman"/>
    </w:rPr>
  </w:style>
  <w:style w:type="character" w:customStyle="1" w:styleId="c67">
    <w:name w:val="c67"/>
    <w:basedOn w:val="DefaultParagraphFont"/>
    <w:uiPriority w:val="99"/>
    <w:rsid w:val="00D23F4B"/>
    <w:rPr>
      <w:rFonts w:cs="Times New Roman"/>
    </w:rPr>
  </w:style>
  <w:style w:type="paragraph" w:styleId="BalloonText">
    <w:name w:val="Balloon Text"/>
    <w:basedOn w:val="Normal"/>
    <w:link w:val="BalloonTextChar"/>
    <w:uiPriority w:val="99"/>
    <w:semiHidden/>
    <w:rsid w:val="0019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260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9632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dc:creator>
  <cp:keywords/>
  <dc:description/>
  <cp:lastModifiedBy>Admin</cp:lastModifiedBy>
  <cp:revision>3</cp:revision>
  <dcterms:created xsi:type="dcterms:W3CDTF">2020-08-24T19:57:00Z</dcterms:created>
  <dcterms:modified xsi:type="dcterms:W3CDTF">2020-11-02T16:47:00Z</dcterms:modified>
</cp:coreProperties>
</file>