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EB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26" style="position:absolute;left:0;text-align:left;margin-left:189.5pt;margin-top:26.5pt;width:362.85pt;height:493.6pt;rotation:180;z-index:251658240;mso-position-horizontal-relative:page;mso-position-vertical-relative:page" coordsize="11904,16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440">
              <v:imagedata r:id="rId6" o:title=""/>
            </v:shape>
            <v:shape id="_x0000_s1028" type="#_x0000_t75" style="position:absolute;left:729;top:3292;width:9524;height:13076">
              <v:imagedata r:id="rId7" o:title=""/>
            </v:shape>
            <w10:wrap anchorx="page" anchory="page"/>
          </v:group>
        </w:pict>
      </w: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68" w:rsidRDefault="00C20A68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9E" w:rsidRDefault="00E4009E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EB" w:rsidRDefault="005A5BEB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5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Данная программа составлена на основе федерального государственногостандарта основного общего образования, Примерной программы основного общего образования по истории для 5-9 классов образовательных учреждений (Примерные программы по учебным предметам. История. 5-9 классы. М.: Просвещение, 2011).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ее интегративность, объединение курсов всеобщей и отечественной истории при сохранении 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самостоятельности и самоценности.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1) Агибалова Е.В. История Средних веков. 6 класс: учебник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общеобразовательных учреждений. – М.: Просвещение, 201</w:t>
      </w:r>
      <w:r w:rsidR="00B57431" w:rsidRPr="00BD5631">
        <w:rPr>
          <w:rFonts w:ascii="Times New Roman" w:hAnsi="Times New Roman" w:cs="Times New Roman"/>
          <w:sz w:val="28"/>
          <w:szCs w:val="28"/>
        </w:rPr>
        <w:t>6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2) </w:t>
      </w:r>
      <w:r w:rsidR="00B57431" w:rsidRPr="00BD5631">
        <w:rPr>
          <w:rFonts w:ascii="Times New Roman" w:hAnsi="Times New Roman" w:cs="Times New Roman"/>
          <w:sz w:val="28"/>
          <w:szCs w:val="28"/>
        </w:rPr>
        <w:t xml:space="preserve">Н. М. Арсентьев (ред. А. В. Торкунов) </w:t>
      </w:r>
      <w:r w:rsidRPr="00BD5631">
        <w:rPr>
          <w:rFonts w:ascii="Times New Roman" w:hAnsi="Times New Roman" w:cs="Times New Roman"/>
          <w:sz w:val="28"/>
          <w:szCs w:val="28"/>
        </w:rPr>
        <w:t>История России. С древнейших времен до начала XVI века. 6класс: учебник для общеобразовательных учреждений. – М.: Просвещение, 201</w:t>
      </w:r>
      <w:r w:rsidR="00B57431" w:rsidRPr="00BD5631">
        <w:rPr>
          <w:rFonts w:ascii="Times New Roman" w:hAnsi="Times New Roman" w:cs="Times New Roman"/>
          <w:sz w:val="28"/>
          <w:szCs w:val="28"/>
        </w:rPr>
        <w:t>6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Курс «История Средних веков» формирует общую картину историческогоразвития человечества, представления об общих, ведущих процессах, явлениях и понятиях в период с конца V в. по XV в. – от падения Западной Римской империи до начала эпохи Великих географических открытий. При этом, так как на изучение всеобщей истории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Преподавание курса «История России с древнейших времен до </w:t>
      </w:r>
      <w:r w:rsidR="0003211B" w:rsidRPr="00BD5631">
        <w:rPr>
          <w:rFonts w:ascii="Times New Roman" w:hAnsi="Times New Roman" w:cs="Times New Roman"/>
          <w:sz w:val="28"/>
          <w:szCs w:val="28"/>
        </w:rPr>
        <w:t>начала</w:t>
      </w:r>
      <w:r w:rsidRPr="00BD5631">
        <w:rPr>
          <w:rFonts w:ascii="Times New Roman" w:hAnsi="Times New Roman" w:cs="Times New Roman"/>
          <w:sz w:val="28"/>
          <w:szCs w:val="28"/>
        </w:rPr>
        <w:t xml:space="preserve"> XVI века» предлагает детальное и подробное изучение истории родной страны, глубокоепонимание ее противоречивых процессов, различных точек зрения и трактовок.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Изучение зарубежной истории помогает определить место России в историичеловечества, увидеть особенности ее развития и черты сходства с другими странами.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России и человечества в целом.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Содействие воспитанию свободной и ответственной личности, ее социализации;познание окружающей действительности, самопознание и самореализация.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курса: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Осветить экономическое, социальное, политическое и культурное развитиеРоссии и мира, показать общие черты и различия.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Охарактеризовать выдающихся деятелей России и мира, их роль в истории икультуре.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Показать возникновение и развитие идей и институтов, вошедших в жизнь</w:t>
      </w:r>
      <w:r w:rsidR="00881FA5" w:rsidRPr="00BD5631">
        <w:rPr>
          <w:rFonts w:ascii="Times New Roman" w:hAnsi="Times New Roman" w:cs="Times New Roman"/>
          <w:sz w:val="28"/>
          <w:szCs w:val="28"/>
        </w:rPr>
        <w:t xml:space="preserve"> с</w:t>
      </w:r>
      <w:r w:rsidRPr="00BD5631">
        <w:rPr>
          <w:rFonts w:ascii="Times New Roman" w:hAnsi="Times New Roman" w:cs="Times New Roman"/>
          <w:sz w:val="28"/>
          <w:szCs w:val="28"/>
        </w:rPr>
        <w:t>овременного человека и гражданина (монархия, республика, законы, нормы, морали).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Сформировать открытое историческое мышление: умение видеть развитиеобщественных процессов (определять причины и прогнозировать следствия).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Историческое образование на ступени среднего (полного) общего образованияспособствует формированию систематизованныхзнаний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Обеспечивается возможность критического восприятия учащимися окружающей социальной реальности, определениясобственной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Развивающий потенциал системы исторического образования на ступенисреднего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Таким образом, критерий качества исторического образования в полной среднейшколе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Особенностью курса истории, изучаемого на ступени среднего (полного)общего образования на базовом уровне, является его общеобязательный статус, независимость от задач профилизации образования и организации </w:t>
      </w:r>
      <w:r w:rsidRPr="00BD5631">
        <w:rPr>
          <w:rFonts w:ascii="Times New Roman" w:hAnsi="Times New Roman" w:cs="Times New Roman"/>
          <w:sz w:val="28"/>
          <w:szCs w:val="28"/>
        </w:rPr>
        <w:lastRenderedPageBreak/>
        <w:t>довузовскойподготовки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вовсемирно-историческом процессе, формирование у учащихся способности пониматьисторическую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Основные содержательные линии примерной программы базового уровняисторического образования на ступени среднего (полного) общего образования реализуются в рамках двух курсов – «Истории России» и «Всеобщей истории».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Предполагается их синхронно-параллельное изучение с возможностью интеграциинекоторых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Согласно учебному плану МАОУ «Гимназия № 16», предмет «История» изучается на уровне основного общего образования в качестве обязательного в 5-9 классах вобъеме в 6 классах – 2 часа в неделю, 70 часов в год.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:rsidR="00512FFD" w:rsidRPr="00BD5631" w:rsidRDefault="00014EA3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12FFD" w:rsidRPr="00BD5631">
        <w:rPr>
          <w:rFonts w:ascii="Times New Roman" w:hAnsi="Times New Roman" w:cs="Times New Roman"/>
          <w:b/>
          <w:bCs/>
          <w:sz w:val="28"/>
          <w:szCs w:val="28"/>
        </w:rPr>
        <w:t>своенияпредмета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осмысление социально-нравственного опыта предшествующих поколений, понимания культурного многообразия мира, уважение к культуре своего и других народов, толерантность.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способность сознательно организовать и регулировать свою деятельность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– учебную, общественную и др.;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ит.д.), использовать современные источники информации, в том числе материалы на электронных носителях;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т.д.);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человечества;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иприемы исторического анализа для раскрытия сущности и значения событий и явлений прошлого;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исторических и культурных памятников своей страны и мира.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«История»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Средних веков (не менее 30 часов)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Понятие «Средние века». Хронологические рамки Средневековья.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Западная и Центральная Европа V-XIII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Роль христианства в раннем Средневековье. Христианизация Европы. АврелийАвгустин. Иоанн Златоуст.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Создание и распад империи Карла Великого. Образование государств в Западной Европе. Политическая раздробленность. Нормандское завоевание. Ранние славянские государства. Просветители славян Кирилл и Мефодий.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Средневековье, варвары, раздробленность, христианство.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Средневековое общество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Сословное общество в средневековой Европе. Феодализм. Власть духовная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светская.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Особенности хозяйственной жизни. Феодалы и крестьянская община.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Феодальные повинности. Жизнь, быт и труд крестьян. Средневековый город. Жизнь и быт горожан. Цехи и гильдии.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сословия, феодализм, духовенство, дворянство, крестьянство, натуральное хозяйство, десятина, повинности, барщина, оброк, цех, гильдия.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Византия и арабский мир. Крестовые походы.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Византийская империя: территория, хозяйство, государственное устройство.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Императоры Византии.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Арабские племена: расселение, занятия. Возникновение ислама. Мухаммед.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Коран. Арабские завоевания в Азии, Северной Африке, Европе.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Крестьянские походы и их влияние на жизнь европейского общества.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Католицизм, православие и ислам в эпоху крестовых походов. Начало Реконкистына Пиренейском полуострове.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Завоевание сельджуков и османов. Падение Византии. Османская империя.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канон, смальта, фрески, вече, ярмарка, бедуины, шариат,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халифат, мечеть, ислам, крестоносцы, монашеский орден, Реконкиста.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Страны Азии и Америки в эпоху Средневековья (V-XV вв.)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Китай: распад и восстановление единой державы. Империя Тан и Сун. Крестьянские восстания, нашествия кочевников. Создание империи Мин. Индийские княжества. Создание государств Великих Моголов. Делийский султан.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Средневековая Япония.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Государства Центральной Азии в Средние века. Государство Хорезм и его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покорение монголами. Походы Тимура (Тамерлана).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Великий шелковый путь, раджа</w:t>
      </w: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5631">
        <w:rPr>
          <w:rFonts w:ascii="Times New Roman" w:hAnsi="Times New Roman" w:cs="Times New Roman"/>
          <w:sz w:val="28"/>
          <w:szCs w:val="28"/>
        </w:rPr>
        <w:t>варны</w:t>
      </w:r>
      <w:r w:rsidRPr="00BD56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Государства Европы в XIV-XV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Возникновение сословно-представительных монархий в европейских странах.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Кризис европейского сословного общества в XIV-XV вв. столетняя война: причины и итоги. Жанна д'Арк. Война Алой и Белой розы. Крестьянские и городские восстания. Жакерия. Восстание УотаТайлера. Кризис католической церкви. Папы и императоры. Гуситское движение в Чехии. Ян Гус.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сословная монархия, Парламент, Генеральные штаты, хартия, нация, централизованное государство, жакерия.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Культурное наследие Средневековья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Духовный мир средневекового человека. Быт и праздники. Средневековый эпос.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Рыцарская литература. Городской и крестьянский фольклор. Романский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готический стили в архитектуре, скульптуре и декоративном искусстве.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Культурное наследие Византии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университет, схоластика, готика, гуманисты.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История России. История России с древности до XV в. (не менее 30 часов).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Народы и государства на территории нашей страны в древности. Заселение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условий на занятия, образ жизни, верования. Города-государства СреднегоПричерноморья. Скифское царство. Тюркский каганат. Хазарский каганат. Волжская Булгария. Кочевые народы Степи.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Язычество. Распределение христианства, ислама, иудаизма на территории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нашей страны в древности.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городище, колонизация, каганат, рось, язычество.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Восточные славяне в древности (VI-IX вв.)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Праславяне. Расселение, соседи, занятия, общественный строй, верования восточнославянских племен.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индоевропейцы, подсечно-огневое земледелие, борона, бортничество, народное ополчение, идолы.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Древнерусское государство (IX-начало XII)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государство, дружина, реформа, уроки, погосты, князь,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воевода, устав, митрополит, правда, вотчина, закупы, холопы, рядовичи.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Русские земли и княжества в начале удельного периода (начало XII-первая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половина XIII 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Удельный период: экономические и политические причины раздробленности.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Идея единства русских земель в период раздробленности. «Слово о полку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Игореве».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Культура Руси в домонгольское время.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Языческая культура восточных славян. Религиозно-культурное наследие Византии. Особенности развития древнерусской культуры.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Единство и своеобразие культурных традиций в русских землях и княжествах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накануне монгольского завоевания. Фольклор. Происхождение славянской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письменности. Берестяные грамоты. Зодчество и живопись. Быт и нравы.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эксплуатация, половцы, боярская республика, посадник,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владыка, тысяцкий, раздробленность.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Борьба с внешней агрессией в XIII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Чингисхан и объединение монгольских племен. Монгольские завоевания.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борьба с экспансией Запада для дальнейшего развития нашей страны.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баскаки, ордынский выход, ярлык, резиденция, экспансия, Золотая Орда.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Складывание предпосылок образования Российского государства (вторая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половина XIII-середина XV в.).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Русские земли во второй половине XIII –первой половине XV в. Борьба против ордынского ига. Русские земли в составе Великого княжества Литовского.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Восстановление хозяйства на Руси. Вотчинное, помещичье, монастырское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вотчинное, помещичье, монастырское и черносошное землевладение.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Завершение образования Российского государства в конце XV-начале XVI.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нашей страны. Становление центральных органов власти и управления. Судебник 1497 года. Местничество. Традиционный характер экономики.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феодальная война, уния, боярская дума, ясак, уезды, волости, кормления, местничество, помещики, Судебник, пожилое, опричнина, земщина, заповедные лета.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Русская культура второй половины XIII-XVвв.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Монгольское завоевание и культурное развитие Руси. Куликовская победа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летописания, литературе. «Задонщина». Теория «Москва – Третий Рим». Феофан Грек. Строительство Московского Кремля. Андрей Рублев.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культурное возрождение, домострой, регалии, публицистика, летопись, кафтан, полати, харчевня.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Тематическое распределение часов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209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148"/>
        <w:gridCol w:w="1332"/>
        <w:gridCol w:w="747"/>
      </w:tblGrid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5"/>
              <w:widowControl/>
              <w:ind w:firstLine="0"/>
              <w:rPr>
                <w:sz w:val="28"/>
                <w:szCs w:val="28"/>
              </w:rPr>
            </w:pPr>
            <w:r w:rsidRPr="00BD5631">
              <w:rPr>
                <w:sz w:val="28"/>
                <w:szCs w:val="28"/>
              </w:rPr>
              <w:t>№п/п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 xml:space="preserve">Контрольные </w:t>
            </w:r>
          </w:p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Работы</w:t>
            </w:r>
          </w:p>
        </w:tc>
      </w:tr>
      <w:tr w:rsidR="00512FFD" w:rsidRPr="00BD5631" w:rsidTr="00A0453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I. ИСТОРИЯ СРЕДНИХ ВЕКОВ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4F72D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(</w:t>
            </w:r>
            <w:r w:rsidRPr="00BD5631">
              <w:rPr>
                <w:rStyle w:val="FontStyle13"/>
                <w:rFonts w:eastAsia="Calibri"/>
                <w:sz w:val="28"/>
                <w:szCs w:val="28"/>
              </w:rPr>
              <w:t>3</w:t>
            </w:r>
            <w:r w:rsidR="004F72DC" w:rsidRPr="00BD5631">
              <w:rPr>
                <w:rStyle w:val="FontStyle13"/>
                <w:sz w:val="28"/>
                <w:szCs w:val="28"/>
              </w:rPr>
              <w:t>0</w:t>
            </w:r>
            <w:r w:rsidRPr="00BD5631">
              <w:rPr>
                <w:rStyle w:val="FontStyle13"/>
                <w:sz w:val="28"/>
                <w:szCs w:val="28"/>
              </w:rPr>
              <w:t xml:space="preserve"> час</w:t>
            </w:r>
            <w:r w:rsidR="004F72DC" w:rsidRPr="00BD5631">
              <w:rPr>
                <w:rStyle w:val="FontStyle13"/>
                <w:sz w:val="28"/>
                <w:szCs w:val="28"/>
              </w:rPr>
              <w:t>ов</w:t>
            </w:r>
            <w:r w:rsidRPr="00BD5631">
              <w:rPr>
                <w:rStyle w:val="FontStyle13"/>
                <w:sz w:val="28"/>
                <w:szCs w:val="28"/>
              </w:rPr>
              <w:t>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Введение. Живое Средневековье.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Становление средневековой Европы (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>–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Византийская империя и славяне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Арабы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BD5631">
              <w:rPr>
                <w:bCs/>
                <w:color w:val="000000"/>
                <w:sz w:val="28"/>
                <w:szCs w:val="28"/>
              </w:rPr>
              <w:t>. Феодалы и крестьяне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6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BD5631">
              <w:rPr>
                <w:bCs/>
                <w:color w:val="000000"/>
                <w:sz w:val="28"/>
                <w:szCs w:val="28"/>
              </w:rPr>
              <w:t>. Средневековый город в Западной и Центральной Европе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Католическая церковь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8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BD5631">
              <w:rPr>
                <w:bCs/>
                <w:color w:val="000000"/>
                <w:sz w:val="28"/>
                <w:szCs w:val="28"/>
              </w:rPr>
              <w:t>. Образование централизованных государств в Западной Европе (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8</w:t>
            </w:r>
          </w:p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trHeight w:val="375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9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Славянские государства и Византия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ind w:right="-39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ind w:left="926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1</w:t>
            </w:r>
            <w:r w:rsidR="00EA51A8"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0</w:t>
            </w: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Культура Западной Европы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4F72DC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lastRenderedPageBreak/>
              <w:t>1</w:t>
            </w:r>
            <w:r w:rsidR="00EA51A8"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1</w:t>
            </w: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>. Народы Азии. Америки и Африки в Средние века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4F72DC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spacing w:val="40"/>
                <w:sz w:val="28"/>
                <w:szCs w:val="28"/>
              </w:rPr>
              <w:t>1</w:t>
            </w:r>
            <w:r w:rsidR="00EA51A8" w:rsidRPr="00BD5631">
              <w:rPr>
                <w:rStyle w:val="FontStyle13"/>
                <w:spacing w:val="40"/>
                <w:sz w:val="28"/>
                <w:szCs w:val="28"/>
              </w:rPr>
              <w:t>2</w:t>
            </w:r>
            <w:r w:rsidRPr="00BD5631">
              <w:rPr>
                <w:rStyle w:val="FontStyle13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>Повторительно-обобщающий урок к курсу «История средних веков»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  <w:lang w:val="en-US"/>
              </w:rPr>
              <w:t>II</w:t>
            </w:r>
            <w:r w:rsidRPr="00BD5631">
              <w:rPr>
                <w:rStyle w:val="FontStyle13"/>
                <w:sz w:val="28"/>
                <w:szCs w:val="28"/>
              </w:rPr>
              <w:t>.</w:t>
            </w:r>
            <w:r w:rsidRPr="00BD5631">
              <w:rPr>
                <w:rStyle w:val="FontStyle12"/>
                <w:b/>
                <w:sz w:val="28"/>
                <w:szCs w:val="28"/>
              </w:rPr>
              <w:t xml:space="preserve"> ИСТОРИЯ РОССИИ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0A757A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(</w:t>
            </w:r>
            <w:r w:rsidR="000A757A" w:rsidRPr="00BD5631">
              <w:rPr>
                <w:rStyle w:val="FontStyle13"/>
                <w:rFonts w:eastAsia="Calibri"/>
                <w:sz w:val="28"/>
                <w:szCs w:val="28"/>
              </w:rPr>
              <w:t>40</w:t>
            </w:r>
            <w:r w:rsidRPr="00BD5631">
              <w:rPr>
                <w:rStyle w:val="FontStyle13"/>
                <w:sz w:val="28"/>
                <w:szCs w:val="28"/>
              </w:rPr>
              <w:t>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Введение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0E6E7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Глава I. Народы и государства на территори</w:t>
            </w:r>
            <w:r w:rsidR="000E6E7F" w:rsidRPr="00BD5631">
              <w:rPr>
                <w:bCs/>
                <w:sz w:val="28"/>
                <w:szCs w:val="28"/>
              </w:rPr>
              <w:t xml:space="preserve">и нашей страны в древности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E6E7F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II. Русь в IX — первой половине XII в.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8"/>
                <w:szCs w:val="28"/>
              </w:rPr>
            </w:pPr>
            <w:r w:rsidRPr="00BD563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 xml:space="preserve">Глава  III. Русь в середине ХII — начале XIII в.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Глава IV. Русские земли в середине XIII — XIV 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 xml:space="preserve">Глава </w:t>
            </w:r>
            <w:r w:rsidRPr="00BD5631">
              <w:rPr>
                <w:rStyle w:val="FontStyle12"/>
                <w:sz w:val="28"/>
                <w:szCs w:val="28"/>
                <w:lang w:val="en-US"/>
              </w:rPr>
              <w:t>V</w:t>
            </w:r>
            <w:r w:rsidRPr="00BD5631">
              <w:rPr>
                <w:rStyle w:val="FontStyle12"/>
                <w:sz w:val="28"/>
                <w:szCs w:val="28"/>
              </w:rPr>
              <w:t>. Формирование единого Русского государства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Итоговое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ВСЕГО: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9</w:t>
            </w:r>
          </w:p>
        </w:tc>
      </w:tr>
    </w:tbl>
    <w:p w:rsidR="00512FFD" w:rsidRPr="00BD5631" w:rsidRDefault="00512FFD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 результате изучения истории в 6 классе ученик должен: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знать основные этапы и ключевые события истории Древнего мира и выдающихся деятелей древней истории;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знать изученные виды исторических источников;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древней истории;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использовать текст исторического источника при ответе на вопросы,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решения различных учебных задач; сравнивать свидетельства разных источников;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уметь читать историческую карту и показать на ней территории расселения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народов, границы государств, города, места значительных исторических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использовать приобретенные знания при написании творческих работ;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выявлять существенные черты исторических процессов, явлений и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группировать исторические явления и события по заданному признаку;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древней истории, достижениям культуры;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повседневной жизни: для понимания исторических причин и исторического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значения событий и явлений современной жизни; высказывания собственных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суждений (в споре и т.д.) об историческом наследии народов мира; объяснения исторически сложившихся норм социального поведения; применения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контроля и оценивания.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t>Система охватывает традиционные виды контроля: текущий, тематический, итоговый.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Для систематической и тематической проверки знаний (текущий контроль) на уроках обществознания применяются разные типы и формы: устные, письменные, практические, индивидуальные, фронтальные, групповые, нетрадиционные, с применением ИКТ.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t>Итоговый контроль включает промежуточное и итоговое тестирование учеников.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 ответов учащихся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843"/>
        <w:gridCol w:w="2126"/>
        <w:gridCol w:w="2127"/>
        <w:gridCol w:w="2268"/>
        <w:gridCol w:w="2268"/>
      </w:tblGrid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5 (отл.)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 (удовл.)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 (неудовл.)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Удачное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структуры ответа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 xml:space="preserve">(введение – 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часть – заключение);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ораторское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искусство (умение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говорить)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структуры ответа, 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всегда удачное;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темы; 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ходе изложения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встречаются паузы,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построенные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повторы слов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элементов ответа;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или ее определение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 наводящих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вопросов;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сбивчивый рассказ,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незаконченные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предложения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фразы, постоянная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в помощи учителя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вводную часть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выводы; не может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определить даже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помощью учителя,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распадается на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фрагменты или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анализировать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 делать выводы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 опираются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основные факты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обоснованными;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грамотное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фактов, понимание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ключевой проблемы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 ее элементов;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задавать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разъясняющие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вопросы; понимание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противоречий между идеями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Некоторые 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упускаются,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но выводы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правильны;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всегда факты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сопоставляются и часть не относится к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проблеме; ключевая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выделяется, но не всегда понимается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глубоко; не все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вопросы удачны; не все противоречия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Упускаются 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и многие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неправильны; факты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редко, многие из них не относятся к проблеме; ошибки в выделении ключевой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проблемы; вопросы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неудачны или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задаются только с помощью учителя;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противоречия не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Большинство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важных фактов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отсутствует,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делаются; факты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рассматриваемой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проблеме, нет 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сопоставления;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неумение выделить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ключевую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проблему (даже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ошибочно);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неумение задать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 даже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помощью учителя;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нет понимания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3. Иллюстрация своих мыслей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подкрепляются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фактами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не всегда подкрепляются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фактами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и их фактическое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подкрепление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друг другу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Смешивается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теоретический и фактический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материал, между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 нет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Научная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корректность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(точность 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ошибки; детали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подразделяются на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значительные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незначительные,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идентифицируются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как правдоподобные,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вымышленные,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спорные,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сомнительные;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отделяются от мнений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отделяются от мнений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Ошибки в ряде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ключевых фактов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почти во всех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деталях; детали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приводятся, но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анализируются;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не всегда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отделяются от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мнений, но учащийся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понимает разницу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Незнание фактов и деталей, 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детали, даже если они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подсказываются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учителем; факты и мнения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смешиваются и нет понимания их разницы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5. Работа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ключевыми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Выделяются все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наиболее важные;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четко и полно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определяются,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правильное 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понятное описание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Выделяются 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понятия, 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некоторые другие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упускаются;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четко, но не всегда полно;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правильное 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доступное описание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разделения на важные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второстепенные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определяются, но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всегда четко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описываются часто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неправильно или непонятно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выделить понятия,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нет определений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понятий; не могут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описать или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Умение переходить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частного к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общему или от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общего к частному;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четкая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Частичные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следственных связей;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неточности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проводятся редко;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много нарушений в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может провести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даже при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наводящих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вопросах,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</w:tr>
    </w:tbl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31">
        <w:rPr>
          <w:rFonts w:ascii="Times New Roman" w:hAnsi="Times New Roman" w:cs="Times New Roman"/>
          <w:b/>
          <w:sz w:val="28"/>
          <w:szCs w:val="28"/>
        </w:rPr>
        <w:t>Критерии оценки тестов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1. Общая сумма баллов, которая может быть получена, соответствует количеству тестовых заданий.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2. За каждое правильно решенное тестовое задание присваивается по 1 баллу, но не более 3 балов.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3. Если правильных ответов в тестовом задании более одного, то количество баллов, получаемых слушателем за не полностью решенный тест, рассчитывается по формуле: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631">
        <w:rPr>
          <w:rFonts w:ascii="Times New Roman" w:hAnsi="Times New Roman" w:cs="Times New Roman"/>
          <w:i/>
          <w:sz w:val="28"/>
          <w:szCs w:val="28"/>
        </w:rPr>
        <w:t>Балл за тестовое задании второго типа = (П/(Н+ОП),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где П – количество правильных вариантов, отмеченных слушателем, Н – количество неверно отмеченных вариантов, ОП – общее количество правильных вариантов ответа в тесте. 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Например, если в тесте два правильных варианта ответа, а слушатель дал один правильный, а другой неправильный вариант ответа, то он получает 0,33 балла за данное тестовое задание (1/(1+2)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При этом, если отмечены как верные все варианты тестовых заданий, то баллы за решение не начисляются.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4. Тестовые задания 4-го типа оцениваются только при полностью правильном их решении, в противном случае баллы за них не начисляются.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5. Время, отводимое на написание теста, не должно быть меньше 30 минут для тестов, состоящих из 20 тестовых заданий и 60 мин. для тестов из 40 тестовых заданий написания теста.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6. В ситуации, когда слушатель забыл написать в листе ответов свою фамилию, имя, отчество, номер группы, номер варианта теста, дисциплину или дату – тест считается невыполненным.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7.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 xml:space="preserve">8. Перевод полученных за аттестационный тест баллов в пятибалльную шкалу оценок проводится исходя из правил, размещенных в таблице. 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31">
        <w:rPr>
          <w:rFonts w:ascii="Times New Roman" w:hAnsi="Times New Roman" w:cs="Times New Roman"/>
          <w:b/>
          <w:sz w:val="28"/>
          <w:szCs w:val="28"/>
        </w:rPr>
        <w:t>Критерии оценки тестов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620"/>
        <w:gridCol w:w="1440"/>
        <w:gridCol w:w="1440"/>
      </w:tblGrid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Кол.баллов, обеспечивающих получение: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Оценки за экзамен или дифференцированный зачет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55% и выше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тестовых заданий</w:t>
            </w:r>
            <w:r w:rsidRPr="00BD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11 до 13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13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11 до 14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14 до 17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17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13 до 18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18 до 21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21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14 до 18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18 до 22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22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16 до 21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21 до 26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26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 22 до 28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28 до 34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34 и более</w:t>
            </w:r>
          </w:p>
        </w:tc>
      </w:tr>
    </w:tbl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 обеспечение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учителя.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1. Агибалова Е.В. История Средних веков. 6 класс: учебник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учреждений. – М.: Просвещение,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2. Крючкова Е. История Средних веков. 6 класс: рабочая тетрадь. 6 класс –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М.: Просвещение,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ED783B" w:rsidRPr="00BD5631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BD5631">
        <w:rPr>
          <w:rFonts w:ascii="Times New Roman" w:hAnsi="Times New Roman" w:cs="Times New Roman"/>
          <w:color w:val="000000"/>
          <w:sz w:val="28"/>
          <w:szCs w:val="28"/>
        </w:rPr>
        <w:t>. История России. С древнейших времен до начала XVI века. 6класс: учебник для общеобразовательных учреждений. – М.: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Просвещение, 2010.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Алферова И.В. История России. Древняя Русь (XII-XV вв.): пособие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учителя истории. 6 класс. – М.: Курсив, 2010.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Всеобщая история. Средние века. 6 класс: тесты, контрольные вопросы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задания/С.Н.Степанько. – Волгоград: Учитель, 2009.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История Средних веков: 6 класс: контрольные измерительные материалы.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ФГОС/М.Н.Чернова. – М.: Издательство «Экзамен», 2015.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Кириллов В.В. Отечественная история в схемах и таблицах. – М.: Эскимо,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Короткова М.В. Дидактические материалы по истории Средних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веков: 6 класс. – М.: Изд. «Экзамен», 2004.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Соловьев К.А. Поурочные разработки по истории России с древнейших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времен до конца XVI века: 6 класс. – М.: ВАКО, 2009.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783B" w:rsidRPr="00BD56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D5631">
        <w:rPr>
          <w:rFonts w:ascii="Times New Roman" w:hAnsi="Times New Roman" w:cs="Times New Roman"/>
          <w:color w:val="000000"/>
          <w:sz w:val="28"/>
          <w:szCs w:val="28"/>
        </w:rPr>
        <w:t>. Соловьев. К.А., Серов Б.Н. Поурочные разработки по истории России с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древнейших времен до конца XVI века: 6 класс. – М.: ВАКО, 2009.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1. Римская империя в IV-V вв. Падение Западной Римской империи.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2. Великое переселение народов.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3. Франкское государство в V-начале IX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4. Византийская империя и славяне в VI-XI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5. Арабы в VII-XI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6. Развитие ремесла и торговли, рост городов Европы.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7. Западная Европа в XI-начале XIIIв. Крестовые походы.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8. Англия и Франция во время Столетней войны 1337-1453 гг.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9. Чехия в XIII-XV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Османская империя и борьба народов против турецких завоевателей.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11. Географические открытия и колониальные захваты в XV-середине XVII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12. Киевская Русь в IX-X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13. Русь в XII-начале XIII века.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14. Русь в середине XIII века.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15. Великое княжество Литовское в XIII-XV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16. Русь во второй половине XV-начале XVI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пособия, информационные ресурсы, ЦОРы.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1. "История России. 6-9 классы. Библиотека наглядных пособий (CDpc)"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2. Витязь на распутье. Интерактивный задачник по истории России IXXIX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вв. ООО «ПИТЛЭНД», 2007.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3. Всеобщая история. Средние века. Учебное электронное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D5631">
        <w:rPr>
          <w:rFonts w:ascii="Times New Roman" w:hAnsi="Times New Roman" w:cs="Times New Roman"/>
          <w:color w:val="212121"/>
          <w:sz w:val="28"/>
          <w:szCs w:val="28"/>
        </w:rPr>
        <w:t>мультимедийное издание.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4. Из тени к свету. Интерактивный задачник по истории средних веков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нового времени. ООО «ПИТЛЭНД», 2007.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5. История России 6 класс. Videouroki.net, ООО «КОМПЭДУ»,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6. История России. Часть 1(CDpc)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12FFD" w:rsidRPr="00BD5631" w:rsidSect="002846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7. Российская и всеобщая история. 6 класс (CDpc</w:t>
      </w:r>
      <w:r w:rsidR="00C076F1" w:rsidRPr="00BD56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12FFD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  <w:sectPr w:rsidR="00512FFD" w:rsidSect="007538B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12FFD" w:rsidRDefault="00512FFD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Т</w:t>
      </w:r>
      <w:r w:rsidRPr="00217B1D">
        <w:rPr>
          <w:rFonts w:ascii="Times New Roman" w:hAnsi="Times New Roman" w:cs="Times New Roman"/>
          <w:b/>
          <w:bCs/>
          <w:sz w:val="28"/>
          <w:szCs w:val="24"/>
        </w:rPr>
        <w:t>ематическое планир</w:t>
      </w:r>
      <w:r w:rsidR="00DE18C9">
        <w:rPr>
          <w:rFonts w:ascii="Times New Roman" w:hAnsi="Times New Roman" w:cs="Times New Roman"/>
          <w:b/>
          <w:bCs/>
          <w:sz w:val="28"/>
          <w:szCs w:val="24"/>
        </w:rPr>
        <w:t>ование по Истории Средних веков (30 часов)</w:t>
      </w:r>
    </w:p>
    <w:tbl>
      <w:tblPr>
        <w:tblW w:w="15735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9"/>
        <w:gridCol w:w="823"/>
        <w:gridCol w:w="2206"/>
        <w:gridCol w:w="808"/>
        <w:gridCol w:w="3523"/>
        <w:gridCol w:w="2215"/>
        <w:gridCol w:w="1709"/>
        <w:gridCol w:w="2392"/>
      </w:tblGrid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Раздел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 № урока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Темы уроков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Виды деятельности учащихся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Формы контроля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Формируемые УУД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Введение (1ч.)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Живое средневековье.</w:t>
            </w:r>
          </w:p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Введение в</w:t>
            </w:r>
          </w:p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историю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Средних веков.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Arial" w:eastAsia="Times New Roman" w:hAnsi="Arial" w:cs="Arial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Понятие средние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Место истории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средних веков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человечества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Исторические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хронологические рамки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 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терминам: архивы,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хроники, фрески.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с лентой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времени.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Беседа.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осмысливают гуманистические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традиции и ценности современного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учебные задачи на основе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соотнесение того, что уже известно и усвоено, и ого, что еще не известно,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Становление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Средневековой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 xml:space="preserve">Европы в 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VI-XI в.в</w:t>
            </w: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. (6 ч.)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1C4F2B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</w:pPr>
            <w:r w:rsidRPr="001C4F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Образование варварских королевств. Государство франков в 6 – 8 веках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франков, занятия,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общественное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устройство.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племенные союзы,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свободные общинники,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герцоги, народное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ополчение,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дружинники.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 племена,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роль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значение переселения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народов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формировании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современной Европы.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Находят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территорию расселения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германских племен.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Устный опрос. 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формулируют познавательную цель, используют общие приемы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 последовательность промежуточных целей с учетом конечного результата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A03247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</w:pPr>
            <w:r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Х</w:t>
            </w:r>
            <w:r w:rsidR="00512FFD"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ристианская церковь</w:t>
            </w:r>
            <w:r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 xml:space="preserve"> в раннее средневековье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христианства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Христианизация Европы.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Аврелий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Августин.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Иоанн Златоуст.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династия, классы,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монастыри, титул,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аббаты.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рассказа одного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пунктов параграфа,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отличия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 короля от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 военного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вождя,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роль и значение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церкви в деле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укрепления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королевской власти.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Словарная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 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мнения и стремятся к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координации различных позиций в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сотрудничестве.</w:t>
            </w:r>
          </w:p>
        </w:tc>
      </w:tr>
      <w:tr w:rsidR="00096BEA" w:rsidRPr="007F2DAE" w:rsidTr="007F2DAE">
        <w:trPr>
          <w:trHeight w:val="479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4-5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Возникновение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и распад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империи Карла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Великого.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12FFD" w:rsidRPr="0063458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3458F">
              <w:rPr>
                <w:rFonts w:ascii="Times New Roman" w:hAnsi="Times New Roman" w:cs="Times New Roman"/>
                <w:b/>
                <w:szCs w:val="28"/>
              </w:rPr>
              <w:t>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458F">
              <w:rPr>
                <w:rFonts w:ascii="Times New Roman" w:hAnsi="Times New Roman" w:cs="Times New Roman"/>
                <w:b/>
                <w:szCs w:val="28"/>
              </w:rPr>
              <w:t>раздробленность.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Создание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распад империи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Карла Великого.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Каролингское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раздробленность, домен,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династия,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феодал</w:t>
            </w:r>
          </w:p>
          <w:p w:rsidR="00A04537" w:rsidRPr="007F2DAE" w:rsidRDefault="00A04537" w:rsidP="00C5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рост территории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 франков.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король, королевский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двор, рыцарь,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междоусобные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войны, 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лестница, сеньор,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вассал. Учатся давать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Карлу Великому,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распада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 Карла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Великого.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Определяют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термины: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пергамент, хроники,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жития, Каролингское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Возрождение.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важнейшие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западноевропейской</w:t>
            </w:r>
          </w:p>
          <w:p w:rsidR="00C516CC" w:rsidRPr="007F2DAE" w:rsidRDefault="00C516CC" w:rsidP="00C5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Сжатый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Пересказ.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получают целостный, социально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разнообразии,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деятельности при решении проблемы.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учитывают выделенные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учителем ориентиры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новом учебном материале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 с учителем.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-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познавательных 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5B3A2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Англия в</w:t>
            </w:r>
          </w:p>
          <w:p w:rsidR="00512FFD" w:rsidRPr="005B3A2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раннее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Средневековье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Король Артур.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Нормандское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норманны,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миссионеры, датские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деньги. Сопоставляют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правду и вымысел о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короле Артуре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 по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понимают необходимость учения,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выраженного в преобладании учебно-познавательных мотивов,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проблему урока;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 разнообразных коммуникативных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4537" w:rsidRPr="007F2DAE" w:rsidRDefault="00C516CC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D159AA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</w:pPr>
            <w:r w:rsidRPr="00D159AA">
              <w:rPr>
                <w:rFonts w:ascii="Times New Roman" w:hAnsi="Times New Roman" w:cs="Times New Roman"/>
                <w:b/>
                <w:szCs w:val="28"/>
                <w:u w:val="single"/>
              </w:rPr>
              <w:t>Повторительно-обобщающий урок «</w:t>
            </w: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Становление</w:t>
            </w:r>
          </w:p>
          <w:p w:rsidR="00A04537" w:rsidRPr="00D159AA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</w:pP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Средневековой</w:t>
            </w:r>
          </w:p>
          <w:p w:rsidR="00A04537" w:rsidRPr="00C73A40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 xml:space="preserve">Европы в </w:t>
            </w:r>
            <w:r w:rsidRPr="00D159AA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VI-XI в.в</w:t>
            </w: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.</w:t>
            </w:r>
            <w:r w:rsidRPr="00D159AA">
              <w:rPr>
                <w:rFonts w:ascii="Times New Roman" w:hAnsi="Times New Roman" w:cs="Times New Roman"/>
                <w:b/>
                <w:szCs w:val="28"/>
                <w:u w:val="single"/>
              </w:rPr>
              <w:t>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Систематизировать исторический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 о становлении средневековой Европы.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Характеризовать общие черты и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 раннефеодального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периода истории Западной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Европы.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Выполнять тестовые контрольные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задания по истории Древней Руси по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образцу ГИА (в упрощенном варианте).</w:t>
            </w:r>
          </w:p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E80537" w:rsidP="00A0453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Тест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самооценку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своих успехов в учебе,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способы решения задач, контролируют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оценивают процесс и результат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Византийская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империя и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славяне.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Византийская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империя при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Юстиниане.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Культура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lastRenderedPageBreak/>
              <w:t>Византии.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Юстиниан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правление.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Юстиниана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Христианский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храм, неф,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апсида, алтарь,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базилика,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купольный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храм, парус,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канон, мозаика,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фреска,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иконопись,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икона.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специфику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устройства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Византии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ослабления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Словарная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 Конспект.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проявляют эмпатию, как осознанное понимание чувств других людей и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используют знаково символические средства, в том числе модели исхемы, для решения познавательных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выборе общего решения в совместной 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606B8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Образование</w:t>
            </w:r>
          </w:p>
          <w:p w:rsidR="00512FFD" w:rsidRPr="00606B8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славянских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государств.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славянских 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важнейшие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 и ее вклад в мировую культуру,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влияние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христианства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Беседа.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 формулируют познавательную цель, используют общие приемы решения поставленных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задачей, оценивают правильность выполнения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Арабы (2ч.)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Возникновение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ислама.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Арабский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халифат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распад.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Арабские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племена: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занятия.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ислама. Бедуин,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ислам, пророк,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хиджра,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мусульманин,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Коран, Кааба,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Мекка, мечеть,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минарет, сунна,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шариат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территорию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расселения арабов,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влияние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природно-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климатических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условий на жизнь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занятия арабов,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объясняют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их военных успехов.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Карта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самооценку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своих успехов в учебе,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способы решения задач, контролируют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оценивают процесс и результат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воспринимают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предложения и оценку учителя,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товарищей, родителей и других людей,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функций и ролей в совместной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62668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>Культура стран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>Арабскогохалифата.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медицина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терминам: мечеть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медресе, арабески. 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помощью учителя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определят роль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ислама в развитии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арабского общества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развитии культуры.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Таблица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осмысливают гуманистические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традиции и ценности современного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учебные задачи на основе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соотнесение того, что уже известно и усвоено, и того, что еще не известно,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Феодалы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крестьяне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9F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36581A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6581A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Средневековая деревня и ее обитатели.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рыцарство: образ жизни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правила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поведения.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Описывают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снаряжение рыцаря и рыцарский замок,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объяснить смысл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рыцарских девизов.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понятиям: замок,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донжон, палица,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оруженосец, турнир,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герольд, герб, девиз.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Составить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«День феодала»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 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 используют общие приемы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 последовательность промежуточных целей с учетом конечного результата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 точек зрения, в том числе не 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ориентируются на позицию партнера в общении и взаимодействия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75CF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В рыцарском замке</w:t>
            </w:r>
            <w:r w:rsidRPr="007F2DAE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синьоры. Жизнь,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быт и труд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Натуральное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хозяйство.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фрагмент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и выявляют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характерные черты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образа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земледельца.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иллюстрации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рассказ 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работе крестьян.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Составить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«День крестьянина»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проблему урока; самостоятельно создают алгоритм деятельности при решении проблемы,.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разные мнения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стремятся к координации различных позиций в сотрудничестве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Средневековый город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обитатели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9F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4-15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125EAA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125EAA">
              <w:rPr>
                <w:rFonts w:ascii="Times New Roman" w:hAnsi="Times New Roman" w:cs="Times New Roman"/>
                <w:b/>
                <w:szCs w:val="28"/>
                <w:u w:val="single"/>
              </w:rPr>
              <w:t>Формирование средневековых городов. Горожане и их образ жизни.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бюргеры,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буржуа,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патрициат,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бургомистр, мэр.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</w:t>
            </w:r>
          </w:p>
          <w:p w:rsidR="00F13518" w:rsidRPr="007F2DAE" w:rsidRDefault="00512FFD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ремесла.</w:t>
            </w:r>
            <w:r w:rsidR="00F13518" w:rsidRPr="007F2DAE">
              <w:rPr>
                <w:rFonts w:ascii="Times New Roman" w:hAnsi="Times New Roman" w:cs="Times New Roman"/>
                <w:szCs w:val="28"/>
              </w:rPr>
              <w:t xml:space="preserve"> Жизнь и быт</w:t>
            </w:r>
          </w:p>
          <w:p w:rsidR="00512FFD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горожан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образования городов.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выясняют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 труда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ремесленников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возникновении разделения труда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между городом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деревней.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Словарная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</w:t>
            </w:r>
          </w:p>
          <w:p w:rsidR="00F13518" w:rsidRPr="007F2DAE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«Путешествие в средневековый город»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получат целостный, социально-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деятельности при решении проблемы,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выделенные учителем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ориентиры действия в новом учебном материале в сотрудничестве с учителем,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9863E0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9863E0">
              <w:rPr>
                <w:rFonts w:ascii="Times New Roman" w:hAnsi="Times New Roman" w:cs="Times New Roman"/>
                <w:b/>
                <w:szCs w:val="28"/>
                <w:u w:val="single"/>
              </w:rPr>
              <w:t>Торговля в Средние века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518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Торговля,</w:t>
            </w:r>
          </w:p>
          <w:p w:rsidR="00F13518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ярмарки и банки.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Извлекают полезную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информацию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фрагмента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источника,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города,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возникшие в период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проводят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сравнительную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людей в городе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деревне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Рассказ </w:t>
            </w:r>
            <w:r w:rsidR="00F13518" w:rsidRPr="007F2DAE">
              <w:rPr>
                <w:rFonts w:ascii="Times New Roman" w:hAnsi="Times New Roman" w:cs="Times New Roman"/>
                <w:szCs w:val="28"/>
              </w:rPr>
              <w:t xml:space="preserve"> «Путешествие купца на ярмарку»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понимают необходимость учения,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выраженного в преобладании учебно-познавательных мотивов, определяют собственную внутреннюю позицию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уровне положительного отношения к образовательному процессу,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проблему урока,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 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 разнообразных коммуникативных задач</w:t>
            </w:r>
          </w:p>
        </w:tc>
      </w:tr>
      <w:tr w:rsidR="00096BEA" w:rsidRPr="007F2DAE" w:rsidTr="007F2DAE">
        <w:trPr>
          <w:trHeight w:val="338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Католическая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 xml:space="preserve">церковь в 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XI-XIII </w:t>
            </w: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в.в.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походы.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Могущество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папской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власти.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Католическая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церковь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еретики.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 церкви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Монастыри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монахи.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церквей. Религия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Католицизм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православие.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сословия, десятина,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реликвия, мощи,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индульгенция,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инквизиция, ереси,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монашеские ордена.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основные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отличия между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католической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православной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церковью.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Беседа,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устойчивые эстетические предпочтения и ориентации на искусство, как на значимую сферу человеческой жизни,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ориентируются на разнообразии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способов решения познавательных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 выбирают наиболее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эффективные способы их решения,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последовательность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промежуточных целей с учетом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конечного результата,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функций и ролей всовместной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 задают вопросы, необходимые для организации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собственной деятельности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сотрудничества с партнером.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9313DC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313DC">
              <w:rPr>
                <w:rFonts w:ascii="Times New Roman" w:hAnsi="Times New Roman" w:cs="Times New Roman"/>
                <w:b/>
                <w:szCs w:val="28"/>
                <w:u w:val="single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313DC">
              <w:rPr>
                <w:rFonts w:ascii="Times New Roman" w:hAnsi="Times New Roman" w:cs="Times New Roman"/>
                <w:b/>
                <w:szCs w:val="28"/>
                <w:u w:val="single"/>
              </w:rPr>
              <w:t>походы.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походы и 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влияние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жизнь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Духовно-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ордена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последствия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крестовых походов,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им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оценку. Составляют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таблицу.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Карта, конспект.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проявляют эмпатию, как осознанное понимание чувств других людей и 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знаково-символические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средства, в том числе модели и схемы, для решения познавательных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выборе общего решения в совместной 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централизован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Европе. (7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D12686" w:rsidRDefault="009509BF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Как происходило о</w:t>
            </w:r>
            <w:r w:rsidR="00512FFD"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бъединение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объединения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 успехи.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Филипп II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Август.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Людовик IX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Святой. Филипп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IV Красивый.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Авиньонское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пленение пап.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Генеральные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штаты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со схемой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объединения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Франции».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группы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населения, которые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выступали за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усиление королевской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Работая с текстом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учебника, фрагментом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источника,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функции Генеральных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штатов во Франции.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общие 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3B6758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Что англичане</w:t>
            </w:r>
          </w:p>
          <w:p w:rsidR="00512FFD" w:rsidRPr="003B6758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считают началом своих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свобод.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сословно- представительно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й монархии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Англии. Великая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хартия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вольностей.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Парламент.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схему «Сословно-представительная монархия в Англии»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Вопросы учебника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дифференцированную оценку своих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успехов учебе,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способы решения задач, контролируюти оценивают процесс и результатдеятельности,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адекватно воспринимают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предложения и оценку учителя,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товарищей, родителей и других людей,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функций и ролей в совместной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8B4DB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8B4DBD">
              <w:rPr>
                <w:rFonts w:ascii="Times New Roman" w:hAnsi="Times New Roman" w:cs="Times New Roman"/>
                <w:b/>
                <w:szCs w:val="28"/>
                <w:u w:val="single"/>
              </w:rPr>
              <w:t>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B4DBD">
              <w:rPr>
                <w:rFonts w:ascii="Times New Roman" w:hAnsi="Times New Roman" w:cs="Times New Roman"/>
                <w:b/>
                <w:szCs w:val="28"/>
                <w:u w:val="single"/>
              </w:rPr>
              <w:t>война.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Кризис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 в XIVXV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война: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итоги. Жанна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д'Арк.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Столетней войны.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хронологическую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таблицу «Столетняя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война». 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личности Жанны д'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Арк.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Тематический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тест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общие 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последовательность промежуточных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целей с учетом конечного результата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допускают возможность различных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точек зрения, в том числе 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ориентируются на позицию партнера вобщении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Крестьянские</w:t>
            </w:r>
          </w:p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восстания во</w:t>
            </w:r>
          </w:p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Англии.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Жакерия.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Восстание Уота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Тайлера.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и лидеров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крестьянских войн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Англии и Франции,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 действиям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восставших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поражения крестьянских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восстаний.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впланировании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решения, осуществляют пошаговый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мнения и стремятся к координации различных позиций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Усиление</w:t>
            </w:r>
          </w:p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королевской</w:t>
            </w:r>
          </w:p>
          <w:p w:rsidR="00512FFD" w:rsidRPr="00CF5A45" w:rsidRDefault="009509BF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власти в конце 15 века во</w:t>
            </w:r>
          </w:p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Англии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централизованных 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Европе. Война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Алой и Белой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розы. Кризис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церкви. Папы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императоры.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понятиям: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централизованное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государство, диалект.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цели,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и итоги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борьбы королей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Людовика XI и Карла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Смелого, дают 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Термины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получат целостный, социально-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деятельности при решении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учитывают выделенные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учителем ориентиры действия в новомучебном материале в сотрудничестве,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B846F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Реконкиста и образование централизованных государств на </w:t>
            </w:r>
            <w:r w:rsidR="009509BF"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t>Пиренейском</w:t>
            </w:r>
            <w:r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полуострове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Реконкисты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Пиренейском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отрывка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слои населения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Испании,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участвовавшие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Реконкисте, 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 политике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испанских королей.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 исторической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карте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возникшие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Пиренейском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полуострове.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внутреннюю позицию на уровне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положительного отношения к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образовательному процессу,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проблему урока;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разнообразных коммуникативных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оставшиеся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раздробленными: Германия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Италия в XII-XV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 (1 ч.)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Священная римская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империя германской нации.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 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XIV-XV вв.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Объясняют причины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раздробленности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Германии и Италии. На основе текста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называют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экономического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культурного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процветания городов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Италии.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Блиц-опрос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эмпатию, как осознанное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понимание чувств других людей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сопереживание им;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используют знаково-символические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средства, в том числе модели и схемы, для решения познавательных задач,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выборе общего решения в совместнойдеятельности</w:t>
            </w:r>
          </w:p>
        </w:tc>
      </w:tr>
      <w:tr w:rsidR="00096BEA" w:rsidRPr="007F2DAE" w:rsidTr="007F2DAE">
        <w:trPr>
          <w:trHeight w:val="338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09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  <w:r w:rsidR="00096BEA"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szCs w:val="28"/>
              </w:rPr>
              <w:t>Тест по теме «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централизованных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Европе</w:t>
            </w:r>
            <w:r w:rsidRPr="007F2DAE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Систематизировать исторический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 об образовании централизованных государств в Западной Европе..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Характеризовать общие черты и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 данного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периода истории Западной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Европы.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Выполнять тестовые контрольные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задания по истории Древней Руси по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образцу ГИА (в упрощенном варианте).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Тест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впланировании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решения, осуществляют пошаговый иитоговый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 собственное мнение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позиции.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Славянские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государства и</w:t>
            </w:r>
          </w:p>
          <w:p w:rsidR="00512FFD" w:rsidRPr="007F2DAE" w:rsidRDefault="00512FFD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Византия. (</w:t>
            </w:r>
            <w:r w:rsidR="00096BEA" w:rsidRPr="007F2DAE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09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движение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Чехии.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турками-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османами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Балканского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Чехия в XIV-XV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 Ян Гус.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войны.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турок-османов.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Битва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Косовом поле.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Гибель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отрывка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побед гуситов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их поражения и итоги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гуситского движения.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рост территории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 турков-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османов.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 как понимание чувств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других людей и 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общие 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Европы в 11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15 вв. (1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философия,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искусство.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Научные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открытия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изобретения.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D2404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Духовный мир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человека. Быт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праздники.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эпос. Рыцарская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Городской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фольклор.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Романский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готический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стили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архитектуре,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скульптуре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декоративном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Появление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университетов.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Схолистика.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книгопечатания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 Европе.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 науки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техники.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гуманисты.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в группах.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таблицу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Средневековья».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последовательность промежуточных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целей с учетом конечного результата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точек зрения, в том числе 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ориентируются на позицию партнера вобщении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Народы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Африки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Америки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Средние 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D2404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Народы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Африки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Средние века.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Китай: распад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восстановление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единой державы.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Империя Тан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Сун.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нашествия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кочевников.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СозданиеимперииМин.Индийские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княжества.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Создание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Моголов.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Делийский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султан.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Япония.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Центральной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Азии в Средние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Хорезм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покорение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монголами.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Походы Тимура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(Тамерлана).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Доколумбовы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Америки. Майя,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ацтеки и инки: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 верования,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хозяйственной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жизни.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таблицу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цивилизации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 и Африки»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Таблица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имеют целостный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иусловиями ее реализации, в том числево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D2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  <w:r w:rsidR="00D2404A"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135EE2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5EE2">
              <w:rPr>
                <w:rFonts w:ascii="Times New Roman" w:hAnsi="Times New Roman" w:cs="Times New Roman"/>
                <w:szCs w:val="28"/>
              </w:rPr>
              <w:t>Повторительно-обобщающий урок по курсу «История средних веков»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главные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события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истории</w:t>
            </w:r>
            <w:r w:rsidR="002458BC" w:rsidRPr="007F2DAE">
              <w:rPr>
                <w:rFonts w:ascii="Times New Roman" w:hAnsi="Times New Roman" w:cs="Times New Roman"/>
                <w:szCs w:val="28"/>
              </w:rPr>
              <w:t xml:space="preserve"> Средних веков</w:t>
            </w:r>
            <w:r w:rsidRPr="007F2DAE">
              <w:rPr>
                <w:rFonts w:ascii="Times New Roman" w:hAnsi="Times New Roman" w:cs="Times New Roman"/>
                <w:szCs w:val="28"/>
              </w:rPr>
              <w:t>, основные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 культуры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значение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цивилизаций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мировой истории.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с тестовыми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материалами.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Тест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впланировании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решения, осуществляют пошаговый иитоговый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 собственное мнение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позиции.</w:t>
            </w:r>
          </w:p>
        </w:tc>
      </w:tr>
    </w:tbl>
    <w:p w:rsidR="007538BF" w:rsidRDefault="007538BF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538BF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076F1" w:rsidRDefault="00C076F1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12FFD" w:rsidRDefault="00DE18C9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Тематическое планирование по истории России (40 часов)</w:t>
      </w:r>
    </w:p>
    <w:tbl>
      <w:tblPr>
        <w:tblW w:w="1545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2091"/>
        <w:gridCol w:w="868"/>
        <w:gridCol w:w="2071"/>
        <w:gridCol w:w="894"/>
        <w:gridCol w:w="2182"/>
        <w:gridCol w:w="2475"/>
        <w:gridCol w:w="1638"/>
        <w:gridCol w:w="3233"/>
      </w:tblGrid>
      <w:tr w:rsidR="00620BA6" w:rsidRPr="007538BF" w:rsidTr="000971FC">
        <w:trPr>
          <w:trHeight w:val="58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Темы уроков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Виды деятельности учащихся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Формы контроля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Формируемые УУД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(1ч.)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04A" w:rsidRPr="007538BF" w:rsidRDefault="00D24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История России как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часть всемирной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истории. Что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изучает </w:t>
            </w:r>
            <w:r w:rsidR="007538B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Источники знаний 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прошлом.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из курсов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истории Древнего мира и Средних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веков о видах исторических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источников.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источники по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российской истории.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Использовать историческую карту для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объяснения своеобразия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геополитического положения России.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 учебника,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главное, использовать ранее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изученный материал.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городище, дань, колонизация, каганат, рось.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2404A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I. Народы и государства на территории нашей страны в древности (5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расселение человека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России. Условия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жизни, занятия,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земледельческих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кочевых племен.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Верования древних</w:t>
            </w:r>
          </w:p>
          <w:p w:rsidR="00DE18C9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людей.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расселение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древнего человека на территории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8E52C0" w:rsidRDefault="00DE18C9" w:rsidP="008E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эмпатию, как осознанное понимание чувств 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>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земледелия и скотоводства. Начало распада первобытного общества.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условия жизни, занятия,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верования земледельческих и кочевых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племен.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государство, народ, народность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 первых государств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Поволжья, Кавказа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Причерноморья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древние государства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Поволжья, Кавказа и Северного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Причерноморья.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межэтнических</w:t>
            </w:r>
          </w:p>
          <w:p w:rsidR="00DE18C9" w:rsidRPr="007538BF" w:rsidRDefault="00E71510" w:rsidP="00E7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контактов и взаимодействий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дань, плуг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Восточные славяне и  их соседи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Происхождение славян, хозяйство,</w:t>
            </w:r>
            <w:r w:rsidR="000F1036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быт и нравы, духовный мир.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на основе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исторической карты территорию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расселения восточных славян,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природные условия, в которых они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жили, их занятия.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жизнь и быт, верования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славян.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межэтнических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контактов и взаимодействий.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язычество,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вече, народное ополчение, дань.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Блиц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карты.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вече, колонизация, народное ополчение, язычество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полезную информацию из исторических источников, характеризовать быт и нравы восточных славян. 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 по теме «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и государства на территории нашей страны в древности»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0F103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народах и государствах нашей страны в древности.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Древней Руси по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образцу ГИА (в упрощенном варианте).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0F103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правда, посадники, вотчины, смерды, закупы, рядовичи, холопы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II. Русь в IX — первой половине XII в. 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Первые известия о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BD4B7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Предпосылки и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 восточных славян.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Повесть временных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 о призвании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варягов.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называть время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образования Древнерусского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государство, князь, дружина, полюдье.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норманнская теория происхождения государства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подходы к происхождению государства у славян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центров —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Новгорода и Киева.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 со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столицей в Киеве.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Деятельность Олега,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Игоря, Ольги по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укреплению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внутреннего 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 Походы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Святослава.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Древней Руси, главные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торговые пути, крупные города,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походы князей.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материал в виде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составления хронологической таблицы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 деятельности первых русских князей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 основании текста учебника 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отрывка из «Повести временных лет».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взаимоотношений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 с соседними племенами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государствами.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Готовить сообщение или презентацию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 одном из правителей Древней Руси,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используя миниатюры из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Радзивиловской летописи и другие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изображения.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6121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 киевский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престол. Внутренняя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внешняя политика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князя Владимира.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Крещение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православная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церковь. Значение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внутреннюю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внешнюю политику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Святославовича.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Святославовича.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из курсов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всеобщей истории о возникновении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 и его основных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постулатах.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оценку значению 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 на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митрополит, епископ, десятина.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христианство, единобожие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власть сыновей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политика Ярослава.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 управления.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Укрепление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княжеской власти.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авторитет Древней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  <w:p w:rsidR="00DE18C9" w:rsidRPr="007538BF" w:rsidRDefault="00DE18C9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политический строй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 при Ярославе Мудром,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его внутреннюю и внешнюю политику.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Ярослава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Мудрого.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наместник,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посадник, усобицы.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Русская правда, династический брак, усобица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Половецкая угроза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союза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Ярославичей.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Любечский съезд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Князь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 Мономах.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власти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Мономаха.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удел,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хронологические рамки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раздробленности.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последствия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BD244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имена выдающихся владимиро-суздальских князей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Общественный строй и церковная организация на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Хозяйственный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общественный строй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отношения.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Основные слои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население.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вотчин.</w:t>
            </w:r>
          </w:p>
          <w:p w:rsidR="00C43611" w:rsidRPr="007538BF" w:rsidRDefault="00C43611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Духовные ценности.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 положении отдельных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групп населения Древней Руси,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используя информацию учебника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отрывки из Русской правды.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боярин,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вотчина, холоп.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свободно излагать подготовленные сообщения по теме.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положение зависимых слоев населения, церковную организацию Руси.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Культурное  пространство Европы и культура Древней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C4361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Важнейшие черты культуры стран Европы в 9 – 11 веках. Особенности русской культуры.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Истоки 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ориентации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общества. Устное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Письменность 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грамотность. Начало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летописания.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искусство,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ремесло.</w:t>
            </w:r>
          </w:p>
          <w:p w:rsidR="0033080F" w:rsidRPr="007538BF" w:rsidRDefault="00C43611" w:rsidP="00C4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 развитии культуры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памятники древнерусского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зодчества (Софийские соборы в Киеве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Новгороде) и древнерусской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живописи (фрески и мозаики, иконы),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предметы декоративно-прикладного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мозаика,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фреска, миниатюра, житие.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C4361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граффити, житие, миниатюра, мозаика, фреска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черты культуры стран Европы, выделять особенности культуры Руси.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Повседневная жизнь населения.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94F4B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Повседневная жизнь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земледельцев 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горожан. Развитие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городов, ремесел 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торговли. Военное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дело. Жилище,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одежда.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образ жизни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представителей различных слоев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 общества.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из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различных источников (включая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интернет) для подготовки сообщения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(презентации) о каком-либо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древнерусском городе (по выбору).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94F4B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изба, зипун, порты, кожух, понёва, онучи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жилища, одежду, быт различных слоев населения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урок.</w:t>
            </w:r>
            <w:r w:rsidR="006C3865"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и роль Руси в Европе.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о Древней Руси.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Древней Руси по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образцу ГИА (в упрощенном варианте).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теме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 в древности.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земля в древности.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народы, населяющие древнее Прикамье. Имеют представление об образе жизни, быте и нравах народов Прикамья в древности.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варианты рассказа о развитии родного края в древности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 III. Русь в середине ХII — начале XIII в. (5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 в Европе и на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Половецкая угроза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союза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Ярославичей.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Любечский съезд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Князь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 Мономах.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власти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удел,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хронологические рамки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раздробленности.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последствия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орпос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раздробленность, кочевники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Владимиро-Суздальское княжество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Северо-Восточной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Руси; Владимиро-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Суздальское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княжество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ХII—ХIII вв.;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 княжеской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 в северо-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восточных земляхю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Князья Юрий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Долгорукий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Боголюбский,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Всеволод Большое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Гнездо, их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внутренняя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внешняя политика.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Владимиро-Суздальского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Владимиро-Суздальского 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характеристики Юрия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Долгорукого, Андрея Боголюбского,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Всеволода Большое Гнездо.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аскетизм, архитектурный ансамбль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владимиро-суздальских князей.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Новгородская республика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природные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хозяйственные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Северо-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Западной Руси.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структуры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Новгородской земли.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Новгородской земли.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об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жизни Новгородской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берестяные грамоты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как исторический источник, используя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материалы интернет-сайтов Института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 литературы и «Древнерусские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берестяные грамоты»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терминам: вече, республика, монументальный.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1B2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Южные и юго-западные русские княжества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 Галицко-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Волынской Руси.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Галицко-Волынского 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Галицко-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Волынского княжества.</w:t>
            </w:r>
          </w:p>
          <w:p w:rsidR="00A9358F" w:rsidRPr="007538BF" w:rsidRDefault="00A9358F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Повторительно-обобщающий урок по теме «Русь в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изучаемому периоду.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раздробленности на Руси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 западной Европе.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периода раздробленности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периода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 по образцу ГИА (в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упрощенном варианте).</w:t>
            </w:r>
          </w:p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теме.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IV. Русские земли в середине XIII — XIV в. (10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Монгольская империя и изменение политической картины мира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Держава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Чингисхана.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Сражение на реке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Калке.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материалы,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свидетельствующие о походах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монгольских завоевателей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(историческую карту, отрывки из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 литературы и др.),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сопоставлять и обобщать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содержащийся в них сведения.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успехов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территорию Монгольской империи.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Батыево нашествие на Русь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Нашествие Батыя на Русь.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русского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народа против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завоевателей.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поражения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 от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материалы,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свидетельствующие о походах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монгольских завоевателей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(историческую карту, отрывки из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 литературы и др.),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сопоставлять и обобщать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содержащийся в них сведения.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успехов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стан, фураж, иго, дань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1837A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Походы шведов на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Русь. Завоевание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крестоносцами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Прибалтики.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Ливонский 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Тевтонский ордена.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Князь Александр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Ярославич. Невская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битва и Ледовое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побоище. Значение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побед Александра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Невского.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на основе информации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учебника, отрывков из летописей, карт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картосхем о Невской битве 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Ледовом побоище.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значение этих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сражений для дальнейшей истории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русских земель.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Начать составление характеристики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 Невского, используя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интернет-сайта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http://nevskiy.narod.ru </w:t>
            </w: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другие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1837A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ополчение, засадный полк.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Золотой Орды.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зависимость русских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 от Орды..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Повинности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населения.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народа против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Объяснить в чем выражалась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зависимость русских земель от Золотой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повинности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Завершить составление характеристики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Александра Невского.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баскак,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ярлык, «выход».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агрессия, владычество, ярлык, баскак.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Литовское государство и Русь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Литовско-Русского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Гедемин. Характер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Литовско-Русского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Политика литовских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Значение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 к Литве.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Великого княжества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Литовского.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литовских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быстрого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территориального роста Литвы за счет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присоединения русских земель к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Великому княжеству Литовскому.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диалект, уния.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8E52C0" w:rsidRDefault="00ED1ECF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>а/неуспеха учебной деятельности</w:t>
            </w:r>
          </w:p>
        </w:tc>
      </w:tr>
      <w:tr w:rsidR="00620BA6" w:rsidRPr="007538BF" w:rsidTr="008E52C0">
        <w:trPr>
          <w:trHeight w:val="476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Усиление Московского княжества в Северо-Восточной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предпосылки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развитие Северо-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Восточной Руси.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Москва и Тверь: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 великое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княжение.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Правление Даниила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Александровича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Юрия Данииловича.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 Калита.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возвышения Москвы.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Северо-Восточной Руси,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основные центры собирания русских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земель, территориальный рост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Московского княжества.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следствия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 русских земель вокруг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Москвы.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оценку деятельности Ивана Калиты..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слобода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ИКалиты.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8E52C0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>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Москвы. Куликовская битва.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Москвы за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первенство при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потомках Ивана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Калиты. Русь и Орда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накануне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решающего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столкновения.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Куликовская битва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ее историческое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значение. Поход наРусь хана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Тохтамыша.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 Куликовской битве 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основе учебника, отрывков из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 литературы,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исторической карты.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Куликовской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Готовить сообщение (презентацию) 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Куликовской битве, используя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миниатюры «Сказания о Мамаевом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побоище».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Оценивать роль Дмитрия донского,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Сергия Радонежского, митрополита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Алексея.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задание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стан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русских землях во второй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XII- XIII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 Накопление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научных знаний.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Живопись. Влияние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 на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русскую культуру.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общую характеристику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состояния русской культуры 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указанный период.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достижения культуры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отдельных княжеств и земель (в том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числе с использованием религиозного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влияние ордынского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нашествия на развитие русской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 готовить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сообщения (презентации) об иконах и 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храмах XII- XIII вв., используя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 и другие источники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давать общую характеристику культуры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Родной край в истории и культуре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Прикамье в </w:t>
            </w:r>
            <w:r w:rsidR="0062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12 -13 веках, народы его населяющие. Соседи народов Прикамья. Распространение христианства.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620BA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территорию Прикамья. Иметь представления об изменениях, произошедших а жизни народов.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620BA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административные здания, кафтан, полати, харчевня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620BA6" w:rsidRPr="007538BF" w:rsidTr="00DA34C2">
        <w:trPr>
          <w:trHeight w:val="479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Повторительно-обобщающий урок по теме «Русские земли в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вв»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изучаемому периоду.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раздробленности на Руси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 западной Европе.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периода раздробленности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периода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 по образцу ГИА (в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упрощенном варианте).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V. Формирование единого Русского государства (7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Русские земли на политической карте Европы и мира в начале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к началу 15 века. Политическая география русских земель. Централизация в Западной Европе и в русских землях. Упадок Византии и его последствия.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на карте русские земли в начале 15 века и их соседей.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централизация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определять место Руси в развитии истории и культуры европейских стран.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ED1ECF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княжество в первой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Василий I.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Феодальная война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второй четверти XV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в., её значение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Золотой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Орды. Союз Литвы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Польши.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Грюнвальдская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битва и её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последствия.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русской, украинской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белорусской</w:t>
            </w:r>
          </w:p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народностей.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Московской Руси.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Василия I,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отношения Москвы с Литвой и Ордой.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последствия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феодальной войны, причины победы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Василия II Темного.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Оценивать значение и последствия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польско-литовской унии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Грюнвальдской битвы для судеб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Центральной Европы.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 : поместье, помещик, служилые люди,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: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дальнейшего развития Руси, работать с картой.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Золотой Орды и его последствия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Разгром Тимуром Золотой Орды. Образование новых государств на юго-восточных рубежах Руси. Их взаимоотношения с Русью.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на карте русские земли в начале 15 века и их соседей.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Предметные: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государство и его соседи во второй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 III. Начало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борьбы с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Новгородом.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Новгорода к Москве.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Ликвидация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Твери. Борьба за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возвращение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западных русских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земель. Василий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 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создание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Усиление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великокняжеской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власти. Органы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государством.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Боярская дума.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Преобразования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войске.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Зарождение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поместной системы.</w:t>
            </w:r>
          </w:p>
          <w:p w:rsidR="003C104A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Указывать хронологические рамки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процесса становления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 превращения Московского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великого княжества в Русское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Начать составление характеристики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Ивана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создания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Выявлять на основе текста учебника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изменения в политическом строе Руси,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системе управления страной.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Завершить составление характеристики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Ивана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Сравнивать вотчинное и поместное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землевладение.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отрывки из Судебника 1497 г.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использовать содержащиеся в них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сведения в рассказе о положении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крестьян.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 Боярская 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дума, кормление, местничество,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пожилое ,поместье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, понимать значение политики  Ивана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для дальнейшего объединения Руси, работать с картой.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F66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-нач.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  <w:p w:rsidR="003C104A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Российском государстве второй пол.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0971FC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автокефальной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церкви. Монастыри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их роль. Ереси.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Нестяжатели 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иосифляне.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 с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великокняжеской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властью. Теория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«Москва — Третий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Рим» — попытка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духовного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обоснования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самодержавной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Ограничение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свободы крестьян.</w:t>
            </w:r>
          </w:p>
          <w:p w:rsidR="003C104A" w:rsidRPr="007538BF" w:rsidRDefault="000971FC" w:rsidP="000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казачества.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роль православной церкви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становлении российской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государственности.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взаимоотношения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 с великокняжеской властью.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значение выражения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«Москва — Третий Рим».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оценку роли выдающихся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религиозных деятелей (Иосиф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Волоцкий, Нил Сорский) в истории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Московской Руси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0971FC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 : автокефалия, догмат, ересь, митрополит.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0EB7" w:rsidRPr="00753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 русской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в XIV 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XV веках.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Просвещение.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книгопечатания.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Устное народное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 XIV 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XV веках.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Возрождение 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дальнейшее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развитие русского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каменного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зодчества. Главные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Кремля.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шатровых храмов.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Оборонное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живописной школы.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Дионисий. Феофан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Грек. Андрей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Рублев.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таблицу достижений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Руси в XIV—XV вв.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Проводить поиск исторической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информации для подготовки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сообщений (презентаций) об отдельных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памятниках культуры изучаемого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 их создателях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памятники культуры на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основе иллюстраций учебника,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материалов, найденных в Интернете,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или непосредственных наблюдений (с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использованием регионального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 готовить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сообщения (презентации) об иконах и 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храмах XIV—XV вв., используя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 и другие источники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описание памятников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материальной и художественной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культуры, объяснять, в чём состояло их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назначение, оценивать их достоинства.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жанры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религиозной и светской литературы,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существовавшие в России в XIV—XV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B5A4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Предметные: 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систематическую таблицу о достижениях культуры Руси в XIV — начале XVI в.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поиск исторической информации для сообщений об отдельных памятниках культуры изучаемого периода и их создателях.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оформлении альбома, посвящённого памятникам культуры родного края изучаемого периода.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C104A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20EB7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 по теме «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единого Русского государства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изученному периоду.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процесса образования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единых государств на Руси и 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Западной Европе.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изученному периоду.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FB5A40" w:rsidRPr="007538BF" w:rsidRDefault="00DA34C2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XIV—XV</w:t>
            </w:r>
            <w:r w:rsidR="00FB5A40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вв. 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 и государств Западной Европы.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FB5A40" w:rsidRPr="007538BF" w:rsidRDefault="00DA34C2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наследия XIV—XV</w:t>
            </w:r>
            <w:r w:rsidR="00FB5A40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вв. для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34C2">
              <w:rPr>
                <w:rFonts w:ascii="Times New Roman" w:hAnsi="Times New Roman" w:cs="Times New Roman"/>
                <w:sz w:val="20"/>
                <w:szCs w:val="20"/>
              </w:rPr>
              <w:t>адания по истории России XIV—XV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 по образцу ГИА (в упрощённом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варианте)</w:t>
            </w:r>
          </w:p>
          <w:p w:rsidR="003C104A" w:rsidRPr="007538BF" w:rsidRDefault="003C104A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курсе «История России».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главные события древней истории, основные достижения культуры и значение древнерусской цивилизации в мировой истории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истории Руси с</w:t>
            </w:r>
          </w:p>
          <w:p w:rsidR="0052689E" w:rsidRPr="007538BF" w:rsidRDefault="00DA34C2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древнейших времён до конца XV</w:t>
            </w:r>
            <w:r w:rsidR="0052689E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Руси с древнейших</w:t>
            </w:r>
          </w:p>
          <w:p w:rsidR="0052689E" w:rsidRPr="007538BF" w:rsidRDefault="00DA34C2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времён до конца XV</w:t>
            </w:r>
            <w:r w:rsidR="0052689E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 по образцу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ГИА (в упрощённом варианте)</w:t>
            </w:r>
          </w:p>
          <w:p w:rsidR="00F20EB7" w:rsidRPr="007538BF" w:rsidRDefault="00F20EB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52689E" w:rsidP="0052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курсе «История России».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главные события древней истории, основные достижения культуры и значение древнерусской цивилизации в мировой истории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F20EB7" w:rsidRPr="00DA34C2" w:rsidRDefault="00DA34C2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способа оценки знаний</w:t>
            </w:r>
          </w:p>
        </w:tc>
      </w:tr>
    </w:tbl>
    <w:p w:rsidR="00276E9F" w:rsidRDefault="00276E9F"/>
    <w:p w:rsidR="00D2404A" w:rsidRDefault="00D2404A"/>
    <w:p w:rsidR="00D2404A" w:rsidRDefault="00D2404A"/>
    <w:p w:rsidR="00D2404A" w:rsidRDefault="00D2404A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sectPr w:rsidR="00512FFD" w:rsidSect="0075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9"/>
  </w:num>
  <w:num w:numId="8">
    <w:abstractNumId w:val="22"/>
  </w:num>
  <w:num w:numId="9">
    <w:abstractNumId w:val="2"/>
  </w:num>
  <w:num w:numId="10">
    <w:abstractNumId w:val="19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1"/>
  </w:num>
  <w:num w:numId="18">
    <w:abstractNumId w:val="33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32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30"/>
  </w:num>
  <w:num w:numId="36">
    <w:abstractNumId w:val="12"/>
  </w:num>
  <w:num w:numId="37">
    <w:abstractNumId w:val="8"/>
  </w:num>
  <w:num w:numId="38">
    <w:abstractNumId w:val="35"/>
  </w:num>
  <w:num w:numId="39">
    <w:abstractNumId w:val="4"/>
  </w:num>
  <w:num w:numId="40">
    <w:abstractNumId w:val="13"/>
  </w:num>
  <w:num w:numId="41">
    <w:abstractNumId w:val="15"/>
  </w:num>
  <w:num w:numId="42">
    <w:abstractNumId w:val="5"/>
  </w:num>
  <w:num w:numId="43">
    <w:abstractNumId w:val="2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520B"/>
    <w:rsid w:val="00014EA3"/>
    <w:rsid w:val="0003211B"/>
    <w:rsid w:val="00096BEA"/>
    <w:rsid w:val="000971FC"/>
    <w:rsid w:val="000A757A"/>
    <w:rsid w:val="000E6E7F"/>
    <w:rsid w:val="000F1036"/>
    <w:rsid w:val="00102155"/>
    <w:rsid w:val="00125EAA"/>
    <w:rsid w:val="00135EE2"/>
    <w:rsid w:val="00142E8E"/>
    <w:rsid w:val="00150F44"/>
    <w:rsid w:val="00171CC3"/>
    <w:rsid w:val="001837A0"/>
    <w:rsid w:val="001C4F2B"/>
    <w:rsid w:val="001D6E79"/>
    <w:rsid w:val="001F4329"/>
    <w:rsid w:val="002422FD"/>
    <w:rsid w:val="002458BC"/>
    <w:rsid w:val="00276DF6"/>
    <w:rsid w:val="00276E9F"/>
    <w:rsid w:val="002820E4"/>
    <w:rsid w:val="0028469A"/>
    <w:rsid w:val="00287F66"/>
    <w:rsid w:val="002940DE"/>
    <w:rsid w:val="00327FE5"/>
    <w:rsid w:val="0033080F"/>
    <w:rsid w:val="00350A46"/>
    <w:rsid w:val="0036581A"/>
    <w:rsid w:val="003705AA"/>
    <w:rsid w:val="003B6758"/>
    <w:rsid w:val="003C104A"/>
    <w:rsid w:val="003C3321"/>
    <w:rsid w:val="00412CAC"/>
    <w:rsid w:val="00424EA3"/>
    <w:rsid w:val="00431EFB"/>
    <w:rsid w:val="00446769"/>
    <w:rsid w:val="00476575"/>
    <w:rsid w:val="004E3C2A"/>
    <w:rsid w:val="004F72DC"/>
    <w:rsid w:val="005106C4"/>
    <w:rsid w:val="00512FFD"/>
    <w:rsid w:val="0052689E"/>
    <w:rsid w:val="00526FC1"/>
    <w:rsid w:val="00573800"/>
    <w:rsid w:val="00583BBC"/>
    <w:rsid w:val="005A5BEB"/>
    <w:rsid w:val="005A66E2"/>
    <w:rsid w:val="005B3A2D"/>
    <w:rsid w:val="005E7186"/>
    <w:rsid w:val="00606B8E"/>
    <w:rsid w:val="00620BA6"/>
    <w:rsid w:val="00626683"/>
    <w:rsid w:val="00630B3D"/>
    <w:rsid w:val="0063458F"/>
    <w:rsid w:val="00661218"/>
    <w:rsid w:val="00671F95"/>
    <w:rsid w:val="00675E85"/>
    <w:rsid w:val="00682A78"/>
    <w:rsid w:val="006961F7"/>
    <w:rsid w:val="006B7B27"/>
    <w:rsid w:val="006C3865"/>
    <w:rsid w:val="007538BF"/>
    <w:rsid w:val="00786FD6"/>
    <w:rsid w:val="007A1613"/>
    <w:rsid w:val="007F2DAE"/>
    <w:rsid w:val="00881FA5"/>
    <w:rsid w:val="008911C1"/>
    <w:rsid w:val="0089690B"/>
    <w:rsid w:val="008A13BA"/>
    <w:rsid w:val="008B4DBD"/>
    <w:rsid w:val="008E52C0"/>
    <w:rsid w:val="0091697F"/>
    <w:rsid w:val="009313DC"/>
    <w:rsid w:val="009509BF"/>
    <w:rsid w:val="00963695"/>
    <w:rsid w:val="009704BF"/>
    <w:rsid w:val="009863E0"/>
    <w:rsid w:val="009F1CA9"/>
    <w:rsid w:val="00A03247"/>
    <w:rsid w:val="00A04537"/>
    <w:rsid w:val="00A71232"/>
    <w:rsid w:val="00A9358F"/>
    <w:rsid w:val="00AE2B4B"/>
    <w:rsid w:val="00B205B9"/>
    <w:rsid w:val="00B33007"/>
    <w:rsid w:val="00B375CF"/>
    <w:rsid w:val="00B42740"/>
    <w:rsid w:val="00B57431"/>
    <w:rsid w:val="00B71D82"/>
    <w:rsid w:val="00B846F4"/>
    <w:rsid w:val="00BD2446"/>
    <w:rsid w:val="00BD4B7D"/>
    <w:rsid w:val="00BD5631"/>
    <w:rsid w:val="00C076F1"/>
    <w:rsid w:val="00C20A68"/>
    <w:rsid w:val="00C43611"/>
    <w:rsid w:val="00C44480"/>
    <w:rsid w:val="00C516CC"/>
    <w:rsid w:val="00C73A40"/>
    <w:rsid w:val="00CF5A45"/>
    <w:rsid w:val="00CF76C4"/>
    <w:rsid w:val="00D12686"/>
    <w:rsid w:val="00D159AA"/>
    <w:rsid w:val="00D2404A"/>
    <w:rsid w:val="00D61B2F"/>
    <w:rsid w:val="00D631D4"/>
    <w:rsid w:val="00D71227"/>
    <w:rsid w:val="00D94F4B"/>
    <w:rsid w:val="00DA34C2"/>
    <w:rsid w:val="00DB5CCE"/>
    <w:rsid w:val="00DB7B7F"/>
    <w:rsid w:val="00DE18C9"/>
    <w:rsid w:val="00E4009E"/>
    <w:rsid w:val="00E6446F"/>
    <w:rsid w:val="00E71510"/>
    <w:rsid w:val="00E80537"/>
    <w:rsid w:val="00EA51A8"/>
    <w:rsid w:val="00EC5ECD"/>
    <w:rsid w:val="00ED0701"/>
    <w:rsid w:val="00ED1ECF"/>
    <w:rsid w:val="00ED783B"/>
    <w:rsid w:val="00F122C0"/>
    <w:rsid w:val="00F13518"/>
    <w:rsid w:val="00F20EB7"/>
    <w:rsid w:val="00F25125"/>
    <w:rsid w:val="00F358F5"/>
    <w:rsid w:val="00F62366"/>
    <w:rsid w:val="00F8520B"/>
    <w:rsid w:val="00FA671B"/>
    <w:rsid w:val="00FB5A40"/>
    <w:rsid w:val="00FC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D"/>
  </w:style>
  <w:style w:type="paragraph" w:styleId="1">
    <w:name w:val="heading 1"/>
    <w:basedOn w:val="a"/>
    <w:next w:val="a"/>
    <w:link w:val="10"/>
    <w:qFormat/>
    <w:rsid w:val="00D240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40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40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12F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12F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12FF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12F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12FF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D240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40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40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Hyperlink"/>
    <w:rsid w:val="00D2404A"/>
    <w:rPr>
      <w:color w:val="0000FF"/>
      <w:u w:val="single"/>
    </w:rPr>
  </w:style>
  <w:style w:type="paragraph" w:styleId="a5">
    <w:name w:val="List Paragraph"/>
    <w:basedOn w:val="a"/>
    <w:qFormat/>
    <w:rsid w:val="00D2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404A"/>
  </w:style>
  <w:style w:type="character" w:customStyle="1" w:styleId="c1c3">
    <w:name w:val="c1 c3"/>
    <w:basedOn w:val="a0"/>
    <w:rsid w:val="00D2404A"/>
  </w:style>
  <w:style w:type="paragraph" w:customStyle="1" w:styleId="c5">
    <w:name w:val="c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D2404A"/>
  </w:style>
  <w:style w:type="character" w:customStyle="1" w:styleId="c7">
    <w:name w:val="c7"/>
    <w:basedOn w:val="a0"/>
    <w:rsid w:val="00D2404A"/>
  </w:style>
  <w:style w:type="paragraph" w:customStyle="1" w:styleId="c2c25">
    <w:name w:val="c2 c2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D2404A"/>
  </w:style>
  <w:style w:type="paragraph" w:customStyle="1" w:styleId="c15c8">
    <w:name w:val="c15 c8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D2404A"/>
  </w:style>
  <w:style w:type="paragraph" w:customStyle="1" w:styleId="c8c11">
    <w:name w:val="c8 c11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D2404A"/>
  </w:style>
  <w:style w:type="paragraph" w:customStyle="1" w:styleId="c8c15">
    <w:name w:val="c8 c1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24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24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404A"/>
  </w:style>
  <w:style w:type="character" w:customStyle="1" w:styleId="apple-style-span">
    <w:name w:val="apple-style-span"/>
    <w:rsid w:val="00D2404A"/>
  </w:style>
  <w:style w:type="paragraph" w:styleId="a9">
    <w:name w:val="Body Text"/>
    <w:basedOn w:val="a"/>
    <w:link w:val="aa"/>
    <w:rsid w:val="00D2404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D2404A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2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№1_"/>
    <w:basedOn w:val="a0"/>
    <w:link w:val="13"/>
    <w:rsid w:val="00D2404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2404A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A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12F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12F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12FF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12F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12F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0EBA-528B-49BB-A295-86ABA208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28</Pages>
  <Words>15434</Words>
  <Characters>87979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</cp:lastModifiedBy>
  <cp:revision>91</cp:revision>
  <dcterms:created xsi:type="dcterms:W3CDTF">2017-09-02T16:57:00Z</dcterms:created>
  <dcterms:modified xsi:type="dcterms:W3CDTF">2020-11-03T17:33:00Z</dcterms:modified>
</cp:coreProperties>
</file>