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0" w:rsidRDefault="00BE6346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80810" cy="8626702"/>
            <wp:effectExtent l="19050" t="0" r="0" b="0"/>
            <wp:docPr id="1" name="Рисунок 1" descr="C:\Users\Мой компьютер\Pictures\GameCenter\UlqUixOsp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Pictures\GameCenter\UlqUixOspp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2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20" w:rsidRPr="00205D20" w:rsidRDefault="00205D20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AE9" w:rsidRPr="00205D20" w:rsidRDefault="004A6AE9" w:rsidP="005D1F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A6AE9" w:rsidRPr="00205D20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5D1F2E"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составлена в соответствии с </w:t>
      </w: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по литературе для общеобразовательных учреждений: Русская литература XIX-XX вв.: программа по литературе для общеобразовательных учреждений. 10-11 классы.  /   А.Н. Архангельский. – 4-е изд., стереотип. – М.: Дрофа, 2016 г. и учебник</w:t>
      </w:r>
      <w:r w:rsidR="005D1F2E"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«Литература</w:t>
      </w:r>
      <w:r w:rsidR="005D1F2E"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Под ред. А. Н. Архангельского - 4-е издание, стереотип.- М.: Дрофа, 2016 г. </w:t>
      </w:r>
    </w:p>
    <w:p w:rsidR="00205D20" w:rsidRPr="008B7616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D20" w:rsidRPr="008B7616" w:rsidRDefault="008B7616" w:rsidP="00205D20">
      <w:pPr>
        <w:pStyle w:val="1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7616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программы.</w:t>
      </w:r>
    </w:p>
    <w:p w:rsidR="00205D20" w:rsidRPr="00205D20" w:rsidRDefault="00205D20" w:rsidP="00205D20">
      <w:pPr>
        <w:pStyle w:val="1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5D20" w:rsidRPr="00205D20" w:rsidRDefault="00205D20" w:rsidP="00205D20">
      <w:pPr>
        <w:pStyle w:val="1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D20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05D20" w:rsidRPr="008B7616" w:rsidRDefault="00205D20" w:rsidP="008B7616">
      <w:pPr>
        <w:pStyle w:val="17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5D2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05D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05D20">
        <w:rPr>
          <w:rFonts w:ascii="Times New Roman" w:hAnsi="Times New Roman"/>
          <w:sz w:val="24"/>
          <w:szCs w:val="24"/>
        </w:rPr>
        <w:t xml:space="preserve"> РФ от 17.12.2010 № 1</w:t>
      </w:r>
      <w:r w:rsidR="008B7616">
        <w:rPr>
          <w:rFonts w:ascii="Times New Roman" w:hAnsi="Times New Roman"/>
          <w:sz w:val="24"/>
          <w:szCs w:val="24"/>
        </w:rPr>
        <w:t>).</w:t>
      </w:r>
    </w:p>
    <w:p w:rsidR="00205D20" w:rsidRPr="00205D20" w:rsidRDefault="00205D20" w:rsidP="00205D20">
      <w:pPr>
        <w:pStyle w:val="2"/>
        <w:numPr>
          <w:ilvl w:val="0"/>
          <w:numId w:val="9"/>
        </w:numPr>
        <w:spacing w:before="0" w:after="0" w:line="276" w:lineRule="auto"/>
        <w:jc w:val="both"/>
        <w:rPr>
          <w:rFonts w:eastAsia="Batang"/>
          <w:b w:val="0"/>
          <w:bCs/>
          <w:i w:val="0"/>
          <w:iCs/>
          <w:szCs w:val="24"/>
          <w:lang w:bidi="mr-IN"/>
        </w:rPr>
      </w:pPr>
      <w:r w:rsidRPr="00205D20">
        <w:rPr>
          <w:b w:val="0"/>
          <w:i w:val="0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205D20">
        <w:rPr>
          <w:rFonts w:eastAsia="Batang"/>
          <w:b w:val="0"/>
          <w:i w:val="0"/>
          <w:szCs w:val="24"/>
          <w:lang w:bidi="mr-IN"/>
        </w:rPr>
        <w:t>начального общего, основного общего, среднего общего образования»</w:t>
      </w:r>
    </w:p>
    <w:p w:rsidR="00205D20" w:rsidRPr="00205D20" w:rsidRDefault="00205D20" w:rsidP="00205D2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205D2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205D20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205D20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05D20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05D20">
        <w:rPr>
          <w:rFonts w:ascii="Times New Roman" w:hAnsi="Times New Roman" w:cs="Times New Roman"/>
          <w:sz w:val="24"/>
          <w:szCs w:val="24"/>
        </w:rPr>
        <w:t>. № 345»</w:t>
      </w:r>
    </w:p>
    <w:p w:rsidR="00205D20" w:rsidRPr="00205D20" w:rsidRDefault="00205D20" w:rsidP="00205D20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5D20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205D20" w:rsidRPr="000E56DD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5D20" w:rsidRDefault="00205D20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цели </w:t>
      </w:r>
      <w:r w:rsidR="005D1F2E"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изучения</w:t>
      </w: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литератур</w:t>
      </w:r>
      <w:r w:rsidR="005D1F2E"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 классе: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highlight w:val="white"/>
          <w:lang w:eastAsia="ru-RU"/>
        </w:rPr>
        <w:t xml:space="preserve">• 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  <w:t xml:space="preserve">воспитание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национальногосамосознания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, гражданской позиции, чувства патриотизма, любви и уважения к литературе и ценностям отечественной культуры;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 xml:space="preserve">• 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  <w:t xml:space="preserve">развитие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 xml:space="preserve">• 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  <w:t xml:space="preserve">освоение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стилей.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 основе сформированного в 5-9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культуры»; 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реальности; 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эпох, сформировать представления об историко-литературном процессе; 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совершенствовать навыки грамотной устной и письменной речи; </w:t>
      </w:r>
    </w:p>
    <w:p w:rsidR="00A40E32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развивать потенциальные творческие способности школьников</w:t>
      </w:r>
    </w:p>
    <w:p w:rsidR="004A6AE9" w:rsidRPr="000E56DD" w:rsidRDefault="004A6AE9" w:rsidP="005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616" w:rsidRDefault="008B7616" w:rsidP="005D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AE9" w:rsidRPr="000E56DD" w:rsidRDefault="004A6AE9" w:rsidP="005D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«Литература» в учебном плане.</w:t>
      </w:r>
    </w:p>
    <w:p w:rsidR="004A6AE9" w:rsidRPr="000E56DD" w:rsidRDefault="004A6AE9" w:rsidP="005D1F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 </w:t>
      </w:r>
      <w:r w:rsidRPr="000E5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«Литература»</w:t>
      </w: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входит в предметную область </w:t>
      </w:r>
      <w:r w:rsidRPr="000E5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«Филология»</w:t>
      </w: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рассчитана на  102 часа (3 часа в неделю).</w:t>
      </w:r>
    </w:p>
    <w:p w:rsidR="00A406E9" w:rsidRPr="000E56DD" w:rsidRDefault="00A406E9" w:rsidP="00A406E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Планируемые предметные результаты </w:t>
      </w:r>
    </w:p>
    <w:p w:rsidR="00A406E9" w:rsidRPr="000E56DD" w:rsidRDefault="00A406E9" w:rsidP="00A406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 изучения литературы в 10 классе:</w:t>
      </w:r>
    </w:p>
    <w:p w:rsidR="00A406E9" w:rsidRPr="000E56DD" w:rsidRDefault="00A406E9" w:rsidP="00A40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понимание ключевых проблем изученных произведений литературы;</w:t>
      </w:r>
    </w:p>
    <w:p w:rsidR="00A406E9" w:rsidRPr="000E56DD" w:rsidRDefault="00A406E9" w:rsidP="00A40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формулирование собственного отношения к произведениям литературы, их оценка;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понимание авторской позиции и своё отношение к ней;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A406E9" w:rsidRPr="000E56DD" w:rsidRDefault="00A406E9" w:rsidP="00A40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4A6AE9" w:rsidRPr="000E56DD" w:rsidRDefault="004A6AE9" w:rsidP="005D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6AE9" w:rsidRPr="000E56DD" w:rsidRDefault="004A6AE9" w:rsidP="005D1F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тем учебного предмета</w:t>
      </w:r>
    </w:p>
    <w:p w:rsidR="004A6AE9" w:rsidRPr="000E56DD" w:rsidRDefault="004A6AE9" w:rsidP="005D1F2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101"/>
        <w:gridCol w:w="7512"/>
        <w:gridCol w:w="1418"/>
      </w:tblGrid>
      <w:tr w:rsidR="008B6DB1" w:rsidRPr="000E56DD" w:rsidTr="001A3C75">
        <w:tc>
          <w:tcPr>
            <w:tcW w:w="1101" w:type="dxa"/>
          </w:tcPr>
          <w:p w:rsidR="008B6DB1" w:rsidRPr="000E56DD" w:rsidRDefault="008B6DB1" w:rsidP="005D1F2E">
            <w:r w:rsidRPr="000E56DD">
              <w:t>№</w:t>
            </w:r>
          </w:p>
        </w:tc>
        <w:tc>
          <w:tcPr>
            <w:tcW w:w="7512" w:type="dxa"/>
          </w:tcPr>
          <w:p w:rsidR="008B6DB1" w:rsidRPr="000E56DD" w:rsidRDefault="008B6DB1" w:rsidP="005D1F2E">
            <w:r w:rsidRPr="000E56DD">
              <w:t>раздел</w:t>
            </w:r>
          </w:p>
        </w:tc>
        <w:tc>
          <w:tcPr>
            <w:tcW w:w="1418" w:type="dxa"/>
          </w:tcPr>
          <w:p w:rsidR="008B6DB1" w:rsidRPr="000E56DD" w:rsidRDefault="008B6DB1" w:rsidP="005D1F2E">
            <w:r w:rsidRPr="000E56DD">
              <w:t>Количество часов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436474" w:rsidP="005D1F2E">
            <w:r w:rsidRPr="000E56DD">
              <w:t>1</w:t>
            </w:r>
          </w:p>
        </w:tc>
        <w:tc>
          <w:tcPr>
            <w:tcW w:w="7512" w:type="dxa"/>
          </w:tcPr>
          <w:p w:rsidR="008B6DB1" w:rsidRPr="000E56DD" w:rsidRDefault="008B6DB1" w:rsidP="005D1F2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56DD">
              <w:rPr>
                <w:color w:val="000000"/>
                <w:sz w:val="20"/>
                <w:szCs w:val="20"/>
              </w:rPr>
              <w:t xml:space="preserve">Основные особенности развития русской литературы первой половины </w:t>
            </w:r>
            <w:r w:rsidRPr="000E56DD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0E56DD">
              <w:rPr>
                <w:color w:val="000000"/>
                <w:sz w:val="20"/>
                <w:szCs w:val="20"/>
              </w:rPr>
              <w:t xml:space="preserve"> века</w:t>
            </w:r>
            <w:r w:rsidRPr="000E56DD">
              <w:rPr>
                <w:bCs/>
                <w:i/>
                <w:color w:val="000000"/>
                <w:sz w:val="20"/>
                <w:szCs w:val="20"/>
              </w:rPr>
              <w:t>(повторение</w:t>
            </w:r>
            <w:r w:rsidRPr="000E56DD">
              <w:rPr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8B6DB1" w:rsidRPr="000E56DD" w:rsidRDefault="00016AFD" w:rsidP="005D1F2E">
            <w:pPr>
              <w:rPr>
                <w:b/>
              </w:rPr>
            </w:pPr>
            <w:r w:rsidRPr="000E56DD">
              <w:rPr>
                <w:b/>
              </w:rPr>
              <w:t>6</w:t>
            </w:r>
          </w:p>
        </w:tc>
      </w:tr>
      <w:tr w:rsidR="00016AFD" w:rsidRPr="000E56DD" w:rsidTr="001A3C75">
        <w:tc>
          <w:tcPr>
            <w:tcW w:w="1101" w:type="dxa"/>
          </w:tcPr>
          <w:p w:rsidR="00016AFD" w:rsidRPr="000E56DD" w:rsidRDefault="00016AFD" w:rsidP="005D1F2E">
            <w:r w:rsidRPr="000E56DD">
              <w:t>2</w:t>
            </w:r>
          </w:p>
        </w:tc>
        <w:tc>
          <w:tcPr>
            <w:tcW w:w="7512" w:type="dxa"/>
          </w:tcPr>
          <w:p w:rsidR="00016AFD" w:rsidRPr="000E56DD" w:rsidRDefault="00016AFD" w:rsidP="005D1F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56DD">
              <w:rPr>
                <w:color w:val="000000"/>
                <w:sz w:val="20"/>
                <w:szCs w:val="20"/>
              </w:rPr>
              <w:t>Историко-культурная обстановка второй половины 19 века в России и в мире</w:t>
            </w:r>
          </w:p>
        </w:tc>
        <w:tc>
          <w:tcPr>
            <w:tcW w:w="1418" w:type="dxa"/>
          </w:tcPr>
          <w:p w:rsidR="00016AFD" w:rsidRPr="000E56DD" w:rsidRDefault="00016AFD" w:rsidP="005D1F2E">
            <w:pPr>
              <w:rPr>
                <w:b/>
              </w:rPr>
            </w:pPr>
            <w:r w:rsidRPr="000E56DD">
              <w:rPr>
                <w:b/>
              </w:rPr>
              <w:t>1</w:t>
            </w:r>
          </w:p>
        </w:tc>
      </w:tr>
      <w:tr w:rsidR="0064699A" w:rsidRPr="000E56DD" w:rsidTr="001A3C75">
        <w:tc>
          <w:tcPr>
            <w:tcW w:w="1101" w:type="dxa"/>
          </w:tcPr>
          <w:p w:rsidR="0064699A" w:rsidRPr="000E56DD" w:rsidRDefault="00436474" w:rsidP="005D1F2E">
            <w:r w:rsidRPr="000E56DD">
              <w:t>3</w:t>
            </w:r>
          </w:p>
        </w:tc>
        <w:tc>
          <w:tcPr>
            <w:tcW w:w="7512" w:type="dxa"/>
          </w:tcPr>
          <w:p w:rsidR="0064699A" w:rsidRPr="000E56DD" w:rsidRDefault="0064699A" w:rsidP="005D1F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56DD">
              <w:rPr>
                <w:color w:val="000000"/>
                <w:sz w:val="20"/>
                <w:szCs w:val="20"/>
              </w:rPr>
              <w:t>Литературное движение 1840-х годов и натуральная школа</w:t>
            </w:r>
          </w:p>
        </w:tc>
        <w:tc>
          <w:tcPr>
            <w:tcW w:w="1418" w:type="dxa"/>
          </w:tcPr>
          <w:p w:rsidR="0064699A" w:rsidRPr="000E56DD" w:rsidRDefault="0064699A" w:rsidP="005D1F2E">
            <w:pPr>
              <w:rPr>
                <w:b/>
              </w:rPr>
            </w:pPr>
            <w:r w:rsidRPr="000E56DD">
              <w:rPr>
                <w:b/>
              </w:rPr>
              <w:t>2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436474" w:rsidP="005D1F2E">
            <w:r w:rsidRPr="000E56DD">
              <w:t>4</w:t>
            </w:r>
          </w:p>
        </w:tc>
        <w:tc>
          <w:tcPr>
            <w:tcW w:w="7512" w:type="dxa"/>
          </w:tcPr>
          <w:p w:rsidR="008B6DB1" w:rsidRPr="000E56DD" w:rsidRDefault="00122446" w:rsidP="005D1F2E">
            <w:r w:rsidRPr="000E56DD">
              <w:rPr>
                <w:color w:val="000000"/>
              </w:rPr>
              <w:t xml:space="preserve">«Социальная эпоха» в </w:t>
            </w:r>
            <w:proofErr w:type="spellStart"/>
            <w:r w:rsidRPr="000E56DD">
              <w:rPr>
                <w:color w:val="000000"/>
              </w:rPr>
              <w:t>русскойлитературе</w:t>
            </w:r>
            <w:proofErr w:type="spellEnd"/>
            <w:r w:rsidRPr="000E56DD">
              <w:rPr>
                <w:color w:val="000000"/>
              </w:rPr>
              <w:t xml:space="preserve"> 185</w:t>
            </w:r>
            <w:r w:rsidR="008B6DB1" w:rsidRPr="000E56DD">
              <w:rPr>
                <w:color w:val="000000"/>
              </w:rPr>
              <w:t>0—1860-х годов.</w:t>
            </w:r>
          </w:p>
        </w:tc>
        <w:tc>
          <w:tcPr>
            <w:tcW w:w="1418" w:type="dxa"/>
          </w:tcPr>
          <w:p w:rsidR="008B6DB1" w:rsidRPr="000E56DD" w:rsidRDefault="001F7B33" w:rsidP="005D1F2E">
            <w:pPr>
              <w:rPr>
                <w:b/>
              </w:rPr>
            </w:pPr>
            <w:r w:rsidRPr="000E56DD">
              <w:rPr>
                <w:b/>
              </w:rPr>
              <w:t>90</w:t>
            </w:r>
          </w:p>
        </w:tc>
      </w:tr>
      <w:tr w:rsidR="00581F90" w:rsidRPr="000E56DD" w:rsidTr="001A3C75">
        <w:tc>
          <w:tcPr>
            <w:tcW w:w="1101" w:type="dxa"/>
          </w:tcPr>
          <w:p w:rsidR="00581F90" w:rsidRPr="000E56DD" w:rsidRDefault="00581F90" w:rsidP="005D1F2E"/>
        </w:tc>
        <w:tc>
          <w:tcPr>
            <w:tcW w:w="7512" w:type="dxa"/>
          </w:tcPr>
          <w:p w:rsidR="00581F90" w:rsidRPr="000E56DD" w:rsidRDefault="00581F90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Писатели-разночинцы. Н. Г. Чернышевский</w:t>
            </w:r>
          </w:p>
          <w:p w:rsidR="00581F90" w:rsidRPr="000E56DD" w:rsidRDefault="00581F90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Русская проза после натуральной школы</w:t>
            </w:r>
          </w:p>
        </w:tc>
        <w:tc>
          <w:tcPr>
            <w:tcW w:w="1418" w:type="dxa"/>
          </w:tcPr>
          <w:p w:rsidR="00581F90" w:rsidRPr="000E56DD" w:rsidRDefault="00581F90" w:rsidP="005D1F2E">
            <w:pPr>
              <w:rPr>
                <w:i/>
              </w:rPr>
            </w:pPr>
            <w:r w:rsidRPr="000E56DD">
              <w:rPr>
                <w:i/>
              </w:rPr>
              <w:t>2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B1372C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М. Е. Салтыков-Щ</w:t>
            </w:r>
            <w:r w:rsidR="008B6DB1" w:rsidRPr="000E56DD">
              <w:rPr>
                <w:i/>
                <w:color w:val="000000"/>
              </w:rPr>
              <w:t>едрин</w:t>
            </w:r>
          </w:p>
        </w:tc>
        <w:tc>
          <w:tcPr>
            <w:tcW w:w="1418" w:type="dxa"/>
          </w:tcPr>
          <w:p w:rsidR="008B6DB1" w:rsidRPr="000E56DD" w:rsidRDefault="00581F90" w:rsidP="005D1F2E">
            <w:pPr>
              <w:rPr>
                <w:i/>
              </w:rPr>
            </w:pPr>
            <w:r w:rsidRPr="000E56DD">
              <w:rPr>
                <w:i/>
              </w:rPr>
              <w:t>4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И. А. Гончаров</w:t>
            </w:r>
          </w:p>
        </w:tc>
        <w:tc>
          <w:tcPr>
            <w:tcW w:w="1418" w:type="dxa"/>
          </w:tcPr>
          <w:p w:rsidR="008B6DB1" w:rsidRPr="000E56DD" w:rsidRDefault="00A545A4" w:rsidP="005D1F2E">
            <w:pPr>
              <w:rPr>
                <w:i/>
              </w:rPr>
            </w:pPr>
            <w:r w:rsidRPr="000E56DD">
              <w:rPr>
                <w:i/>
              </w:rPr>
              <w:t>7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И. С. Тургенев</w:t>
            </w:r>
          </w:p>
        </w:tc>
        <w:tc>
          <w:tcPr>
            <w:tcW w:w="1418" w:type="dxa"/>
          </w:tcPr>
          <w:p w:rsidR="008B6DB1" w:rsidRPr="000E56DD" w:rsidRDefault="003F789F" w:rsidP="005D1F2E">
            <w:pPr>
              <w:rPr>
                <w:i/>
              </w:rPr>
            </w:pPr>
            <w:r w:rsidRPr="000E56DD">
              <w:rPr>
                <w:i/>
              </w:rPr>
              <w:t>7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А. Н. Островский</w:t>
            </w:r>
          </w:p>
        </w:tc>
        <w:tc>
          <w:tcPr>
            <w:tcW w:w="1418" w:type="dxa"/>
          </w:tcPr>
          <w:p w:rsidR="008B6DB1" w:rsidRPr="000E56DD" w:rsidRDefault="00A931B7" w:rsidP="005D1F2E">
            <w:pPr>
              <w:rPr>
                <w:i/>
              </w:rPr>
            </w:pPr>
            <w:r w:rsidRPr="000E56DD">
              <w:rPr>
                <w:i/>
              </w:rPr>
              <w:t>8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Н. А. Некрасов</w:t>
            </w:r>
          </w:p>
        </w:tc>
        <w:tc>
          <w:tcPr>
            <w:tcW w:w="1418" w:type="dxa"/>
          </w:tcPr>
          <w:p w:rsidR="008B6DB1" w:rsidRPr="000E56DD" w:rsidRDefault="002F443A" w:rsidP="005D1F2E">
            <w:pPr>
              <w:rPr>
                <w:i/>
              </w:rPr>
            </w:pPr>
            <w:r w:rsidRPr="000E56DD">
              <w:rPr>
                <w:i/>
              </w:rPr>
              <w:t>6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8B6DB1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 xml:space="preserve">Русская лирика второй половины </w:t>
            </w:r>
            <w:r w:rsidRPr="000E56DD">
              <w:rPr>
                <w:i/>
                <w:color w:val="000000"/>
                <w:lang w:val="en-US"/>
              </w:rPr>
              <w:t>XIX</w:t>
            </w:r>
            <w:r w:rsidRPr="000E56DD">
              <w:rPr>
                <w:i/>
                <w:color w:val="000000"/>
              </w:rPr>
              <w:t xml:space="preserve">  века</w:t>
            </w:r>
          </w:p>
        </w:tc>
        <w:tc>
          <w:tcPr>
            <w:tcW w:w="1418" w:type="dxa"/>
          </w:tcPr>
          <w:p w:rsidR="008B6DB1" w:rsidRPr="000E56DD" w:rsidRDefault="002F443A" w:rsidP="005D1F2E">
            <w:pPr>
              <w:rPr>
                <w:i/>
              </w:rPr>
            </w:pPr>
            <w:r w:rsidRPr="000E56DD">
              <w:rPr>
                <w:i/>
              </w:rPr>
              <w:t>1</w:t>
            </w:r>
          </w:p>
        </w:tc>
      </w:tr>
      <w:tr w:rsidR="002F443A" w:rsidRPr="000E56DD" w:rsidTr="001A3C75">
        <w:tc>
          <w:tcPr>
            <w:tcW w:w="1101" w:type="dxa"/>
          </w:tcPr>
          <w:p w:rsidR="002F443A" w:rsidRPr="000E56DD" w:rsidRDefault="002F443A" w:rsidP="005D1F2E"/>
        </w:tc>
        <w:tc>
          <w:tcPr>
            <w:tcW w:w="7512" w:type="dxa"/>
          </w:tcPr>
          <w:p w:rsidR="002F443A" w:rsidRPr="000E56DD" w:rsidRDefault="002F443A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Ф. И. Тютчев</w:t>
            </w:r>
          </w:p>
        </w:tc>
        <w:tc>
          <w:tcPr>
            <w:tcW w:w="1418" w:type="dxa"/>
          </w:tcPr>
          <w:p w:rsidR="002F443A" w:rsidRPr="000E56DD" w:rsidRDefault="002F443A" w:rsidP="005D1F2E">
            <w:pPr>
              <w:rPr>
                <w:i/>
              </w:rPr>
            </w:pPr>
            <w:r w:rsidRPr="000E56DD">
              <w:rPr>
                <w:i/>
              </w:rPr>
              <w:t>2</w:t>
            </w:r>
          </w:p>
        </w:tc>
      </w:tr>
      <w:tr w:rsidR="002F443A" w:rsidRPr="000E56DD" w:rsidTr="001A3C75">
        <w:tc>
          <w:tcPr>
            <w:tcW w:w="1101" w:type="dxa"/>
          </w:tcPr>
          <w:p w:rsidR="002F443A" w:rsidRPr="000E56DD" w:rsidRDefault="002F443A" w:rsidP="005D1F2E"/>
        </w:tc>
        <w:tc>
          <w:tcPr>
            <w:tcW w:w="7512" w:type="dxa"/>
          </w:tcPr>
          <w:p w:rsidR="002F443A" w:rsidRPr="000E56DD" w:rsidRDefault="002F443A" w:rsidP="005D1F2E">
            <w:pPr>
              <w:rPr>
                <w:i/>
                <w:color w:val="000000"/>
              </w:rPr>
            </w:pPr>
            <w:r w:rsidRPr="000E56DD">
              <w:rPr>
                <w:i/>
                <w:color w:val="000000"/>
              </w:rPr>
              <w:t>А. А. Фет</w:t>
            </w:r>
          </w:p>
        </w:tc>
        <w:tc>
          <w:tcPr>
            <w:tcW w:w="1418" w:type="dxa"/>
          </w:tcPr>
          <w:p w:rsidR="002F443A" w:rsidRPr="000E56DD" w:rsidRDefault="00BD045C" w:rsidP="005D1F2E">
            <w:pPr>
              <w:rPr>
                <w:i/>
              </w:rPr>
            </w:pPr>
            <w:r w:rsidRPr="000E56DD">
              <w:rPr>
                <w:i/>
              </w:rPr>
              <w:t>3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Н. С. Лесков</w:t>
            </w:r>
          </w:p>
        </w:tc>
        <w:tc>
          <w:tcPr>
            <w:tcW w:w="1418" w:type="dxa"/>
          </w:tcPr>
          <w:p w:rsidR="008B6DB1" w:rsidRPr="000E56DD" w:rsidRDefault="004D0295" w:rsidP="005D1F2E">
            <w:pPr>
              <w:rPr>
                <w:i/>
              </w:rPr>
            </w:pPr>
            <w:r w:rsidRPr="000E56DD">
              <w:rPr>
                <w:i/>
              </w:rPr>
              <w:t>5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Ф. М. Достоевский</w:t>
            </w:r>
          </w:p>
        </w:tc>
        <w:tc>
          <w:tcPr>
            <w:tcW w:w="1418" w:type="dxa"/>
          </w:tcPr>
          <w:p w:rsidR="008B6DB1" w:rsidRPr="000E56DD" w:rsidRDefault="004D0295" w:rsidP="005D1F2E">
            <w:pPr>
              <w:rPr>
                <w:i/>
              </w:rPr>
            </w:pPr>
            <w:r w:rsidRPr="000E56DD">
              <w:rPr>
                <w:i/>
              </w:rPr>
              <w:t>12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Л. Н. Толстой</w:t>
            </w:r>
          </w:p>
        </w:tc>
        <w:tc>
          <w:tcPr>
            <w:tcW w:w="1418" w:type="dxa"/>
          </w:tcPr>
          <w:p w:rsidR="008B6DB1" w:rsidRPr="000E56DD" w:rsidRDefault="0097143E" w:rsidP="005D1F2E">
            <w:pPr>
              <w:rPr>
                <w:i/>
              </w:rPr>
            </w:pPr>
            <w:r w:rsidRPr="000E56DD">
              <w:rPr>
                <w:i/>
              </w:rPr>
              <w:t>16</w:t>
            </w:r>
          </w:p>
        </w:tc>
      </w:tr>
      <w:tr w:rsidR="008B6DB1" w:rsidRPr="000E56DD" w:rsidTr="001A3C75">
        <w:tc>
          <w:tcPr>
            <w:tcW w:w="1101" w:type="dxa"/>
          </w:tcPr>
          <w:p w:rsidR="008B6DB1" w:rsidRPr="000E56DD" w:rsidRDefault="008B6DB1" w:rsidP="005D1F2E"/>
        </w:tc>
        <w:tc>
          <w:tcPr>
            <w:tcW w:w="7512" w:type="dxa"/>
          </w:tcPr>
          <w:p w:rsidR="008B6DB1" w:rsidRPr="000E56DD" w:rsidRDefault="00580E19" w:rsidP="005D1F2E">
            <w:pPr>
              <w:rPr>
                <w:i/>
              </w:rPr>
            </w:pPr>
            <w:r w:rsidRPr="000E56DD">
              <w:rPr>
                <w:i/>
                <w:color w:val="000000"/>
              </w:rPr>
              <w:t>А. П. Чехов</w:t>
            </w:r>
          </w:p>
        </w:tc>
        <w:tc>
          <w:tcPr>
            <w:tcW w:w="1418" w:type="dxa"/>
          </w:tcPr>
          <w:p w:rsidR="008B6DB1" w:rsidRPr="000E56DD" w:rsidRDefault="008F1A9F" w:rsidP="005D1F2E">
            <w:pPr>
              <w:rPr>
                <w:i/>
              </w:rPr>
            </w:pPr>
            <w:r w:rsidRPr="000E56DD">
              <w:rPr>
                <w:i/>
              </w:rPr>
              <w:t>17</w:t>
            </w:r>
          </w:p>
        </w:tc>
      </w:tr>
      <w:tr w:rsidR="00B1372C" w:rsidRPr="000E56DD" w:rsidTr="001A3C75">
        <w:tc>
          <w:tcPr>
            <w:tcW w:w="1101" w:type="dxa"/>
          </w:tcPr>
          <w:p w:rsidR="00B1372C" w:rsidRPr="000E56DD" w:rsidRDefault="00436474" w:rsidP="005D1F2E">
            <w:r w:rsidRPr="000E56DD">
              <w:t>5</w:t>
            </w:r>
          </w:p>
        </w:tc>
        <w:tc>
          <w:tcPr>
            <w:tcW w:w="7512" w:type="dxa"/>
          </w:tcPr>
          <w:p w:rsidR="00B1372C" w:rsidRPr="000E56DD" w:rsidRDefault="00436474" w:rsidP="005D1F2E">
            <w:pPr>
              <w:jc w:val="both"/>
              <w:rPr>
                <w:color w:val="000000"/>
              </w:rPr>
            </w:pPr>
            <w:r w:rsidRPr="000E56DD">
              <w:t xml:space="preserve">Обзор зарубежной литературы второй половины XIX. </w:t>
            </w:r>
          </w:p>
        </w:tc>
        <w:tc>
          <w:tcPr>
            <w:tcW w:w="1418" w:type="dxa"/>
          </w:tcPr>
          <w:p w:rsidR="00B1372C" w:rsidRPr="000E56DD" w:rsidRDefault="008F1A9F" w:rsidP="005D1F2E">
            <w:pPr>
              <w:rPr>
                <w:b/>
              </w:rPr>
            </w:pPr>
            <w:r w:rsidRPr="000E56DD">
              <w:rPr>
                <w:b/>
              </w:rPr>
              <w:t>3</w:t>
            </w:r>
          </w:p>
        </w:tc>
      </w:tr>
      <w:tr w:rsidR="00DD4345" w:rsidRPr="000E56DD" w:rsidTr="001A3C75">
        <w:tc>
          <w:tcPr>
            <w:tcW w:w="1101" w:type="dxa"/>
          </w:tcPr>
          <w:p w:rsidR="00DD4345" w:rsidRPr="000E56DD" w:rsidRDefault="00DD4345" w:rsidP="005D1F2E"/>
        </w:tc>
        <w:tc>
          <w:tcPr>
            <w:tcW w:w="7512" w:type="dxa"/>
          </w:tcPr>
          <w:p w:rsidR="00DD4345" w:rsidRPr="000E56DD" w:rsidRDefault="001A3C75" w:rsidP="005D1F2E">
            <w:pPr>
              <w:jc w:val="right"/>
              <w:rPr>
                <w:b/>
                <w:color w:val="000000"/>
              </w:rPr>
            </w:pPr>
            <w:r w:rsidRPr="000E56DD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DD4345" w:rsidRPr="000E56DD" w:rsidRDefault="00DD4345" w:rsidP="005D1F2E">
            <w:r w:rsidRPr="000E56DD">
              <w:t>102</w:t>
            </w:r>
          </w:p>
        </w:tc>
      </w:tr>
    </w:tbl>
    <w:p w:rsidR="004A6AE9" w:rsidRPr="000E56DD" w:rsidRDefault="004A6AE9" w:rsidP="005D1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E32" w:rsidRPr="000E56DD" w:rsidRDefault="00A40E32" w:rsidP="005D1F2E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E56DD">
        <w:rPr>
          <w:b/>
          <w:color w:val="000000"/>
          <w:sz w:val="20"/>
          <w:szCs w:val="20"/>
        </w:rPr>
        <w:t>ОСНОВНЫЕ ОСОБЕННОСТИ РАЗВИТИЯ РУССКОЙ ЛИТЕРАТУРЫ ПЕРВОЙ ПОЛОВИНЫ ХIХ ВЕКА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Золотой век русской литературы (Повторение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Своеобразие поэтического мира А. С. Пушкина. Философская лирика поэта.</w:t>
      </w:r>
      <w:r w:rsidR="000E681A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Проза А. С. Пушкина.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Параллелизм как основа композиции романа в стихах «Евгений Онегин».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Темы, сюжеты, герои сборников Н. И. Гоголя «Вечера на хуторе близ Диканьки» и 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«Миргород». Функция художественной детали в произведениях Н. В. Гоголя. Мертвые души в изображении Н. В. Гоголя, художников-иллюстраторов и актеров. Художественный смысл авторских отступлений в поэме «Мертвые души».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Лирический герой и символика поэзии М. Ю. Лермонтова. Историческая тема в творчестве поэта. Психологизм в романе М. Ю. Лермонтова «Герой нашего времени».</w:t>
      </w:r>
    </w:p>
    <w:p w:rsidR="00A40E32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ИСТОРИКО-КУЛЬТУРНАЯ ОБСТАНОВКА ВТОРОЙ ПОЛОВИНЫ 19 ВЕКА В РОССИИ И В МИРЕ </w:t>
      </w:r>
    </w:p>
    <w:p w:rsidR="00016AFD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Новая эпоха европейской истории. Культура и экономика. Наука. Искусство и литература.</w:t>
      </w:r>
    </w:p>
    <w:p w:rsidR="00A40E32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ЛИТЕРАТУРНОЕ ДВИЖЕНИЕ 1840-Х ГОДОВ И НАТУРАЛЬНАЯ ШКОЛА</w:t>
      </w:r>
    </w:p>
    <w:p w:rsidR="00A40E32" w:rsidRPr="000E56DD" w:rsidRDefault="00016AFD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Переходная эпоха. Споры западников и славянофилов. Литературная жизнь Петербурга в 1840-е годы. </w:t>
      </w:r>
      <w:r w:rsidR="00A40E3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В. Г. Белинского и Н. А. Некрасова в организации литературного процесса, толстые журналы («Отечественные записки», «Современник») и их влияние на литературу (В. Г. Белинский.«Письмо к Н. В. Гоголю»). Актуальность социального подхода к изображению человеческой личности; альманах «Физиология Петербурга» и главные принципы натуральной школы (</w:t>
      </w:r>
      <w:proofErr w:type="spellStart"/>
      <w:r w:rsidR="00A40E3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повестьД</w:t>
      </w:r>
      <w:proofErr w:type="spellEnd"/>
      <w:r w:rsidR="00A40E3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В. Григоровича «Антон-Горемыка» — в отрывках).</w:t>
      </w:r>
    </w:p>
    <w:p w:rsidR="00A40E32" w:rsidRPr="000E56DD" w:rsidRDefault="00122446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«СОЦИАЛЬНАЯ ЭПОХА» В РУССКОЙ ЛИТЕРАТУРЕ 1850-1860-Х ГОДОВ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Писатели-</w:t>
      </w:r>
      <w:r w:rsidR="00A56262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разночинцы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(общий обзор), их попытка соединить эстетические задачи с пропагандой революционно-демократических идей. </w:t>
      </w:r>
      <w:r w:rsidR="00122446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Н. Г. Чернышевский.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о тенденциозном искусстве. «Новые люди» в </w:t>
      </w:r>
      <w:r w:rsidR="00122446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социальной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прозе 1860-х годов. Роль жанра романа в развитии русской прозы.</w:t>
      </w:r>
      <w:r w:rsidR="00122446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Русская проза после натуральной школы.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А. И. Герцен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«Кто виноват?».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Н. Г. Чернышевский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«Что делать?»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(обзор).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рассказ (новелла), повесть, роман, рассказчик, повествователь, чистое искусство, натурализм.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Е. САЛТЫКОВ-ЩЕДРИН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помпадурши», цикл «За рубежом» (обзор). Сказки Салтыкова-Щедрина. Своеобразие сказок. Отличие их от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(в отрывках</w:t>
      </w:r>
      <w:r w:rsidR="00581F90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Роман «Господа Головлевы» и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«История одного города»</w:t>
      </w:r>
      <w:r w:rsidR="00581F90"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Проблематика, конфликт и идея произведения. Мотив разрушения семьи, духовного обнищания и пустоты. Новаторство писателя в развитии жанра романа. «История одного города» 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История одного города», «Господа Головлевы»,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сказки «Медведь на воеводстве», «Коняга» (повторение).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А. ГОНЧАРОВ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Герои Гончарова и жизненный идеал писателя. Место путевых очерков в творчестве Гончарова. «Фрегат «Паллада» (дополнительное чтение).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«Обломов».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Штольц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«обломовщины». Представление о литературной ономастике: имя и фамилия героя. Особенности композиции.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Произведение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«Обломов».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С. ТУРГЕНЕВ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«Записки охотника».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Правда документа и правда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«Рудин», «Ася», «Дым». Тургеневская картина мира: естественность любви и противоестественность насилия, в том числе идеологического. Женские образы в тургеневской прозе. «Отцы и дети». «Дворянское гнездо». Стихотворения в прозе (по выбору учителя и учащихся).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«Отцы и дети».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Хронотоп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романа. Художественный смысл описаний природы. Авторская позиция и идея произведения.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«Отцы и дети»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«Записки охотника»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(повторение). «Стихотворения в прозе» (повторение). «Рудин» (в обзоре). «Ася» (повторение).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психологизм, творческий метод, лиризм.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Н. ОСТРОВСКИЙ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Островского: народная комедия, народная драма, сатирическая драма, сатирическая комедия. Комическое и трагическое в пьесах Островского.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Народная драма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«Гроза».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Социальный контекст пьесы.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Драма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«Бесприданница».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Купечество в изображении А. И. Островского. Образ Ларисы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Огудаловой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оценке читателя и зрителя. Автор и героиня. Поэтика пьесы. Богатство речевой характеристики героев. Экранизация пьесы Островского. Фольклорные мотивы в сценической сказке «Снегурочка». Символическая роль реалистических деталей.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«Гроза», «Бесприданница».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«Лес», «На всякого мудреца довольно простоты», «Снегурочка» (в обзоре).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дагерротипный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реализм, диалог, драма, катарсис, комизм, монолог, ономастика, ремарка, реминисценция, речевая характеристика, театральные амплуа.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А. НЕКРАСОВ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гладкописи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Поэма «Кому на Руси жить хорошо».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Особенности композиции. Путешествие — композиционный стержень поэмы. Эпическое и лирическое в поэме. Фольклорные мотивы. Образ народа. Представление о счастье. Социально-философская картина мира. Реальность и фантастика в поэме. Некрасов — редактор. Правда как литературный и жизненный идеал. Журналы«Современник» и «Отечественные записки» и демократическая линия в русской литературе середины XIX века.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Стихотворения</w:t>
      </w: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«Современная ода»,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«Колыбельная песня» («Подражание Лермонтову»), «Поэт и гражданин», «Рыцарь на час», «Я за то глубоко презираю себя...», «Памяти Добролюбова», «Элегия» («Пускай нам говорит изменчивая мода...»),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ОМуза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 я у двери гроба...».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Поэмы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«Кому на Руси жить хорошо»,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«Мороз, Красный нос» (повторение).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РУССКАЯ ЛИРИКА ВТОРОЙ ПОЛОВИНЫ XIX ВЕКА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творчества А. Н. Плещеева. Классический стиль и «чистое искусство»: антологическая лирика А. Н.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Майкова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Пародия как серьезный жанр: «литературная маска»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Козьмы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Толстого, поэзия В. С. Соловьева.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Стихотворения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А. Н. Плещеев. «Вперед! без страха и сомненья...»; А. Н. Майков. «Весна! выставляется первая рама...»;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Козьма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Прутков. «Когда в толпе ты встретишь человека...», А. А. Григорьев. «О, говори хоть ты со мной...»; А. К. Толстой. «Средь шумного бала, случайно...», «Против течения», «История государства Российского от Гостомысла до Тимашева»; В. С. Соловьев.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Ехоrienteluх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антологическая лирика, декаданс, мотив, символизм, эпигонство.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И. ТЮТЧЕВ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космизм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поэтическое мироощущение. Любовная лирика и мир философских идей; стихи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Денисьевского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цикла». Немецкая натурфилософия и национальная русская поэзия. Политическая лирика поэта-философа.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Стихотворения: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«Цицерон», «</w:t>
      </w:r>
      <w:proofErr w:type="spellStart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Silеntium</w:t>
      </w:r>
      <w:proofErr w:type="spellEnd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!», «Эти бедные селенья...», «Не то, что мните вы, природа», «К Ганке», «Природа-сфинкс...», «О, как убийственно мы любим...», «Последняя любовь», «Все отнял у меня казнящий Бог...»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поэтический цикл, философская лирика.</w:t>
      </w:r>
    </w:p>
    <w:p w:rsidR="002F443A" w:rsidRPr="000E56DD" w:rsidRDefault="002F443A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А. ФЕТ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Стихотворения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 заре ты ее не буди...», «Непогода — осень — куришь...», «Сияла ночь. Луной был полон сад. Лежали...», «Когда читала ты мучительные строки...», «Шепот, робкое дыханье...», «На стоге сена ночью южной...»,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«Это утро, радость эта...», «Еще майская ночь...».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анафора, кольцевая композиция, лирическая картина мира, лирический сюжет, миниатюра, пейзажная лирика.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С. ЛЕСКОВ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однодумки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Опора на фольклорную традицию сказа («Сказ о тульском косом левше и о стальной блохе» — повторение).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Историкокультурный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контекст сказа «Левша». Роль исторического анекдота 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— обзорно).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Мценского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уезда». Святочный рассказ в творчестве Лескова. Неповторимость языка и интонации.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«Очарованный странник».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Судьба и философия жизни Ивана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Флягина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Типическое и индивидуальное в образе правдоискателя. Авторская ирония по отношению к рассказчику. Близость к народной речи.</w:t>
      </w:r>
    </w:p>
    <w:p w:rsidR="00A40E32" w:rsidRPr="000E56DD" w:rsidRDefault="00A40E32" w:rsidP="005D1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Произведения: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Очарованныйстранник</w:t>
      </w:r>
      <w:proofErr w:type="spellEnd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», </w:t>
      </w:r>
      <w:r w:rsidR="00436474"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«Левша», 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«Запечатленный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ангел».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авторская ирония, контекст, литературный анекдот, мотивировка, святочный рассказ, сказ.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М. ДОСТОЕВСКИЙ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Личность писателя. «Гоголевский период» русской литературы и формирование Достоевского как писателя. «Маленький человек» в романе «Бедные люди». Преодоление натуральной школы. Утопические взгляды молодого 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Достоевского и его художественный мир. Религиозно-философские искания писателя, мечта о «положительно-прекрасном герое», проблема взаимодействия личности и социальной среды в романе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Идиот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«Преступление и наказание». 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Диалогизм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полифония.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Хронотоп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Произведение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«Преступление и наказание».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герой-идеолог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диалогизм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полифония, роман как жанр, фантастический реализм.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Н. ТОЛСТОЙ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несочетаемого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поэтике Толстого. Герои-правдоискатели. Женские образы и проблема свободы в творчестве Толстого: «Анна Каренина». Произведения, написанные после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арзамасского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ужаса» (обзор).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(Э. Золя.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Ругон-Маккары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(обзор). О. Уайльд. «Портрет Дориана Грея».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Редьярд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Киплинг. «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Маугли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».)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«Война и мир».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Историософские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отступления. «Мысль народная» в романе. Наполеон и Кутузов в изображении Толстого. «Мысль семейная» в романах «Война и мир» и «Анна Каренин. Патриархальный идеал в художественной картине мира. Религиозно-социальный утопизм: литературное и публицистическое творчество позднего Толстого.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Произведения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«Война и мир»,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«Детство» (повторение), «Хаджи Мурат».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понятия: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роман-эпопея, положительный герой, постромантизм,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историософия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П. ЧЕХОВ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 наполнение пейзажа: повесть «Степь». Ритм прозаического повествования. Образ рассказчика. Рассказчик-герой.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Трагизм веселого писателя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«Палата № 6».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Авторская позиция в рассказе.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«Средний человек» — герой чеховской прозы. Проблема идеала в творчестве Чехова: «...по капле выдавливать из себя раба»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(трилогия «Человек в футляре», «Крыжовник», «О любви»).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и среда в рассказе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Ионыч</w:t>
      </w:r>
      <w:proofErr w:type="spellEnd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Духовное обнищание героя.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Философская картина мира в рассказе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«Студент».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Особенности драматургии Чехова: бытовой фон и символический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подтекст.Лирическая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комедия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«Вишневый сад».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Особенности жанра. «Дворянское гнездо» Раневской и </w:t>
      </w:r>
      <w:proofErr w:type="spellStart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Гаева</w:t>
      </w:r>
      <w:proofErr w:type="spellEnd"/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Чехова-драматурга. Поэтика Чехова-драматурга. Экранизация произведений писателя. Проблема комического и драматического. Чехов и начало эпохи модерна.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Произведения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«Студент», «Анна на шее», 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«Степь», «</w:t>
      </w:r>
      <w:proofErr w:type="spellStart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Ионыч</w:t>
      </w:r>
      <w:proofErr w:type="spellEnd"/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», «Человек в футляре», «Крыжовник», «О любви», «Вишневый сад», « Чайка» 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обзоре)</w:t>
      </w:r>
      <w:r w:rsidRPr="000E56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A40E32" w:rsidRPr="000E56DD" w:rsidRDefault="00A40E32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Литературоведческие понятия</w:t>
      </w:r>
      <w:r w:rsidRPr="000E5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драматическое, комическое, модерн, рассказчик, сценка, фельетон, юмореска.</w:t>
      </w:r>
    </w:p>
    <w:p w:rsidR="00436474" w:rsidRPr="000E56DD" w:rsidRDefault="00436474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Обзор зарубежной литературы второй половины</w:t>
      </w: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XIX. </w:t>
      </w:r>
    </w:p>
    <w:p w:rsidR="00A40E32" w:rsidRPr="000E56DD" w:rsidRDefault="00436474" w:rsidP="005D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6DD">
        <w:rPr>
          <w:rFonts w:ascii="Times New Roman" w:eastAsia="Times New Roman" w:hAnsi="Times New Roman" w:cs="Times New Roman"/>
          <w:sz w:val="20"/>
          <w:szCs w:val="20"/>
          <w:lang w:eastAsia="ru-RU"/>
        </w:rPr>
        <w:t>И. В. Гёте и его трагедия «Фауст».  Оноре де Бальзак. Повесть «Гобсек». Изображение губительной силы и власти денег</w:t>
      </w:r>
    </w:p>
    <w:p w:rsidR="000E56DD" w:rsidRDefault="000E56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05D20" w:rsidRPr="0032587E" w:rsidRDefault="00205D20" w:rsidP="00205D20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32587E">
        <w:rPr>
          <w:b/>
          <w:bCs/>
          <w:color w:val="000000"/>
          <w:sz w:val="28"/>
          <w:szCs w:val="28"/>
        </w:rPr>
        <w:lastRenderedPageBreak/>
        <w:t>5. 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1418"/>
      </w:tblGrid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№</w:t>
            </w:r>
          </w:p>
        </w:tc>
        <w:tc>
          <w:tcPr>
            <w:tcW w:w="7512" w:type="dxa"/>
          </w:tcPr>
          <w:p w:rsidR="00205D20" w:rsidRPr="002A52F2" w:rsidRDefault="00205D20" w:rsidP="00F27CD4">
            <w:r w:rsidRPr="002A52F2">
              <w:t>раздел</w:t>
            </w:r>
          </w:p>
        </w:tc>
        <w:tc>
          <w:tcPr>
            <w:tcW w:w="1418" w:type="dxa"/>
          </w:tcPr>
          <w:p w:rsidR="00205D20" w:rsidRPr="002A52F2" w:rsidRDefault="00205D20" w:rsidP="00F27CD4">
            <w:r w:rsidRPr="002A52F2">
              <w:t>Количество часов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1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pStyle w:val="a3"/>
              <w:spacing w:before="0" w:beforeAutospacing="0" w:after="0" w:afterAutospacing="0"/>
            </w:pPr>
            <w:r w:rsidRPr="002A52F2">
              <w:rPr>
                <w:color w:val="000000"/>
              </w:rPr>
              <w:t xml:space="preserve">Основные особенности развития русской литературы первой половины </w:t>
            </w:r>
            <w:r w:rsidRPr="002A52F2">
              <w:rPr>
                <w:color w:val="000000"/>
                <w:lang w:val="en-US"/>
              </w:rPr>
              <w:t>XIX</w:t>
            </w:r>
            <w:r w:rsidRPr="002A52F2">
              <w:rPr>
                <w:color w:val="000000"/>
              </w:rPr>
              <w:t xml:space="preserve"> века</w:t>
            </w:r>
            <w:r w:rsidRPr="002A52F2">
              <w:rPr>
                <w:bCs/>
                <w:i/>
                <w:color w:val="000000"/>
              </w:rPr>
              <w:t>(повторение</w:t>
            </w:r>
            <w:r w:rsidRPr="002A52F2">
              <w:rPr>
                <w:i/>
                <w:color w:val="000000"/>
              </w:rPr>
              <w:t>).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6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2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2F2">
              <w:rPr>
                <w:color w:val="000000"/>
              </w:rPr>
              <w:t>Историко-культурная обстановка второй половины 19 века в России и в мире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1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3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2F2">
              <w:rPr>
                <w:color w:val="000000"/>
              </w:rPr>
              <w:t>Литературное движение 1840-х годов и натуральная школа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4</w:t>
            </w:r>
          </w:p>
        </w:tc>
        <w:tc>
          <w:tcPr>
            <w:tcW w:w="7512" w:type="dxa"/>
          </w:tcPr>
          <w:p w:rsidR="00205D20" w:rsidRPr="002A52F2" w:rsidRDefault="00205D20" w:rsidP="00F27CD4">
            <w:r w:rsidRPr="002A52F2">
              <w:rPr>
                <w:color w:val="000000"/>
              </w:rPr>
              <w:t>«Социальная эпоха» в русской литературе 1850 – 1860-х годов.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90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Писатели-разночинцы. Н. Г. Чернышевский</w:t>
            </w:r>
          </w:p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Русская проза после натуральной школы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М. Е. Салтыков-Щедрин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4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И. А. Гончаров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7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И. С. Тургенев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7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А. Н. Островский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8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Н. А. Некрасов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6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 xml:space="preserve">Русская лирика второй половины </w:t>
            </w:r>
            <w:r w:rsidRPr="002A52F2">
              <w:rPr>
                <w:i/>
                <w:color w:val="000000"/>
                <w:lang w:val="en-US"/>
              </w:rPr>
              <w:t>XIX</w:t>
            </w:r>
            <w:r w:rsidRPr="002A52F2">
              <w:rPr>
                <w:i/>
                <w:color w:val="000000"/>
              </w:rPr>
              <w:t xml:space="preserve">  века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Ф. И. Тютчев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  <w:color w:val="000000"/>
              </w:rPr>
            </w:pPr>
            <w:r w:rsidRPr="002A52F2">
              <w:rPr>
                <w:i/>
                <w:color w:val="000000"/>
              </w:rPr>
              <w:t>А. А. Фет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3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Н. С. Лесков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5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Ф. М. Достоевский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12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Л. Н. Толстой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16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  <w:color w:val="000000"/>
              </w:rPr>
              <w:t>А. П. Чехов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i/>
              </w:rPr>
            </w:pPr>
            <w:r w:rsidRPr="002A52F2">
              <w:rPr>
                <w:i/>
              </w:rPr>
              <w:t>17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>
            <w:r w:rsidRPr="002A52F2">
              <w:t>5</w:t>
            </w:r>
          </w:p>
        </w:tc>
        <w:tc>
          <w:tcPr>
            <w:tcW w:w="7512" w:type="dxa"/>
          </w:tcPr>
          <w:p w:rsidR="00205D20" w:rsidRPr="002A52F2" w:rsidRDefault="00205D20" w:rsidP="00F27CD4">
            <w:pPr>
              <w:jc w:val="both"/>
              <w:rPr>
                <w:color w:val="000000"/>
              </w:rPr>
            </w:pPr>
            <w:r>
              <w:t>?????</w:t>
            </w:r>
          </w:p>
        </w:tc>
        <w:tc>
          <w:tcPr>
            <w:tcW w:w="1418" w:type="dxa"/>
          </w:tcPr>
          <w:p w:rsidR="00205D20" w:rsidRPr="002A52F2" w:rsidRDefault="00205D20" w:rsidP="00F27CD4">
            <w:pPr>
              <w:rPr>
                <w:b/>
              </w:rPr>
            </w:pPr>
            <w:r w:rsidRPr="002A52F2">
              <w:rPr>
                <w:b/>
              </w:rPr>
              <w:t>3</w:t>
            </w:r>
          </w:p>
        </w:tc>
      </w:tr>
      <w:tr w:rsidR="00205D20" w:rsidRPr="000E56DD" w:rsidTr="00F27CD4">
        <w:tc>
          <w:tcPr>
            <w:tcW w:w="1101" w:type="dxa"/>
          </w:tcPr>
          <w:p w:rsidR="00205D20" w:rsidRPr="002A52F2" w:rsidRDefault="00205D20" w:rsidP="00F27CD4"/>
        </w:tc>
        <w:tc>
          <w:tcPr>
            <w:tcW w:w="7512" w:type="dxa"/>
          </w:tcPr>
          <w:p w:rsidR="00205D20" w:rsidRPr="002A52F2" w:rsidRDefault="00205D20" w:rsidP="00F27CD4">
            <w:pPr>
              <w:jc w:val="right"/>
              <w:rPr>
                <w:b/>
                <w:color w:val="000000"/>
              </w:rPr>
            </w:pPr>
            <w:r w:rsidRPr="002A52F2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205D20" w:rsidRPr="002A52F2" w:rsidRDefault="00205D20" w:rsidP="00F27CD4">
            <w:r>
              <w:t xml:space="preserve">105   </w:t>
            </w:r>
          </w:p>
        </w:tc>
      </w:tr>
    </w:tbl>
    <w:p w:rsidR="00205D20" w:rsidRDefault="00205D20" w:rsidP="00205D20">
      <w:pPr>
        <w:jc w:val="right"/>
        <w:rPr>
          <w:sz w:val="28"/>
          <w:szCs w:val="28"/>
        </w:rPr>
      </w:pPr>
    </w:p>
    <w:p w:rsidR="00205D20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</w:p>
    <w:p w:rsidR="00205D20" w:rsidRPr="00482074" w:rsidRDefault="00205D20" w:rsidP="00205D20">
      <w:pPr>
        <w:jc w:val="center"/>
        <w:rPr>
          <w:b/>
        </w:rPr>
      </w:pPr>
    </w:p>
    <w:p w:rsidR="00205D20" w:rsidRDefault="00205D20" w:rsidP="00205D20">
      <w:pPr>
        <w:jc w:val="center"/>
        <w:rPr>
          <w:b/>
        </w:rPr>
      </w:pPr>
      <w:r w:rsidRPr="00482074">
        <w:rPr>
          <w:b/>
        </w:rPr>
        <w:lastRenderedPageBreak/>
        <w:t>Календарно-поурочное планирование</w:t>
      </w:r>
    </w:p>
    <w:p w:rsidR="00205D20" w:rsidRPr="00482074" w:rsidRDefault="00205D20" w:rsidP="00205D2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4688"/>
        <w:gridCol w:w="840"/>
        <w:gridCol w:w="851"/>
      </w:tblGrid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 xml:space="preserve">№ </w:t>
            </w:r>
            <w:proofErr w:type="spellStart"/>
            <w:r w:rsidRPr="00482074">
              <w:t>п</w:t>
            </w:r>
            <w:proofErr w:type="spellEnd"/>
            <w:r w:rsidRPr="00482074">
              <w:t>/</w:t>
            </w:r>
            <w:proofErr w:type="spellStart"/>
            <w:r w:rsidRPr="00482074"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Тема урока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>
              <w:t>Формируемые УУД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Дата проведения</w:t>
            </w: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E681A" w:rsidRDefault="00205D20" w:rsidP="00F27CD4">
            <w:r>
              <w:rPr>
                <w:b/>
                <w:bCs/>
                <w:color w:val="000000"/>
              </w:rPr>
              <w:t xml:space="preserve">Основные особенности развития русской литературы первой половины </w:t>
            </w:r>
            <w:r>
              <w:rPr>
                <w:b/>
                <w:bCs/>
                <w:color w:val="000000"/>
                <w:lang w:val="en-US"/>
              </w:rPr>
              <w:t>XIX</w:t>
            </w:r>
            <w:r>
              <w:rPr>
                <w:b/>
                <w:bCs/>
                <w:color w:val="000000"/>
              </w:rPr>
              <w:t>века (повторение)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  <w:r w:rsidRPr="00482074">
              <w:t>Факт</w:t>
            </w: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Своеобразие поэтического мира А. С. Пушкина. Философская лирика поэта.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работать с научной статьёй</w:t>
            </w:r>
            <w:r w:rsidRPr="008F03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Проза А. С. Пушкина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r w:rsidRPr="002F2275">
              <w:rPr>
                <w:u w:val="single"/>
              </w:rPr>
              <w:t>Знать/понимать:</w:t>
            </w:r>
            <w:r w:rsidRPr="002F2275">
              <w:t xml:space="preserve"> 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 xml:space="preserve">литературные направления, течения; характерные черты реализма и его особенности </w:t>
            </w:r>
          </w:p>
          <w:p w:rsidR="00205D20" w:rsidRPr="002F2275" w:rsidRDefault="00205D20" w:rsidP="00F27CD4">
            <w:pPr>
              <w:jc w:val="both"/>
              <w:rPr>
                <w:rFonts w:eastAsia="MS Mincho"/>
              </w:rPr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опознавать  произведения разных направлений;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выявлять черты реалистического  направления  в произведениях русской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литературы;</w:t>
            </w:r>
          </w:p>
          <w:p w:rsidR="00205D20" w:rsidRPr="008F03DE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анализировать статьи учебника, подбирать примеры, работать с дополнительными источниками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color w:val="000000"/>
              </w:rPr>
            </w:pPr>
            <w:r>
              <w:rPr>
                <w:color w:val="000000"/>
              </w:rPr>
              <w:t>Роман в стихах «Евгений Онегин». Особенности композиции, сюжета.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r w:rsidRPr="00774AB0">
              <w:rPr>
                <w:u w:val="single"/>
              </w:rPr>
              <w:t>Знать/понимать:</w:t>
            </w:r>
            <w:r w:rsidRPr="005A08ED">
              <w:t xml:space="preserve"> </w:t>
            </w:r>
          </w:p>
          <w:p w:rsidR="00205D20" w:rsidRPr="00663686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663686">
              <w:rPr>
                <w:rFonts w:ascii="Times New Roman" w:hAnsi="Times New Roman"/>
                <w:color w:val="333333"/>
                <w:sz w:val="24"/>
                <w:szCs w:val="24"/>
              </w:rPr>
              <w:t>теоретические понятия</w:t>
            </w:r>
            <w:r w:rsidRPr="00663686">
              <w:rPr>
                <w:rFonts w:ascii="Times New Roman" w:hAnsi="Times New Roman"/>
                <w:sz w:val="24"/>
                <w:szCs w:val="24"/>
              </w:rPr>
              <w:t>: поэзия, лирические жанры, ритм, рифма, строфа; элегия, послание, сонет; ИВС, тема, идея, лирический герой; роман, проблематика, историзм; конфликт, герой, тип, образ автора, авторская позиция; реализм</w:t>
            </w:r>
          </w:p>
          <w:p w:rsidR="00205D20" w:rsidRPr="002F2275" w:rsidRDefault="00205D20" w:rsidP="00F27CD4"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Pr="000E681A" w:rsidRDefault="00205D20" w:rsidP="00F27CD4">
            <w:pPr>
              <w:jc w:val="both"/>
            </w:pPr>
            <w:r>
              <w:t xml:space="preserve">- </w:t>
            </w:r>
            <w:r w:rsidRPr="002F2275">
              <w:t xml:space="preserve">воспроизводить и анализировать худ. текст: опр. тему и проблематику, </w:t>
            </w:r>
            <w:proofErr w:type="spellStart"/>
            <w:r w:rsidRPr="002F2275">
              <w:t>хар-ть</w:t>
            </w:r>
            <w:proofErr w:type="spellEnd"/>
            <w:r w:rsidRPr="002F2275">
              <w:t xml:space="preserve">  жанр, героев, видеть и опр. худ. </w:t>
            </w:r>
            <w:proofErr w:type="spellStart"/>
            <w:r w:rsidRPr="002F2275">
              <w:t>ср-ва</w:t>
            </w:r>
            <w:proofErr w:type="spellEnd"/>
            <w:r w:rsidRPr="002F2275">
              <w:t xml:space="preserve">,  высказывать свое мнение, сопоставлять </w:t>
            </w:r>
            <w:proofErr w:type="spellStart"/>
            <w:r w:rsidRPr="002F2275">
              <w:t>истор</w:t>
            </w:r>
            <w:proofErr w:type="spellEnd"/>
            <w:r w:rsidRPr="002F2275">
              <w:t xml:space="preserve">. докум.тексты и худ. произведение, видеть авторскую позицию, участвовать в диалоге по </w:t>
            </w:r>
            <w:r w:rsidRPr="002F2275">
              <w:lastRenderedPageBreak/>
              <w:t>прочитанному, находить черты реализма в творчестве писателя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Творчество </w:t>
            </w:r>
            <w:r w:rsidRPr="00A40E32">
              <w:rPr>
                <w:color w:val="000000"/>
              </w:rPr>
              <w:t xml:space="preserve"> Н. И. </w:t>
            </w:r>
            <w:r>
              <w:rPr>
                <w:color w:val="000000"/>
              </w:rPr>
              <w:t xml:space="preserve"> Гоголя и его литературные открытия. Комедия «Ревизор»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D71EB" w:rsidRDefault="00205D20" w:rsidP="00F27CD4">
            <w:r w:rsidRPr="002D71EB">
              <w:rPr>
                <w:u w:val="single"/>
              </w:rPr>
              <w:t>Знать/понимать: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Н.Гоголя;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2D71EB" w:rsidRDefault="00205D20" w:rsidP="00F27CD4">
            <w:r w:rsidRPr="002D71EB">
              <w:rPr>
                <w:u w:val="single"/>
              </w:rPr>
              <w:t>Уметь: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 xml:space="preserve">воспроизводить и анализировать худ. текст: опр. тему и проблематику, </w:t>
            </w:r>
            <w:proofErr w:type="spellStart"/>
            <w:r w:rsidRPr="002D71EB"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 w:rsidRPr="002D71EB">
              <w:rPr>
                <w:rFonts w:ascii="Times New Roman" w:hAnsi="Times New Roman"/>
                <w:sz w:val="24"/>
                <w:szCs w:val="24"/>
              </w:rPr>
              <w:t xml:space="preserve">  жанр, героев, видеть и опр. худ. </w:t>
            </w:r>
            <w:proofErr w:type="spellStart"/>
            <w:r w:rsidRPr="002D71EB">
              <w:rPr>
                <w:rFonts w:ascii="Times New Roman" w:hAnsi="Times New Roman"/>
                <w:sz w:val="24"/>
                <w:szCs w:val="24"/>
              </w:rPr>
              <w:t>ср-ва</w:t>
            </w:r>
            <w:proofErr w:type="spellEnd"/>
            <w:r w:rsidRPr="002D71EB">
              <w:rPr>
                <w:rFonts w:ascii="Times New Roman" w:hAnsi="Times New Roman"/>
                <w:sz w:val="24"/>
                <w:szCs w:val="24"/>
              </w:rPr>
              <w:t xml:space="preserve">,  высказывать свое мнение, сопоставлять </w:t>
            </w:r>
            <w:proofErr w:type="spellStart"/>
            <w:r w:rsidRPr="002D71E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2D71EB">
              <w:rPr>
                <w:rFonts w:ascii="Times New Roman" w:hAnsi="Times New Roman"/>
                <w:sz w:val="24"/>
                <w:szCs w:val="24"/>
              </w:rPr>
              <w:t>. докум. тексты и худ. произведение, видеть авторскую позицию, участвовать в диалоге по прочитанному, находить черты реализма в творчестве писателя;</w:t>
            </w:r>
          </w:p>
          <w:p w:rsidR="00205D20" w:rsidRPr="002D71EB" w:rsidRDefault="00205D20" w:rsidP="00F27CD4">
            <w:pPr>
              <w:jc w:val="both"/>
            </w:pPr>
            <w:r>
              <w:t xml:space="preserve">- </w:t>
            </w:r>
            <w:r w:rsidRPr="002D71EB">
              <w:t xml:space="preserve">работать с критической статьей,  сравнивать разные точки зрения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color w:val="000000"/>
              </w:rPr>
            </w:pPr>
            <w:r>
              <w:rPr>
                <w:color w:val="000000"/>
              </w:rPr>
              <w:t>Поэма «Мёртвые души» Н. В. Гоголя. Добро и зло в поэме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D71EB" w:rsidRDefault="00205D20" w:rsidP="00F27CD4">
            <w:r w:rsidRPr="002D71EB">
              <w:rPr>
                <w:u w:val="single"/>
              </w:rPr>
              <w:t>Знать/понимать: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EB">
              <w:rPr>
                <w:rFonts w:ascii="Times New Roman" w:hAnsi="Times New Roman"/>
                <w:sz w:val="24"/>
                <w:szCs w:val="24"/>
              </w:rPr>
              <w:t>- теоретические понятия: повесть, сюжет, композиция, персонаж; язык, стиль, деталь; фантастика, ирония.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  <w:r>
              <w:t xml:space="preserve">6.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М. Ю. Лермонтов. Роман «Герой нашего времени». Сюжет и композиция. </w:t>
            </w:r>
            <w:r w:rsidRPr="000B23AB">
              <w:rPr>
                <w:b/>
              </w:rPr>
              <w:t>Сочинение-миниатюра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D71EB" w:rsidRDefault="00205D20" w:rsidP="00F27CD4">
            <w:r w:rsidRPr="002D71EB">
              <w:rPr>
                <w:u w:val="single"/>
              </w:rPr>
              <w:t>Знать/понимать: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М.Лермонтова;</w:t>
            </w:r>
          </w:p>
          <w:p w:rsidR="00205D20" w:rsidRPr="002D71EB" w:rsidRDefault="00205D20" w:rsidP="00F27CD4">
            <w:pPr>
              <w:jc w:val="both"/>
            </w:pPr>
            <w:r w:rsidRPr="002D71EB">
              <w:rPr>
                <w:u w:val="single"/>
              </w:rPr>
              <w:t>Уметь:</w:t>
            </w:r>
            <w:r w:rsidRPr="002D71EB">
              <w:t xml:space="preserve"> </w:t>
            </w:r>
          </w:p>
          <w:p w:rsidR="00205D20" w:rsidRPr="002D71EB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 xml:space="preserve">сравнивать творчество Пушкина и Лермонтова; </w:t>
            </w:r>
          </w:p>
          <w:p w:rsidR="00205D20" w:rsidRPr="002D71EB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 произведению;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D71EB">
              <w:t>находить черты реализма и романтизма в творчестве писателя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8324A" w:rsidRDefault="00205D20" w:rsidP="00F27CD4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rPr>
                <w:b/>
              </w:rPr>
            </w:pPr>
            <w:r w:rsidRPr="00016AFD">
              <w:rPr>
                <w:b/>
              </w:rPr>
              <w:t>Историко-культурная обстановка второй половины 19 века в России и в мире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8324A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122446" w:rsidRDefault="00205D20" w:rsidP="00F27CD4">
            <w:r>
              <w:t>Новая эпоха европейской истории. Культура. Наука. Искусство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lastRenderedPageBreak/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r>
              <w:rPr>
                <w:b/>
                <w:color w:val="000000"/>
              </w:rPr>
              <w:t xml:space="preserve">Литературное движение 1840-х годов и </w:t>
            </w:r>
            <w:r w:rsidRPr="00016AFD">
              <w:rPr>
                <w:b/>
                <w:color w:val="000000"/>
              </w:rPr>
              <w:t>натуральная школа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122446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autoSpaceDE w:val="0"/>
              <w:autoSpaceDN w:val="0"/>
              <w:adjustRightInd w:val="0"/>
            </w:pPr>
            <w:r>
              <w:t>Литературное движение 1840-х годов.  Споры западников и славянофилов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122446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autoSpaceDE w:val="0"/>
              <w:autoSpaceDN w:val="0"/>
              <w:adjustRightInd w:val="0"/>
            </w:pPr>
            <w:r>
              <w:t>Альманах «Физиология Петербурга». Герои и события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1EB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 xml:space="preserve">работать с </w:t>
            </w:r>
            <w:r>
              <w:t>текстом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56262" w:rsidRDefault="00205D20" w:rsidP="00F27CD4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56262" w:rsidRDefault="00205D20" w:rsidP="00F27CD4">
            <w:pPr>
              <w:rPr>
                <w:b/>
              </w:rPr>
            </w:pPr>
            <w:r w:rsidRPr="00A56262">
              <w:rPr>
                <w:b/>
              </w:rPr>
              <w:t>«Социальная эпоха» в русской литературе 1850-1860-х годов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64699A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A56262" w:rsidRDefault="00205D20" w:rsidP="00F27CD4">
            <w:r>
              <w:t>Писатели-разночинцы. Н. Г. Чернышевский и др.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черты  и особенности направлений в русской литературе;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историко-литературный процесс;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64699A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r>
              <w:t>Русская проза после натуральной школы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F2275" w:rsidRDefault="00205D20" w:rsidP="00F27CD4">
            <w:pPr>
              <w:jc w:val="both"/>
              <w:rPr>
                <w:u w:val="single"/>
              </w:rPr>
            </w:pPr>
            <w:r w:rsidRPr="002F2275">
              <w:rPr>
                <w:u w:val="single"/>
              </w:rPr>
              <w:t>Знать/понимать:</w:t>
            </w:r>
          </w:p>
          <w:p w:rsidR="00205D20" w:rsidRPr="002F227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связь русской литературы с  русской историей</w:t>
            </w:r>
          </w:p>
          <w:p w:rsidR="00205D20" w:rsidRPr="002F2275" w:rsidRDefault="00205D20" w:rsidP="00F27CD4">
            <w:pPr>
              <w:jc w:val="both"/>
            </w:pPr>
            <w:r w:rsidRPr="002F2275">
              <w:rPr>
                <w:u w:val="single"/>
              </w:rPr>
              <w:t>Уметь:</w:t>
            </w:r>
            <w:r w:rsidRPr="002F227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2275">
              <w:rPr>
                <w:rFonts w:ascii="Times New Roman" w:hAnsi="Times New Roman"/>
                <w:sz w:val="24"/>
                <w:szCs w:val="24"/>
              </w:rPr>
              <w:t>составлять тезисный план;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F2275">
              <w:t>работать с научной статьёй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B23AB" w:rsidRDefault="00205D20" w:rsidP="00F27CD4">
            <w:r w:rsidRPr="000B23AB">
              <w:rPr>
                <w:b/>
              </w:rPr>
              <w:t>М. Е. Салтыков-Щедрин</w:t>
            </w:r>
            <w:r w:rsidRPr="000B23AB">
              <w:t>. Художественный мир писателя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r w:rsidRPr="005372A0">
              <w:rPr>
                <w:u w:val="single"/>
              </w:rPr>
              <w:t>Знать/понимать:</w:t>
            </w:r>
            <w:r w:rsidRPr="005372A0">
              <w:t xml:space="preserve"> 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М.Е.Салты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Щедрина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5372A0">
              <w:rPr>
                <w:rFonts w:ascii="Times New Roman" w:hAnsi="Times New Roman"/>
              </w:rPr>
              <w:t>: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 xml:space="preserve"> национальный характер, проблематика, традиции, новаторство, жанр сказа, сюжет, система образов, герой, характер, тип, авторская позиция; гротеск, сатира, гипербола. Сарказм </w:t>
            </w:r>
          </w:p>
          <w:p w:rsidR="00205D20" w:rsidRPr="005372A0" w:rsidRDefault="00205D20" w:rsidP="00F27CD4">
            <w:pPr>
              <w:jc w:val="both"/>
            </w:pPr>
            <w:r w:rsidRPr="005372A0">
              <w:t xml:space="preserve"> </w:t>
            </w:r>
            <w:r w:rsidRPr="005372A0">
              <w:rPr>
                <w:u w:val="single"/>
              </w:rPr>
              <w:t>Уметь:</w:t>
            </w:r>
            <w:r w:rsidRPr="005372A0">
              <w:t xml:space="preserve"> 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жанр, героев, сопоставлять образы разных героев, высказывать свое мнение, видеть авторскую позицию;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анализировать приемы сатирического изображения;</w:t>
            </w:r>
          </w:p>
          <w:p w:rsidR="00205D20" w:rsidRPr="005372A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72A0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5372A0" w:rsidRDefault="00205D20" w:rsidP="00F27CD4">
            <w:pPr>
              <w:jc w:val="both"/>
            </w:pPr>
            <w:r>
              <w:t xml:space="preserve">- </w:t>
            </w:r>
            <w:r w:rsidRPr="005372A0">
              <w:t>уметь работать с критической статьей,  сравнивать разные точки зрения.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B23AB" w:rsidRDefault="00205D20" w:rsidP="00F27CD4">
            <w:r w:rsidRPr="000B23AB">
              <w:t>М. Е. Салтыков-Щедрин. Роман «Господа Головлёвы» (обзор)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B23AB" w:rsidRDefault="00205D20" w:rsidP="00F27CD4">
            <w:r w:rsidRPr="000B23AB">
              <w:t>Сказки М. Е. Салтыкова-Щедрина – синтез его творчества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Роман «История одного города»</w:t>
            </w:r>
            <w:r>
              <w:rPr>
                <w:color w:val="000000"/>
              </w:rPr>
              <w:t xml:space="preserve">. </w:t>
            </w:r>
            <w:r w:rsidRPr="00A40E32">
              <w:rPr>
                <w:color w:val="000000"/>
              </w:rPr>
              <w:t xml:space="preserve">Особенности сюжета.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5372A0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581F90">
              <w:rPr>
                <w:b/>
              </w:rPr>
              <w:t>И. А. Гончаров</w:t>
            </w:r>
            <w:r>
              <w:t xml:space="preserve">. Художественный мир писателя. Общая характеристика романа </w:t>
            </w:r>
            <w:r w:rsidRPr="003F789F">
              <w:rPr>
                <w:b/>
              </w:rPr>
              <w:t>«Обломов»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E8323F" w:rsidRDefault="00205D20" w:rsidP="00F27CD4">
            <w:r w:rsidRPr="00E8323F">
              <w:rPr>
                <w:u w:val="single"/>
              </w:rPr>
              <w:t>Знать/понимать:</w:t>
            </w:r>
            <w:r w:rsidRPr="00E8323F">
              <w:t xml:space="preserve"> 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И. А. Гончарова;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творческую историю романа, его жанровые особенности;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способы выражения авторской позиции;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E8323F">
              <w:rPr>
                <w:rFonts w:ascii="Times New Roman" w:hAnsi="Times New Roman"/>
              </w:rPr>
              <w:t>: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 xml:space="preserve"> реализм. Роман, сюжет, система образов, герой, характер, тип, авторская позиция, антитеза, психологизм, диалог, внутренний монолог, деталь.</w:t>
            </w:r>
          </w:p>
          <w:p w:rsidR="00205D20" w:rsidRPr="00E8323F" w:rsidRDefault="00205D20" w:rsidP="00F27CD4">
            <w:pPr>
              <w:jc w:val="both"/>
            </w:pPr>
            <w:r w:rsidRPr="00E8323F">
              <w:rPr>
                <w:u w:val="single"/>
              </w:rPr>
              <w:t>Уметь:</w:t>
            </w:r>
            <w:r w:rsidRPr="00E8323F">
              <w:t xml:space="preserve"> 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 xml:space="preserve">воспроизводить и анализировать худ. текст: опр.тему и проблематику, </w:t>
            </w:r>
            <w:proofErr w:type="spellStart"/>
            <w:r w:rsidRPr="00E8323F"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 w:rsidRPr="00E8323F">
              <w:rPr>
                <w:rFonts w:ascii="Times New Roman" w:hAnsi="Times New Roman"/>
                <w:sz w:val="24"/>
                <w:szCs w:val="24"/>
              </w:rPr>
              <w:t xml:space="preserve">  жанр, героев, сопоставлять образы разных героев, опр.роль антитезы в романе, высказывать свое мнение , видеть авторскую позицию;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E8323F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23F">
              <w:rPr>
                <w:rFonts w:ascii="Times New Roman" w:hAnsi="Times New Roman"/>
                <w:sz w:val="24"/>
                <w:szCs w:val="24"/>
              </w:rPr>
              <w:t>уметь работать с критической статьей,  сравнивать разные точки зрения;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E8323F">
              <w:t>анализировать эпизод, понимать роль второстепенных героев в произведении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Образ главного героя в романе «Обломов». Понятие «обломовщина»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Роль второстепенных персонажей в романе «Обломов»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Художественное мастерство Гончарова в романе «Обломов».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Историко-философский смысл романа «Обломов»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Статья Н. А. Добролюбова «Что такое обломовщина?»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</w:rPr>
              <w:t>Р.Р. Подготовка к сочинению</w:t>
            </w:r>
            <w:r>
              <w:t xml:space="preserve"> по роману И. А. Гончарова «Обломов»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545A4">
              <w:rPr>
                <w:b/>
              </w:rPr>
              <w:t>И. С. Тур</w:t>
            </w:r>
            <w:r>
              <w:rPr>
                <w:b/>
              </w:rPr>
              <w:t xml:space="preserve">генев. </w:t>
            </w:r>
            <w:r w:rsidRPr="003F789F">
              <w:t>Рассказы цикла</w:t>
            </w:r>
            <w:r w:rsidRPr="00A40E32">
              <w:rPr>
                <w:b/>
                <w:bCs/>
                <w:color w:val="000000"/>
              </w:rPr>
              <w:t>«Записки охотника».</w:t>
            </w:r>
            <w:r w:rsidRPr="00A40E32">
              <w:rPr>
                <w:color w:val="000000"/>
              </w:rPr>
              <w:t> 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Default="00205D20" w:rsidP="00F27CD4">
            <w:r w:rsidRPr="00BE3425">
              <w:rPr>
                <w:u w:val="single"/>
              </w:rPr>
              <w:t>Знать/понимать:</w:t>
            </w:r>
            <w:r w:rsidRPr="00BE3425">
              <w:t xml:space="preserve"> </w:t>
            </w:r>
          </w:p>
          <w:p w:rsidR="00205D20" w:rsidRPr="00BE3425" w:rsidRDefault="00205D20" w:rsidP="00F27CD4">
            <w:r>
              <w:t xml:space="preserve">- </w:t>
            </w:r>
            <w:r w:rsidRPr="00BE3425">
              <w:t>основные этапы жизненного пути и этапы творчества И.С.Тургенева;</w:t>
            </w:r>
          </w:p>
          <w:p w:rsidR="00205D20" w:rsidRPr="00BE3425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творческую историю романа, его жанровые особенности;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способы выражения авторской позиции;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E3425">
              <w:rPr>
                <w:rFonts w:ascii="Times New Roman" w:hAnsi="Times New Roman"/>
              </w:rPr>
              <w:t>: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 xml:space="preserve"> реализм, роман, сюжет, система образов, герой, характер, тип, авторская позиция, ирония, сатира, сарказм, психологизм, диалог, внутренний монолог, деталь, трагический конфликт.</w:t>
            </w:r>
          </w:p>
          <w:p w:rsidR="00205D20" w:rsidRPr="00BE3425" w:rsidRDefault="00205D20" w:rsidP="00F27CD4">
            <w:pPr>
              <w:jc w:val="both"/>
            </w:pPr>
            <w:r w:rsidRPr="00BE3425">
              <w:rPr>
                <w:u w:val="single"/>
              </w:rPr>
              <w:t>Уметь:</w:t>
            </w:r>
            <w:r w:rsidRPr="00BE3425">
              <w:t xml:space="preserve"> 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 xml:space="preserve">воспроизводить и анализировать худ. текст: опр.тему и проблематику, </w:t>
            </w:r>
            <w:proofErr w:type="spellStart"/>
            <w:r w:rsidRPr="00BE3425"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 w:rsidRPr="00BE3425">
              <w:rPr>
                <w:rFonts w:ascii="Times New Roman" w:hAnsi="Times New Roman"/>
                <w:sz w:val="24"/>
                <w:szCs w:val="24"/>
              </w:rPr>
              <w:t xml:space="preserve">  жанр, героев, сопоставлять образы разных героев, опр.роль антитезы в романе, высказывать свое мнение , видеть авторскую позицию;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уметь работать с критической статьей,  сравнивать разные точки зрения;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BE3425">
              <w:t>анализировать эпизод, понимать роль второстепенных героев в произведении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Творческая история и своеобразие романа </w:t>
            </w:r>
            <w:r w:rsidRPr="003F789F">
              <w:rPr>
                <w:b/>
                <w:color w:val="000000"/>
              </w:rPr>
              <w:t>«Отцы и дети»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Взаимоотношения Базарова с </w:t>
            </w:r>
            <w:proofErr w:type="spellStart"/>
            <w:r>
              <w:rPr>
                <w:color w:val="000000"/>
              </w:rPr>
              <w:t>Кирсановыми</w:t>
            </w:r>
            <w:proofErr w:type="spellEnd"/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Базаров и Одинцова.</w:t>
            </w:r>
            <w:r>
              <w:rPr>
                <w:color w:val="000000"/>
              </w:rPr>
              <w:t xml:space="preserve"> Роль любовной интриги в романе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Базаров и его </w:t>
            </w:r>
            <w:proofErr w:type="spellStart"/>
            <w:r>
              <w:t>родители.</w:t>
            </w:r>
            <w:r w:rsidRPr="00DB02E2">
              <w:rPr>
                <w:b/>
                <w:bCs/>
              </w:rPr>
              <w:t>Тест</w:t>
            </w:r>
            <w:proofErr w:type="spellEnd"/>
            <w:r w:rsidRPr="00DB02E2">
              <w:rPr>
                <w:b/>
                <w:bCs/>
              </w:rPr>
              <w:t>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Базаров перед лицом смерти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>Подготовка к сочинению</w:t>
            </w:r>
            <w:r w:rsidRPr="004A6AE9">
              <w:t xml:space="preserve"> по роман</w:t>
            </w:r>
            <w:r>
              <w:t>у И. С. Тургенева “Отцы и дети”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3F789F">
              <w:rPr>
                <w:b/>
              </w:rPr>
              <w:t>А.Н. Островский</w:t>
            </w:r>
            <w:r>
              <w:t xml:space="preserve"> – создатель русского театра. 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E3425" w:rsidRDefault="00205D20" w:rsidP="00F27CD4">
            <w:r w:rsidRPr="00BE3425">
              <w:rPr>
                <w:u w:val="single"/>
              </w:rPr>
              <w:t>Знать/понимать:</w:t>
            </w:r>
            <w:r w:rsidRPr="00BE3425">
              <w:t xml:space="preserve"> 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А.Н. Островского;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понимать роль Островского в развитии русской драматургии и театра;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особенности драм. произведения, содержание изучаемых произведений;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средства изображения героев;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способы выражения авторской позиции в драме;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E3425">
              <w:rPr>
                <w:rFonts w:ascii="Times New Roman" w:hAnsi="Times New Roman"/>
              </w:rPr>
              <w:t xml:space="preserve">: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биография писателя, драма как жанр, сюжет, конфликт, герой, тип, характер; идея, пафос, тематика, проблематика, язык, стиль произведения</w:t>
            </w:r>
          </w:p>
          <w:p w:rsidR="00205D20" w:rsidRPr="00BE3425" w:rsidRDefault="00205D20" w:rsidP="00F27CD4">
            <w:pPr>
              <w:jc w:val="both"/>
            </w:pPr>
            <w:r w:rsidRPr="00BE3425">
              <w:rPr>
                <w:u w:val="single"/>
              </w:rPr>
              <w:t>Уметь:</w:t>
            </w:r>
            <w:r w:rsidRPr="00BE3425">
              <w:t xml:space="preserve"> 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 xml:space="preserve">воспроизводить и анализировать драм. текст: опр. тему и проблематику, характеризовать  жанр, героев, видеть авторскую позицию; участвовать в диалоге по прочитанному, совершен. навыки </w:t>
            </w:r>
            <w:proofErr w:type="spellStart"/>
            <w:r w:rsidRPr="00BE3425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BE3425">
              <w:rPr>
                <w:rFonts w:ascii="Times New Roman" w:hAnsi="Times New Roman"/>
                <w:sz w:val="24"/>
                <w:szCs w:val="24"/>
              </w:rPr>
              <w:t>. чтения по ролям;</w:t>
            </w:r>
          </w:p>
          <w:p w:rsidR="00205D20" w:rsidRPr="00BE3425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425">
              <w:rPr>
                <w:rFonts w:ascii="Times New Roman" w:hAnsi="Times New Roman"/>
                <w:sz w:val="24"/>
                <w:szCs w:val="24"/>
              </w:rPr>
              <w:t>работать с критической статьей, сравнивать разные позиции, высказывать и доказывать свое мнение, участвовать в дискуссии, задавать вопросы и аргументировано отвечать, делать выводы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Д</w:t>
            </w:r>
            <w:r w:rsidRPr="00A40E32">
              <w:rPr>
                <w:color w:val="000000"/>
              </w:rPr>
              <w:t>рама </w:t>
            </w:r>
            <w:r w:rsidRPr="00A40E32">
              <w:rPr>
                <w:b/>
                <w:bCs/>
                <w:color w:val="000000"/>
              </w:rPr>
              <w:t>«</w:t>
            </w:r>
            <w:r w:rsidRPr="00A40E32">
              <w:rPr>
                <w:bCs/>
                <w:color w:val="000000"/>
              </w:rPr>
              <w:t>Гроза».</w:t>
            </w:r>
            <w:r w:rsidRPr="00A40E32">
              <w:rPr>
                <w:color w:val="000000"/>
              </w:rPr>
              <w:t> «Жестокие нравы» города Калинова.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>Образ Катерины. Её душевная трагедия.</w:t>
            </w:r>
            <w:r w:rsidRPr="00DB02E2">
              <w:rPr>
                <w:b/>
                <w:bCs/>
              </w:rPr>
              <w:t xml:space="preserve"> 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 w:rsidRPr="00A40E32">
              <w:rPr>
                <w:color w:val="000000"/>
              </w:rPr>
              <w:t>Драма </w:t>
            </w:r>
            <w:r w:rsidRPr="00A40E32">
              <w:rPr>
                <w:b/>
                <w:bCs/>
                <w:color w:val="000000"/>
              </w:rPr>
              <w:t>«</w:t>
            </w:r>
            <w:r w:rsidRPr="00A40E32">
              <w:rPr>
                <w:bCs/>
                <w:color w:val="000000"/>
              </w:rPr>
              <w:t>Бесприданница»</w:t>
            </w:r>
            <w:r w:rsidRPr="00A40E32">
              <w:rPr>
                <w:b/>
                <w:bCs/>
                <w:color w:val="000000"/>
              </w:rPr>
              <w:t>.</w:t>
            </w:r>
            <w:r w:rsidRPr="00A40E32">
              <w:rPr>
                <w:color w:val="000000"/>
              </w:rPr>
              <w:t> Купечество в изображении А. И. Островского.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 xml:space="preserve">Образ Ларисы </w:t>
            </w:r>
            <w:proofErr w:type="spellStart"/>
            <w:r w:rsidRPr="00A40E32">
              <w:rPr>
                <w:color w:val="000000"/>
              </w:rPr>
              <w:t>Огудаловой</w:t>
            </w:r>
            <w:proofErr w:type="spellEnd"/>
            <w:r w:rsidRPr="00A40E32">
              <w:rPr>
                <w:color w:val="000000"/>
              </w:rPr>
              <w:t xml:space="preserve"> в оценке читателя и зрителя. Автор и героиня.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 xml:space="preserve">Поэтика пьесы. Богатство речевой характеристики героев.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Статьи </w:t>
            </w:r>
            <w:r w:rsidRPr="004A6AE9">
              <w:t>Н. А. Добролюбов</w:t>
            </w:r>
            <w:r>
              <w:t xml:space="preserve">а«Тёмное царство» и </w:t>
            </w:r>
            <w:r w:rsidRPr="004A6AE9">
              <w:t xml:space="preserve">“Луч света в </w:t>
            </w:r>
            <w:r>
              <w:t>темном царстве”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Подготовка к сочинению</w:t>
            </w:r>
            <w:r>
              <w:t xml:space="preserve"> по драмам  А. Н. Островского «Гроза» и «Бесприданница»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C16668" w:rsidRDefault="00205D20" w:rsidP="00F27CD4">
            <w:r w:rsidRPr="00A931B7">
              <w:rPr>
                <w:b/>
              </w:rPr>
              <w:t>Н. А. Некрасов.</w:t>
            </w:r>
            <w:r>
              <w:t xml:space="preserve"> Основные темы и идеи лирики 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2A6E0C" w:rsidRDefault="00205D20" w:rsidP="00F27CD4">
            <w:r w:rsidRPr="002A6E0C">
              <w:rPr>
                <w:u w:val="single"/>
              </w:rPr>
              <w:t>Знать/понимать: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темы и мотивы лирики Н. Некрасова;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особенности построения поэт. произведения;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творческую историю создания поэмы, её жанровые особенности, знать содержание изучаемых произведений;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2A6E0C">
              <w:rPr>
                <w:rFonts w:ascii="Times New Roman" w:hAnsi="Times New Roman"/>
              </w:rPr>
              <w:t>: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 xml:space="preserve"> проблематика, лирический герой,, традиции, новаторство, жанр поэмы-эпопеи, сюжет, система образов, герой, характер, тип, авторская позиция</w:t>
            </w:r>
          </w:p>
          <w:p w:rsidR="00205D20" w:rsidRPr="002A6E0C" w:rsidRDefault="00205D20" w:rsidP="00F27CD4">
            <w:pPr>
              <w:jc w:val="both"/>
            </w:pPr>
            <w:r w:rsidRPr="002A6E0C">
              <w:t xml:space="preserve"> </w:t>
            </w:r>
            <w:r w:rsidRPr="002A6E0C">
              <w:rPr>
                <w:u w:val="single"/>
              </w:rPr>
              <w:t>Уметь: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жанр, героев, сопоставлять образы разных героев, высказывать свое мнение, видеть авторскую позицию;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уметь работать с критической статьей,  сравнивать разные точки зрения;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A6E0C">
              <w:t>анализировать эпизод, понимать роль второстепенных героев в произведении.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DB361F">
              <w:rPr>
                <w:bCs/>
                <w:color w:val="000000"/>
              </w:rPr>
              <w:t>Поэма «</w:t>
            </w:r>
            <w:r w:rsidRPr="00A931B7">
              <w:rPr>
                <w:b/>
                <w:bCs/>
                <w:color w:val="000000"/>
              </w:rPr>
              <w:t xml:space="preserve">Кому на Руси жить </w:t>
            </w:r>
            <w:r w:rsidRPr="00A931B7">
              <w:rPr>
                <w:b/>
                <w:bCs/>
                <w:color w:val="000000"/>
              </w:rPr>
              <w:lastRenderedPageBreak/>
              <w:t>хорошо».</w:t>
            </w:r>
            <w:r>
              <w:rPr>
                <w:b/>
                <w:bCs/>
                <w:color w:val="000000"/>
              </w:rPr>
              <w:t xml:space="preserve"> </w:t>
            </w:r>
            <w:r w:rsidRPr="002F443A">
              <w:rPr>
                <w:bCs/>
                <w:color w:val="000000"/>
              </w:rPr>
              <w:t>История создания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Душа народа русского…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 Народ в споре о счастье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Идейный смысл рассказов о грешниках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5255D3" w:rsidRDefault="00205D20" w:rsidP="00F27CD4">
            <w:r w:rsidRPr="000B23AB">
              <w:rPr>
                <w:b/>
              </w:rPr>
              <w:t>Контрольная работа</w:t>
            </w:r>
            <w:r w:rsidRPr="005255D3">
              <w:t xml:space="preserve"> по творчеству Н. А. Некрасова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DB361F" w:rsidRDefault="00205D20" w:rsidP="00F27CD4">
            <w:r w:rsidRPr="002F443A">
              <w:rPr>
                <w:b/>
              </w:rPr>
              <w:t xml:space="preserve">Русская лирика второй половины </w:t>
            </w:r>
            <w:r w:rsidRPr="002F443A">
              <w:rPr>
                <w:b/>
                <w:lang w:val="en-US"/>
              </w:rPr>
              <w:t>XIX</w:t>
            </w:r>
            <w:r w:rsidRPr="002F443A">
              <w:rPr>
                <w:b/>
              </w:rPr>
              <w:t xml:space="preserve"> века.</w:t>
            </w:r>
            <w:r>
              <w:t xml:space="preserve"> Поэзия в эпоху «социальной прозы»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2A6E0C" w:rsidRDefault="00205D20" w:rsidP="00F27CD4">
            <w:r w:rsidRPr="002A6E0C">
              <w:rPr>
                <w:u w:val="single"/>
              </w:rPr>
              <w:t>Знать/понимать: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особенности построения поэт. произведения;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2A6E0C">
              <w:rPr>
                <w:rFonts w:ascii="Times New Roman" w:hAnsi="Times New Roman"/>
              </w:rPr>
              <w:t>: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 xml:space="preserve"> философская лирика, лирический герой, ИВС в лирике, художественный образ, содержание и форма, новаторство, традиции.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D20" w:rsidRPr="002A6E0C" w:rsidRDefault="00205D20" w:rsidP="00F27CD4">
            <w:pPr>
              <w:jc w:val="both"/>
            </w:pPr>
            <w:r w:rsidRPr="002A6E0C">
              <w:rPr>
                <w:u w:val="single"/>
              </w:rPr>
              <w:t>Уметь:</w:t>
            </w:r>
            <w:r w:rsidRPr="002A6E0C">
              <w:t xml:space="preserve"> 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анализировать  философскую лирику;</w:t>
            </w:r>
          </w:p>
          <w:p w:rsidR="00205D20" w:rsidRPr="002A6E0C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E0C">
              <w:rPr>
                <w:rFonts w:ascii="Times New Roman" w:hAnsi="Times New Roman"/>
                <w:sz w:val="24"/>
                <w:szCs w:val="24"/>
              </w:rPr>
              <w:t>видеть и анализировать ИВС, понимать их роль в поэтическом произведении;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2A6E0C">
              <w:t>производить ассоциативный анализ</w:t>
            </w:r>
            <w:r w:rsidRPr="009C4EA9">
              <w:rPr>
                <w:color w:val="33333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2F443A">
              <w:rPr>
                <w:b/>
              </w:rPr>
              <w:t>Ф. И. Тютчев.</w:t>
            </w:r>
            <w:r>
              <w:rPr>
                <w:b/>
              </w:rPr>
              <w:t xml:space="preserve"> </w:t>
            </w:r>
            <w:r>
              <w:t xml:space="preserve">Этапы биографии и творчества. Основные темы и идеи лирики. Лирика природы 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Любовная лирика</w:t>
            </w:r>
            <w:r>
              <w:rPr>
                <w:color w:val="000000"/>
              </w:rPr>
              <w:t xml:space="preserve"> Тютчева. С</w:t>
            </w:r>
            <w:r w:rsidRPr="00A40E32">
              <w:rPr>
                <w:color w:val="000000"/>
              </w:rPr>
              <w:t>тихи «</w:t>
            </w:r>
            <w:proofErr w:type="spellStart"/>
            <w:r w:rsidRPr="00A40E32">
              <w:rPr>
                <w:color w:val="000000"/>
              </w:rPr>
              <w:t>Денисьевского</w:t>
            </w:r>
            <w:proofErr w:type="spellEnd"/>
            <w:r w:rsidRPr="00A40E32">
              <w:rPr>
                <w:color w:val="000000"/>
              </w:rPr>
              <w:t xml:space="preserve"> цикла».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2F443A">
              <w:rPr>
                <w:b/>
                <w:color w:val="000000"/>
              </w:rPr>
              <w:t>А. А. Фет</w:t>
            </w:r>
            <w:r>
              <w:rPr>
                <w:color w:val="000000"/>
              </w:rPr>
              <w:t xml:space="preserve">. </w:t>
            </w:r>
            <w:r w:rsidRPr="00A40E32">
              <w:rPr>
                <w:color w:val="000000"/>
              </w:rPr>
              <w:t>Личность поэта и его лирический герой</w:t>
            </w:r>
            <w:r>
              <w:rPr>
                <w:color w:val="000000"/>
              </w:rPr>
              <w:t>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Основные мотивы творчества А. А. Фета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300F58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0B23AB">
              <w:rPr>
                <w:b/>
              </w:rPr>
              <w:t>Проверочная работа. Анализ произведений</w:t>
            </w:r>
            <w:r w:rsidRPr="005255D3">
              <w:t xml:space="preserve"> Ф.И. Тютчева и А.А. Фета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D70DB7">
              <w:rPr>
                <w:b/>
              </w:rPr>
              <w:t>Н. С. Лесков</w:t>
            </w:r>
            <w:r>
              <w:t xml:space="preserve">. </w:t>
            </w:r>
            <w:r>
              <w:rPr>
                <w:shd w:val="clear" w:color="auto" w:fill="FFFFFF"/>
              </w:rPr>
              <w:t xml:space="preserve"> Художественный  мир писателя</w:t>
            </w:r>
            <w:r w:rsidRPr="004A6AE9">
              <w:rPr>
                <w:shd w:val="clear" w:color="auto" w:fill="FFFFFF"/>
              </w:rPr>
              <w:t xml:space="preserve">. 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31A97" w:rsidRDefault="00205D20" w:rsidP="00F27CD4">
            <w:r w:rsidRPr="00B31A97">
              <w:rPr>
                <w:u w:val="single"/>
              </w:rPr>
              <w:t>Знать/понимать: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биографию писателя, основные этапы его творчества Н.С.Лескова;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особенности сказа как жанра;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авторскую позицию и способы её выражения в поэтическом произведении;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творческую историю создания сказа, её жанровые особенности;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31A97">
              <w:rPr>
                <w:rFonts w:ascii="Times New Roman" w:hAnsi="Times New Roman"/>
              </w:rPr>
              <w:t>: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 xml:space="preserve"> национальный характер, проблематика, традиции, новаторство, жанр сказа, сюжет, система образов, герой, характер, тип, </w:t>
            </w:r>
          </w:p>
          <w:p w:rsidR="00205D20" w:rsidRPr="00B31A97" w:rsidRDefault="00205D20" w:rsidP="00F27CD4">
            <w:pPr>
              <w:jc w:val="both"/>
            </w:pPr>
            <w:r w:rsidRPr="00B31A97">
              <w:t xml:space="preserve"> </w:t>
            </w:r>
            <w:r w:rsidRPr="00B31A97">
              <w:rPr>
                <w:u w:val="single"/>
              </w:rPr>
              <w:t>Уметь: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жанр, героев, сопоставлять образы разных героев, высказывать свое мнение, видеть авторскую позицию;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</w:t>
            </w:r>
            <w:proofErr w:type="spellStart"/>
            <w:r w:rsidRPr="00B31A97">
              <w:rPr>
                <w:rFonts w:ascii="Times New Roman" w:hAnsi="Times New Roman"/>
                <w:sz w:val="24"/>
                <w:szCs w:val="24"/>
              </w:rPr>
              <w:t>лесковской</w:t>
            </w:r>
            <w:proofErr w:type="spellEnd"/>
            <w:r w:rsidRPr="00B31A97">
              <w:rPr>
                <w:rFonts w:ascii="Times New Roman" w:hAnsi="Times New Roman"/>
                <w:sz w:val="24"/>
                <w:szCs w:val="24"/>
              </w:rPr>
              <w:t xml:space="preserve"> повествовательной манеры;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b/>
                <w:bCs/>
                <w:color w:val="000000"/>
              </w:rPr>
              <w:t>«Очарованный странник».</w:t>
            </w:r>
            <w:r w:rsidRPr="00A40E3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Идейно-художественное своеобразие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Образ Ивана </w:t>
            </w:r>
            <w:proofErr w:type="spellStart"/>
            <w:r>
              <w:rPr>
                <w:shd w:val="clear" w:color="auto" w:fill="FFFFFF"/>
              </w:rPr>
              <w:t>Флягина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A40E32">
              <w:rPr>
                <w:color w:val="000000"/>
              </w:rPr>
              <w:t>Авторская ирония по отношению к рассказчику.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 xml:space="preserve">Судьба и философия жизни Ивана </w:t>
            </w:r>
            <w:proofErr w:type="spellStart"/>
            <w:r w:rsidRPr="00A40E32">
              <w:rPr>
                <w:color w:val="000000"/>
              </w:rPr>
              <w:t>Флягина</w:t>
            </w:r>
            <w:proofErr w:type="spellEnd"/>
            <w:r w:rsidRPr="00A40E32">
              <w:rPr>
                <w:color w:val="000000"/>
              </w:rPr>
              <w:t>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</w:rPr>
              <w:t>Р. р. Сочинение-миниатюра</w:t>
            </w:r>
            <w:r>
              <w:t xml:space="preserve">  «Русский богатырь Иван </w:t>
            </w:r>
            <w:proofErr w:type="spellStart"/>
            <w:r>
              <w:t>Флягин</w:t>
            </w:r>
            <w:proofErr w:type="spellEnd"/>
            <w:r>
              <w:t>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D70DB7">
              <w:rPr>
                <w:b/>
              </w:rPr>
              <w:t>Ф.М. Достоевский</w:t>
            </w:r>
            <w:r w:rsidRPr="004A6AE9">
              <w:t xml:space="preserve">. </w:t>
            </w:r>
            <w:r>
              <w:t xml:space="preserve">  Этапы биографии и творчества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31A97" w:rsidRDefault="00205D20" w:rsidP="00F27CD4">
            <w:r w:rsidRPr="00B31A97">
              <w:rPr>
                <w:u w:val="single"/>
              </w:rPr>
              <w:t>Знать/понимать: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Ф.Достоевского, видеть значение творчества Ф. Достоевского   в лит. 19 века;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творческую историю романа, его жанровые особенности;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31A97">
              <w:rPr>
                <w:rFonts w:ascii="Times New Roman" w:hAnsi="Times New Roman"/>
              </w:rPr>
              <w:t>: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 xml:space="preserve"> герой, тип, традиции; тема, проблематика, система персонажей; художественное пространство, идея, культурный контекст, стиль, тематический параллелизм, пафос; интерпретация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05D20" w:rsidRPr="00B31A97" w:rsidRDefault="00205D20" w:rsidP="00F27CD4">
            <w:pPr>
              <w:jc w:val="both"/>
            </w:pPr>
            <w:r w:rsidRPr="00B31A97">
              <w:rPr>
                <w:u w:val="single"/>
              </w:rPr>
              <w:t>Уметь: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художественный текст: опр. тему и проблематику, характеризовать  жанр, героев, сопоставлять образы разных героев,  работать над понятием «двойник героя», уметь характеризовать облик города как действующего лица, высказывать свое мнение, видеть авторскую позицию;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уметь работать с эпизодом;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B31A97">
              <w:t>писать сочинение-рассуждение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40E32">
              <w:rPr>
                <w:color w:val="000000"/>
              </w:rPr>
              <w:t>Роман </w:t>
            </w:r>
            <w:r w:rsidRPr="00D70DB7">
              <w:rPr>
                <w:b/>
                <w:bCs/>
                <w:color w:val="000000"/>
              </w:rPr>
              <w:t>«Преступление и наказание».</w:t>
            </w:r>
            <w:r w:rsidRPr="00A40E32">
              <w:rPr>
                <w:b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В Петербурге Достоевского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Раскольников среди униженных и оскорбленных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Идеи Раскольникова о праве сильной личности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Преступление Раскольникова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Раскольников и «сильные мира сего»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«Солгал-то он бесподобно, а на натуру-то и не сумел рассчитать»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«Правда» Сони Мармеладовой.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Воскрешение человека в Раскольникове через любовь 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4D0295">
              <w:t>Итоговый урок</w:t>
            </w:r>
            <w:r w:rsidRPr="004A6AE9">
              <w:t xml:space="preserve"> по роману Ф. М. Достоевского “Преступление и наказание”.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B323F2">
              <w:rPr>
                <w:b/>
                <w:u w:val="single"/>
              </w:rPr>
              <w:t>Р.р.</w:t>
            </w:r>
            <w:r w:rsidRPr="00B323F2">
              <w:rPr>
                <w:b/>
              </w:rPr>
              <w:t>Подготовка к сочинению</w:t>
            </w:r>
            <w:r w:rsidRPr="004A6AE9">
              <w:t xml:space="preserve"> по роману Ф. М. Достоевского “Преступление и наказание”.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B323F2">
              <w:rPr>
                <w:b/>
                <w:u w:val="single"/>
              </w:rPr>
              <w:t xml:space="preserve">Р.р. </w:t>
            </w:r>
            <w:r w:rsidRPr="00B323F2">
              <w:rPr>
                <w:b/>
              </w:rPr>
              <w:t xml:space="preserve">Сочинение </w:t>
            </w:r>
            <w:r w:rsidRPr="00B323F2">
              <w:t>по роману</w:t>
            </w:r>
            <w:r w:rsidRPr="004A6AE9">
              <w:t xml:space="preserve"> Ф. М. </w:t>
            </w:r>
            <w:r w:rsidRPr="004A6AE9">
              <w:lastRenderedPageBreak/>
              <w:t>Достоевского “Преступление и наказание”.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shd w:val="clear" w:color="auto" w:fill="FFFFFF"/>
              </w:rPr>
            </w:pPr>
            <w:r w:rsidRPr="004D0295">
              <w:rPr>
                <w:b/>
              </w:rPr>
              <w:t>Л.Н. Толстой</w:t>
            </w:r>
            <w:r w:rsidRPr="004A6AE9">
              <w:t>. Жизнь и творчество.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B31A97" w:rsidRDefault="00205D20" w:rsidP="00F27CD4">
            <w:r w:rsidRPr="00B31A97">
              <w:rPr>
                <w:u w:val="single"/>
              </w:rPr>
              <w:t>Знать/понимать: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творчества, мировоззрение  Л.Толстого,  видеть значение творчества Л.Н. Толстого   в лит. 19века;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творческую историю создания романа, жанровые особенности романа-эпопеи; содержание изучаемых произведений;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B31A97">
              <w:rPr>
                <w:rFonts w:ascii="Times New Roman" w:hAnsi="Times New Roman"/>
                <w:sz w:val="24"/>
                <w:szCs w:val="24"/>
              </w:rPr>
              <w:t>историко-философ</w:t>
            </w:r>
            <w:proofErr w:type="spellEnd"/>
            <w:r w:rsidRPr="00B31A97">
              <w:rPr>
                <w:rFonts w:ascii="Times New Roman" w:hAnsi="Times New Roman"/>
                <w:sz w:val="24"/>
                <w:szCs w:val="24"/>
              </w:rPr>
              <w:t>. взглядов писателя;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B31A97">
              <w:rPr>
                <w:rFonts w:ascii="Times New Roman" w:hAnsi="Times New Roman"/>
              </w:rPr>
              <w:t xml:space="preserve">: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творческая история, замысел, эволюция замысла, сюжет, роман, эпопея; система образов, сатира, ирония, сарказм, антитеза, параллелизм; герой, характер, речевая характеристика, диалектика характера, психологизм, деталь;  интерпретация, подтекст.</w:t>
            </w:r>
          </w:p>
          <w:p w:rsidR="00205D20" w:rsidRPr="00B31A97" w:rsidRDefault="00205D20" w:rsidP="00F27CD4">
            <w:pPr>
              <w:jc w:val="both"/>
            </w:pPr>
            <w:r w:rsidRPr="00B31A97">
              <w:rPr>
                <w:u w:val="single"/>
              </w:rPr>
              <w:t>Уметь:</w:t>
            </w:r>
            <w:r w:rsidRPr="00B31A97">
              <w:t xml:space="preserve"> 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опр.тему и проблематику, характеризовать  жанр, героев, сопоставлять образы разных героев,  понимать, что в основе сопоставления лежит контраст как основной композиционный прием;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работать над понятием «диалектика души», сравнивать реальные события истории с их художественной обработкой в романе;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видеть роль личности и народа  в истории, в войне в понимании автора, высказывать свое мнение;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видеть авторскую позицию;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уметь работать с эпизодом;</w:t>
            </w:r>
          </w:p>
          <w:p w:rsidR="00205D20" w:rsidRPr="00B31A97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A97">
              <w:rPr>
                <w:rFonts w:ascii="Times New Roman" w:hAnsi="Times New Roman"/>
                <w:sz w:val="24"/>
                <w:szCs w:val="24"/>
              </w:rPr>
              <w:t>выявлять особенности изображения войны в романе;</w:t>
            </w:r>
          </w:p>
          <w:p w:rsidR="00205D20" w:rsidRPr="00016AFD" w:rsidRDefault="00205D20" w:rsidP="00F27CD4">
            <w:pPr>
              <w:jc w:val="both"/>
            </w:pPr>
            <w:r>
              <w:t xml:space="preserve">- </w:t>
            </w:r>
            <w:r w:rsidRPr="00B31A97">
              <w:t>писать сочинение-рассуждение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4A6AE9">
              <w:t xml:space="preserve">Роман-эпопея </w:t>
            </w:r>
            <w:r w:rsidRPr="004D0295">
              <w:rPr>
                <w:b/>
              </w:rPr>
              <w:t>«Война и мир»</w:t>
            </w:r>
            <w:r>
              <w:t xml:space="preserve">: проблематика, образы, жанр.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Салон А. П. </w:t>
            </w:r>
            <w:proofErr w:type="spellStart"/>
            <w:r>
              <w:t>Шерер</w:t>
            </w:r>
            <w:proofErr w:type="spellEnd"/>
            <w:r>
              <w:t>. Петербург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Именины у Ростовых. Лысые горы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Изображение войны 1805-1807 гг.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Нравственные искания А. Болконского и П. Безухова 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shd w:val="clear" w:color="auto" w:fill="FFFFFF"/>
              </w:rPr>
            </w:pPr>
            <w:r>
              <w:t>Быт поместного дворянства и «жизнь сердца» героев романа. Анализ эпизода.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Отечественная война 1812 года. Философия войны в романе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Изображение войны 1812 года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tabs>
                <w:tab w:val="left" w:pos="7380"/>
                <w:tab w:val="left" w:pos="8100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tabs>
                <w:tab w:val="left" w:pos="7380"/>
                <w:tab w:val="left" w:pos="8100"/>
              </w:tabs>
              <w:outlineLvl w:val="1"/>
            </w:pPr>
            <w:r>
              <w:t>Кутузов и Наполеон в романе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Партизанская война. Бегство французов из России.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«Мысль народная»  в романе  «Война и мир»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4A6AE9">
              <w:t>Роль эпилога</w:t>
            </w:r>
            <w:r>
              <w:t xml:space="preserve">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Образ Наташи Ростовой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Подготовка к сочинению</w:t>
            </w:r>
            <w:r w:rsidRPr="004A6AE9">
              <w:t xml:space="preserve"> по роману Л. Н. Толстого “Война и мир”. 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rPr>
                <w:u w:val="single"/>
              </w:rPr>
            </w:pPr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 Сочинение</w:t>
            </w:r>
            <w:r w:rsidRPr="004A6AE9">
              <w:t xml:space="preserve"> по роману Л. Н. Толстого “Война и мир”.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97143E">
              <w:rPr>
                <w:b/>
              </w:rPr>
              <w:t>А.П. Чехов</w:t>
            </w:r>
            <w:r w:rsidRPr="004A6AE9">
              <w:t>. Жизнь и творчество. Темы, сюжеты и проблематика чеховских рассказов.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u w:val="single"/>
              </w:rPr>
            </w:pPr>
          </w:p>
          <w:p w:rsidR="00205D20" w:rsidRDefault="00205D20" w:rsidP="00F27CD4">
            <w:r w:rsidRPr="00C635FE">
              <w:rPr>
                <w:u w:val="single"/>
              </w:rPr>
              <w:t>Знать/понимать:</w:t>
            </w:r>
            <w:r w:rsidRPr="00C635FE">
              <w:t xml:space="preserve"> </w:t>
            </w:r>
          </w:p>
          <w:p w:rsidR="00205D20" w:rsidRPr="00C635FE" w:rsidRDefault="00205D20" w:rsidP="00F27CD4"/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основные этапы жизненного пути и этапы творчества А.Чехова;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особенности его драматургии;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тематику его рассказов, их жанровые особенности;</w:t>
            </w:r>
          </w:p>
          <w:p w:rsidR="00205D20" w:rsidRPr="00C635FE" w:rsidRDefault="00205D20" w:rsidP="00F27CD4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содержание изучаемых произведений;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теоретические понятия</w:t>
            </w:r>
            <w:r w:rsidRPr="00C635FE">
              <w:rPr>
                <w:rFonts w:ascii="Times New Roman" w:hAnsi="Times New Roman"/>
              </w:rPr>
              <w:t xml:space="preserve">: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биография; тема, тематический параллелизм, идея, проблема, сюжет, конфликт, фабула, композиция; образ повествователя, символ, поэтика; герой, характер, тип; диалог, монолог, ремарка.</w:t>
            </w:r>
          </w:p>
          <w:p w:rsidR="00205D20" w:rsidRDefault="00205D20" w:rsidP="00F27CD4">
            <w:pPr>
              <w:jc w:val="both"/>
            </w:pPr>
            <w:r w:rsidRPr="00C635FE">
              <w:rPr>
                <w:u w:val="single"/>
              </w:rPr>
              <w:t>Уметь:</w:t>
            </w:r>
            <w:r w:rsidRPr="00C635FE">
              <w:t xml:space="preserve"> </w:t>
            </w:r>
          </w:p>
          <w:p w:rsidR="00205D20" w:rsidRPr="00C635FE" w:rsidRDefault="00205D20" w:rsidP="00F27CD4">
            <w:pPr>
              <w:jc w:val="both"/>
            </w:pP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 xml:space="preserve">воспроизводить и анализировать худ. текст: опр. тему и проблематику, характеризовать  жанр комедии, героев, сопоставлять образы разных героев в драм. и </w:t>
            </w:r>
            <w:proofErr w:type="spellStart"/>
            <w:r w:rsidRPr="00C635FE">
              <w:rPr>
                <w:rFonts w:ascii="Times New Roman" w:hAnsi="Times New Roman"/>
                <w:sz w:val="24"/>
                <w:szCs w:val="24"/>
              </w:rPr>
              <w:t>эпич</w:t>
            </w:r>
            <w:proofErr w:type="spellEnd"/>
            <w:r w:rsidRPr="00C635F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05D20" w:rsidRPr="00C635FE" w:rsidRDefault="00205D20" w:rsidP="00F27CD4">
            <w:pPr>
              <w:pStyle w:val="af8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35FE">
              <w:rPr>
                <w:rFonts w:ascii="Times New Roman" w:hAnsi="Times New Roman"/>
                <w:sz w:val="24"/>
                <w:szCs w:val="24"/>
              </w:rPr>
              <w:t>высказывать свое мнение, понимать смысл названия, видеть авторскую позицию, участвовать в диалоге;</w:t>
            </w:r>
          </w:p>
          <w:p w:rsidR="00205D20" w:rsidRPr="00016AFD" w:rsidRDefault="00205D20" w:rsidP="00F27CD4">
            <w:pPr>
              <w:spacing w:line="360" w:lineRule="auto"/>
              <w:jc w:val="both"/>
            </w:pPr>
            <w:r>
              <w:t xml:space="preserve">- </w:t>
            </w:r>
            <w:r w:rsidRPr="00C635FE">
              <w:t>уметь работать с эпизодом, писать сочинение-рассуждение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 xml:space="preserve"> Маленькая трилогия. Рассказы «Человек в футляре», </w:t>
            </w:r>
            <w:r>
              <w:lastRenderedPageBreak/>
              <w:t>«Крыжовник», «О любви»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Вершина творчества. Рассказ «Дама с собачкой»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Поэтика Чехова-драматурга. Драма «Чайка», комедия «Дядя Ваня» (обзор)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56826">
              <w:t>Трагизм веселого писателя: «Палата № 6</w:t>
            </w:r>
            <w:r>
              <w:t>». Авторская позиция в рассказе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A56826">
              <w:t>Человек и среда в рассказе «</w:t>
            </w:r>
            <w:proofErr w:type="spellStart"/>
            <w:r w:rsidRPr="00A56826">
              <w:t>И</w:t>
            </w:r>
            <w:r>
              <w:t>оныч</w:t>
            </w:r>
            <w:proofErr w:type="spellEnd"/>
            <w:r>
              <w:t>». Духовное обнищание героя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0B23AB">
              <w:rPr>
                <w:b/>
                <w:u w:val="single"/>
              </w:rPr>
              <w:t>Р.р.</w:t>
            </w:r>
            <w:r w:rsidRPr="000B23AB">
              <w:rPr>
                <w:b/>
              </w:rPr>
              <w:t xml:space="preserve"> </w:t>
            </w:r>
            <w:r w:rsidRPr="00923D3D">
              <w:rPr>
                <w:rFonts w:eastAsia="SchoolBookSanPin"/>
                <w:b/>
              </w:rPr>
              <w:t>Отзыв о рассказе А. П. Чехова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Принципы «новой драмы». История создания пьесы «Вишнёвый сад»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Действующие лица и авторское отношение к ним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shd w:val="clear" w:color="auto" w:fill="FFFFFF"/>
              </w:rPr>
              <w:t>Действующие лица и авторское отношение к ним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bookmarkStart w:id="0" w:name="_GoBack"/>
            <w:bookmarkEnd w:id="0"/>
            <w:r>
              <w:rPr>
                <w:shd w:val="clear" w:color="auto" w:fill="FFFFFF"/>
              </w:rPr>
              <w:t>Конфликт в пьесе «Вишнёвый сад»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t>Главный образ пьесы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 xml:space="preserve">«Подводное течение» в пьесе. Особенности чеховского диалога. </w:t>
            </w:r>
            <w:r w:rsidRPr="00DB02E2">
              <w:rPr>
                <w:b/>
                <w:bCs/>
              </w:rPr>
              <w:t>Тест.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>
              <w:rPr>
                <w:color w:val="000000"/>
              </w:rPr>
              <w:t>Литература и кино: э</w:t>
            </w:r>
            <w:r w:rsidRPr="00A40E32">
              <w:rPr>
                <w:color w:val="000000"/>
              </w:rPr>
              <w:t>кранизация произведений писателя.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923D3D" w:rsidRDefault="00205D20" w:rsidP="00F27CD4">
            <w:pPr>
              <w:rPr>
                <w:b/>
              </w:rPr>
            </w:pPr>
            <w:r w:rsidRPr="00923D3D">
              <w:rPr>
                <w:b/>
                <w:u w:val="single"/>
              </w:rPr>
              <w:t>Р.р.</w:t>
            </w:r>
            <w:r w:rsidRPr="00923D3D">
              <w:rPr>
                <w:b/>
              </w:rPr>
              <w:t xml:space="preserve"> Сочинение по творчеству А. П. Чехова.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923D3D" w:rsidRDefault="00205D20" w:rsidP="00F27CD4">
            <w:pPr>
              <w:rPr>
                <w:b/>
              </w:rPr>
            </w:pPr>
            <w:r w:rsidRPr="00923D3D">
              <w:rPr>
                <w:b/>
                <w:u w:val="single"/>
              </w:rPr>
              <w:t>Р.р.</w:t>
            </w:r>
            <w:r w:rsidRPr="00923D3D">
              <w:rPr>
                <w:b/>
              </w:rPr>
              <w:t xml:space="preserve"> Сочинение по творчеству А. П. Чехова.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r w:rsidRPr="008F1A9F">
              <w:rPr>
                <w:b/>
              </w:rPr>
              <w:t>Обзор зарубежной литературы второй половины</w:t>
            </w:r>
            <w:r w:rsidRPr="004A6AE9">
              <w:t xml:space="preserve"> XIX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D20" w:rsidRPr="003160F9" w:rsidRDefault="00205D20" w:rsidP="00F27CD4">
            <w:r w:rsidRPr="003160F9">
              <w:rPr>
                <w:u w:val="single"/>
              </w:rPr>
              <w:t>Знать/понимать:</w:t>
            </w:r>
            <w:r w:rsidRPr="003160F9">
              <w:t xml:space="preserve"> </w:t>
            </w:r>
          </w:p>
          <w:p w:rsidR="00205D20" w:rsidRPr="003160F9" w:rsidRDefault="00205D20" w:rsidP="00F27CD4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F9">
              <w:rPr>
                <w:rFonts w:ascii="Times New Roman" w:hAnsi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/>
                <w:sz w:val="24"/>
                <w:szCs w:val="24"/>
              </w:rPr>
              <w:t>урный процесс</w:t>
            </w:r>
          </w:p>
          <w:p w:rsidR="00205D20" w:rsidRPr="003160F9" w:rsidRDefault="00205D20" w:rsidP="00F27CD4">
            <w:pPr>
              <w:jc w:val="both"/>
            </w:pPr>
            <w:r w:rsidRPr="003160F9">
              <w:rPr>
                <w:u w:val="single"/>
              </w:rPr>
              <w:t>Уметь:</w:t>
            </w:r>
            <w:r w:rsidRPr="003160F9">
              <w:t xml:space="preserve"> </w:t>
            </w:r>
          </w:p>
          <w:p w:rsidR="00205D20" w:rsidRPr="00016AFD" w:rsidRDefault="00205D20" w:rsidP="00F27CD4">
            <w:pPr>
              <w:pStyle w:val="af8"/>
              <w:spacing w:after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160F9">
              <w:rPr>
                <w:rFonts w:ascii="Times New Roman" w:hAnsi="Times New Roman"/>
                <w:sz w:val="24"/>
                <w:szCs w:val="24"/>
              </w:rPr>
              <w:t>воспроизводить и анализировать худ. текст: опр. тему и проблематику, характеризовать  жанр комедии, героев, сопоставлять образы разных героев высказывать свое мнение, понимать смысл названия, видеть авторскую позицию, участвовать в диалоге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C635FE" w:rsidRDefault="00205D20" w:rsidP="00F27CD4">
            <w:r w:rsidRPr="00C635FE">
              <w:t xml:space="preserve"> Читательская конференция по </w:t>
            </w:r>
            <w:r w:rsidRPr="00C635FE">
              <w:lastRenderedPageBreak/>
              <w:t>теме «Литература 19 века».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D20" w:rsidRPr="003160F9" w:rsidRDefault="00205D20" w:rsidP="00F27CD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A6AE9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  <w:r w:rsidRPr="00C635FE">
              <w:t>Читательская конференция по теме «Литература 19 века».</w:t>
            </w:r>
          </w:p>
        </w:tc>
        <w:tc>
          <w:tcPr>
            <w:tcW w:w="4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19EE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rFonts w:eastAsia="SchoolBookSanPin"/>
                <w:b/>
              </w:rPr>
              <w:t xml:space="preserve">Итоговый контрольный </w:t>
            </w:r>
            <w:r w:rsidRPr="002519EE">
              <w:rPr>
                <w:rFonts w:eastAsia="SchoolBookSanPin"/>
                <w:b/>
              </w:rPr>
              <w:t>тест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Резервный урок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Резервный урок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  <w:tr w:rsidR="00205D20" w:rsidRPr="00482074" w:rsidTr="00F27C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25345D" w:rsidRDefault="00205D20" w:rsidP="00205D20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Default="00205D20" w:rsidP="00F27C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Резервный урок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016AFD" w:rsidRDefault="00205D20" w:rsidP="00F27CD4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20" w:rsidRPr="00482074" w:rsidRDefault="00205D20" w:rsidP="00F27CD4">
            <w:pPr>
              <w:jc w:val="center"/>
            </w:pPr>
          </w:p>
        </w:tc>
      </w:tr>
    </w:tbl>
    <w:p w:rsidR="008B7616" w:rsidRDefault="008B7616" w:rsidP="00205D20">
      <w:pPr>
        <w:ind w:left="1900"/>
      </w:pPr>
    </w:p>
    <w:p w:rsidR="00205D20" w:rsidRPr="00C06F88" w:rsidRDefault="008B7616" w:rsidP="00205D20">
      <w:pPr>
        <w:ind w:left="1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05D20" w:rsidRPr="00C06F88">
        <w:rPr>
          <w:b/>
          <w:bCs/>
          <w:sz w:val="28"/>
          <w:szCs w:val="28"/>
        </w:rPr>
        <w:t>Приложения к программе</w:t>
      </w:r>
    </w:p>
    <w:p w:rsidR="00205D20" w:rsidRDefault="00205D20" w:rsidP="00205D20">
      <w:pPr>
        <w:ind w:left="1900"/>
        <w:rPr>
          <w:sz w:val="20"/>
          <w:szCs w:val="20"/>
        </w:rPr>
      </w:pPr>
      <w:r>
        <w:rPr>
          <w:b/>
          <w:bCs/>
        </w:rPr>
        <w:t>ОСНОВНЫЕ ТЕОРЕТИКО-ЛИТЕРАТУРНЫЕ ПОНЯТИЯ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36" w:lineRule="auto"/>
        <w:ind w:left="580" w:hanging="352"/>
      </w:pPr>
      <w:r>
        <w:t>Художественная литература как искусство слова.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Художественный образ. Художественное время и пространство.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Содержание и форма. Поэтика.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Авторский замысел и его воплощение. Художественный вымысел. Фантастика.</w:t>
      </w:r>
    </w:p>
    <w:p w:rsidR="00205D20" w:rsidRDefault="00205D20" w:rsidP="00205D20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352"/>
      </w:pPr>
      <w:r>
        <w:t>Историко-литературный процесс. Литературные направления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spacing w:line="234" w:lineRule="auto"/>
        <w:ind w:left="220" w:right="220"/>
        <w:rPr>
          <w:sz w:val="20"/>
          <w:szCs w:val="20"/>
        </w:rPr>
      </w:pPr>
      <w:r>
        <w:t>и течения: классицизм, сентиментализм, романтизм, реализм, символизм, акмеизм, футуризм. Модернизм и постмодернизм.</w:t>
      </w:r>
    </w:p>
    <w:p w:rsidR="00205D20" w:rsidRDefault="00205D20" w:rsidP="00205D20">
      <w:pPr>
        <w:spacing w:line="2" w:lineRule="exact"/>
        <w:rPr>
          <w:sz w:val="20"/>
          <w:szCs w:val="20"/>
        </w:rPr>
      </w:pPr>
    </w:p>
    <w:p w:rsidR="00205D20" w:rsidRDefault="00205D20" w:rsidP="00205D20">
      <w:pPr>
        <w:ind w:left="220"/>
        <w:rPr>
          <w:sz w:val="20"/>
          <w:szCs w:val="20"/>
        </w:rPr>
      </w:pPr>
      <w:r>
        <w:t>Основные факты жизни и творчества выдающихся русских писателей Х1Х-ХХ веков.</w:t>
      </w:r>
    </w:p>
    <w:p w:rsidR="00205D20" w:rsidRDefault="00205D20" w:rsidP="00205D20">
      <w:pPr>
        <w:numPr>
          <w:ilvl w:val="0"/>
          <w:numId w:val="11"/>
        </w:numPr>
        <w:tabs>
          <w:tab w:val="left" w:pos="580"/>
        </w:tabs>
        <w:spacing w:after="0" w:line="240" w:lineRule="auto"/>
        <w:ind w:left="580" w:hanging="352"/>
      </w:pPr>
      <w:r>
        <w:t>Литературные роды: эпос, лирика, драма. Жанры литературы:</w:t>
      </w:r>
    </w:p>
    <w:p w:rsidR="00205D20" w:rsidRDefault="00205D20" w:rsidP="00205D20">
      <w:pPr>
        <w:spacing w:line="12" w:lineRule="exact"/>
        <w:rPr>
          <w:sz w:val="20"/>
          <w:szCs w:val="20"/>
        </w:rPr>
      </w:pPr>
    </w:p>
    <w:p w:rsidR="00205D20" w:rsidRDefault="00205D20" w:rsidP="00205D20">
      <w:pPr>
        <w:spacing w:line="234" w:lineRule="auto"/>
        <w:ind w:left="220" w:right="540"/>
        <w:rPr>
          <w:sz w:val="20"/>
          <w:szCs w:val="20"/>
        </w:rPr>
      </w:pPr>
      <w:r>
        <w:t>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2"/>
        </w:numPr>
        <w:tabs>
          <w:tab w:val="left" w:pos="568"/>
        </w:tabs>
        <w:spacing w:after="0" w:line="236" w:lineRule="auto"/>
        <w:ind w:left="220" w:right="300" w:firstLine="8"/>
        <w:jc w:val="both"/>
      </w:pPr>
      <w: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05D20" w:rsidRDefault="00205D20" w:rsidP="00205D20">
      <w:pPr>
        <w:spacing w:line="3" w:lineRule="exact"/>
      </w:pPr>
    </w:p>
    <w:p w:rsidR="00205D20" w:rsidRDefault="00205D20" w:rsidP="00205D20">
      <w:pPr>
        <w:numPr>
          <w:ilvl w:val="0"/>
          <w:numId w:val="12"/>
        </w:numPr>
        <w:tabs>
          <w:tab w:val="left" w:pos="580"/>
        </w:tabs>
        <w:spacing w:after="0" w:line="240" w:lineRule="auto"/>
        <w:ind w:left="580" w:hanging="352"/>
      </w:pPr>
      <w:r>
        <w:t>Речевая характеристика героя: диалог, монолог, внутренняя</w:t>
      </w:r>
    </w:p>
    <w:p w:rsidR="00205D20" w:rsidRDefault="00205D20" w:rsidP="00205D20">
      <w:pPr>
        <w:ind w:left="220"/>
        <w:rPr>
          <w:sz w:val="20"/>
          <w:szCs w:val="20"/>
        </w:rPr>
      </w:pPr>
      <w:r>
        <w:t>речь. Сказ.</w:t>
      </w:r>
    </w:p>
    <w:p w:rsidR="00205D20" w:rsidRDefault="00205D20" w:rsidP="00205D20">
      <w:pPr>
        <w:numPr>
          <w:ilvl w:val="0"/>
          <w:numId w:val="13"/>
        </w:numPr>
        <w:tabs>
          <w:tab w:val="left" w:pos="580"/>
        </w:tabs>
        <w:spacing w:after="0" w:line="238" w:lineRule="auto"/>
        <w:ind w:left="580" w:hanging="352"/>
      </w:pPr>
      <w:r>
        <w:t>Деталь. Символ. Подтекст.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3"/>
        </w:numPr>
        <w:tabs>
          <w:tab w:val="left" w:pos="580"/>
        </w:tabs>
        <w:spacing w:after="0" w:line="240" w:lineRule="auto"/>
        <w:ind w:left="580" w:hanging="352"/>
      </w:pPr>
      <w:r>
        <w:t>Психологизм. Народность. Историзм.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numPr>
          <w:ilvl w:val="0"/>
          <w:numId w:val="13"/>
        </w:numPr>
        <w:tabs>
          <w:tab w:val="left" w:pos="568"/>
        </w:tabs>
        <w:spacing w:after="0" w:line="235" w:lineRule="auto"/>
        <w:ind w:left="220" w:right="4460" w:firstLine="8"/>
      </w:pPr>
      <w:r>
        <w:t>Трагическое и комическое. Сатира, юмор, ирония, сарказм. Гротеск.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tabs>
          <w:tab w:val="left" w:pos="720"/>
        </w:tabs>
      </w:pPr>
      <w: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</w:t>
      </w:r>
      <w:r w:rsidRPr="005E6CFD">
        <w:t xml:space="preserve"> </w:t>
      </w:r>
    </w:p>
    <w:p w:rsidR="00205D20" w:rsidRDefault="00205D20" w:rsidP="00205D20">
      <w:pPr>
        <w:tabs>
          <w:tab w:val="left" w:pos="720"/>
        </w:tabs>
      </w:pPr>
      <w:r>
        <w:lastRenderedPageBreak/>
        <w:t xml:space="preserve">      -   Гипербола. Аллегория.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52"/>
      </w:pPr>
      <w:r>
        <w:t>Стиль.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numPr>
          <w:ilvl w:val="0"/>
          <w:numId w:val="14"/>
        </w:numPr>
        <w:tabs>
          <w:tab w:val="left" w:pos="708"/>
        </w:tabs>
        <w:spacing w:after="0" w:line="234" w:lineRule="auto"/>
        <w:ind w:left="360" w:right="580" w:firstLine="8"/>
      </w:pPr>
      <w: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52"/>
      </w:pPr>
      <w:r>
        <w:t>Литературная критика.</w:t>
      </w:r>
    </w:p>
    <w:p w:rsidR="00205D20" w:rsidRDefault="00205D20" w:rsidP="00205D20">
      <w:pPr>
        <w:spacing w:line="4" w:lineRule="exact"/>
        <w:rPr>
          <w:sz w:val="20"/>
          <w:szCs w:val="20"/>
        </w:rPr>
      </w:pPr>
    </w:p>
    <w:p w:rsidR="00205D20" w:rsidRDefault="00205D20" w:rsidP="00205D20">
      <w:pPr>
        <w:ind w:left="280"/>
        <w:rPr>
          <w:sz w:val="20"/>
          <w:szCs w:val="20"/>
        </w:rPr>
      </w:pPr>
      <w:r>
        <w:rPr>
          <w:b/>
          <w:bCs/>
        </w:rPr>
        <w:t>Совокупность этих понятий должна обеспечить:</w:t>
      </w:r>
    </w:p>
    <w:p w:rsidR="00205D20" w:rsidRDefault="00205D20" w:rsidP="00205D20">
      <w:pPr>
        <w:spacing w:line="8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5"/>
        </w:numPr>
        <w:tabs>
          <w:tab w:val="left" w:pos="708"/>
        </w:tabs>
        <w:spacing w:after="0" w:line="236" w:lineRule="auto"/>
        <w:ind w:left="360" w:right="20" w:firstLine="8"/>
      </w:pPr>
      <w:r>
        <w:t>понимание творчества и творческого процесса, проникновение хотя бы в отдельные уголки лаборатории писателя, центральные «аспекты» которой: образ писателя, героическая тема, проблема милосердия, писатель и власть;</w:t>
      </w:r>
    </w:p>
    <w:p w:rsidR="00205D20" w:rsidRDefault="00205D20" w:rsidP="00205D20">
      <w:pPr>
        <w:spacing w:line="12" w:lineRule="exact"/>
      </w:pPr>
    </w:p>
    <w:p w:rsidR="00205D20" w:rsidRDefault="00205D20" w:rsidP="00205D20">
      <w:pPr>
        <w:numPr>
          <w:ilvl w:val="0"/>
          <w:numId w:val="15"/>
        </w:numPr>
        <w:tabs>
          <w:tab w:val="left" w:pos="708"/>
        </w:tabs>
        <w:spacing w:after="0" w:line="234" w:lineRule="auto"/>
        <w:ind w:left="360" w:right="600" w:firstLine="8"/>
      </w:pPr>
      <w:r>
        <w:t>характеристику не только одного художественного произведения, но и элементы сопоставительного анализа;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2"/>
      </w:pPr>
      <w:r>
        <w:t>усвоение понятия, характеризующего одно из явлений в историко-литературном процессе</w:t>
      </w:r>
    </w:p>
    <w:p w:rsidR="00205D20" w:rsidRDefault="00205D20" w:rsidP="00205D20">
      <w:pPr>
        <w:ind w:left="360"/>
        <w:rPr>
          <w:sz w:val="20"/>
          <w:szCs w:val="20"/>
        </w:rPr>
      </w:pPr>
      <w:r>
        <w:t>(сентиментализм, романтизм);</w:t>
      </w:r>
    </w:p>
    <w:p w:rsidR="00205D20" w:rsidRDefault="00205D20" w:rsidP="00205D20">
      <w:pPr>
        <w:spacing w:line="12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6"/>
        </w:numPr>
        <w:tabs>
          <w:tab w:val="left" w:pos="708"/>
        </w:tabs>
        <w:spacing w:after="0" w:line="234" w:lineRule="auto"/>
        <w:ind w:left="360" w:right="1020" w:firstLine="8"/>
      </w:pPr>
      <w:r>
        <w:t>знакомство с жанрами, вызывающими в подростковом возрасте наибольший интерес учащихся: фантастика.</w:t>
      </w:r>
    </w:p>
    <w:p w:rsidR="00205D20" w:rsidRDefault="00205D20" w:rsidP="00205D20">
      <w:pPr>
        <w:ind w:left="180"/>
        <w:rPr>
          <w:sz w:val="20"/>
          <w:szCs w:val="20"/>
        </w:rPr>
      </w:pPr>
      <w:r>
        <w:t>Базовые эстетические понятия и категории</w:t>
      </w:r>
    </w:p>
    <w:p w:rsidR="00205D20" w:rsidRDefault="00205D20" w:rsidP="00205D20">
      <w:pPr>
        <w:spacing w:line="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172"/>
      </w:pPr>
      <w:r>
        <w:t>Искусство. Книга как явление культуры и искусства.</w:t>
      </w:r>
    </w:p>
    <w:p w:rsidR="00205D20" w:rsidRDefault="00205D20" w:rsidP="00205D20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172"/>
      </w:pPr>
      <w:r>
        <w:t>Фольклор. Виды и формы фольклора. Структура фольклорного текста. Структура былины. Варианты текстов</w:t>
      </w:r>
    </w:p>
    <w:p w:rsidR="00205D20" w:rsidRDefault="00205D20" w:rsidP="00205D20">
      <w:pPr>
        <w:ind w:left="360"/>
        <w:rPr>
          <w:sz w:val="20"/>
          <w:szCs w:val="20"/>
        </w:rPr>
      </w:pPr>
      <w:r>
        <w:t>былин. Былинные сказители. Собиратели и исследователи фольклора.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8"/>
        </w:numPr>
        <w:tabs>
          <w:tab w:val="left" w:pos="434"/>
        </w:tabs>
        <w:spacing w:after="0" w:line="234" w:lineRule="auto"/>
        <w:ind w:left="360" w:right="100" w:hanging="172"/>
      </w:pPr>
      <w:r>
        <w:t xml:space="preserve">1. Художественная речь. Средства изобразительности (выразительности) речи. Интонация. Многозначность слова. </w:t>
      </w:r>
      <w:proofErr w:type="spellStart"/>
      <w:r>
        <w:t>Ас-социативное</w:t>
      </w:r>
      <w:proofErr w:type="spellEnd"/>
      <w:r>
        <w:t xml:space="preserve"> восприятие (книга — писатель — читатель).</w:t>
      </w:r>
    </w:p>
    <w:p w:rsidR="00205D20" w:rsidRDefault="00205D20" w:rsidP="00205D20">
      <w:pPr>
        <w:spacing w:line="13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19"/>
        </w:numPr>
        <w:tabs>
          <w:tab w:val="left" w:pos="360"/>
        </w:tabs>
        <w:spacing w:after="0" w:line="234" w:lineRule="auto"/>
        <w:ind w:left="180" w:right="4940" w:firstLine="8"/>
      </w:pPr>
      <w:r>
        <w:t>Система образов. Образы центральные и второстепенные. Образ — персонаж — герой — тип.</w:t>
      </w:r>
    </w:p>
    <w:p w:rsidR="00205D20" w:rsidRDefault="00205D20" w:rsidP="00205D20">
      <w:pPr>
        <w:spacing w:line="13" w:lineRule="exact"/>
      </w:pPr>
    </w:p>
    <w:p w:rsidR="00205D20" w:rsidRDefault="00205D20" w:rsidP="00205D20">
      <w:pPr>
        <w:spacing w:line="234" w:lineRule="auto"/>
        <w:ind w:left="180" w:right="5840"/>
      </w:pPr>
      <w:r>
        <w:t>Образ-персонаж, образ-пейзаж, образы животных. Герой — лирический герой.</w:t>
      </w:r>
    </w:p>
    <w:p w:rsidR="00205D20" w:rsidRDefault="00205D20" w:rsidP="00205D20">
      <w:pPr>
        <w:ind w:left="180"/>
      </w:pPr>
      <w:r>
        <w:t>Портрет. Коллективный портрет.</w:t>
      </w:r>
    </w:p>
    <w:p w:rsidR="00205D20" w:rsidRDefault="00205D20" w:rsidP="00205D20">
      <w:pPr>
        <w:ind w:left="240"/>
      </w:pPr>
      <w:r>
        <w:t>III. Литературные роды (эпос, лирика, драма) и жанры. Поэтическая речь как художественная система.</w:t>
      </w:r>
    </w:p>
    <w:p w:rsidR="00205D20" w:rsidRDefault="00205D20" w:rsidP="00205D20">
      <w:pPr>
        <w:spacing w:line="11" w:lineRule="exact"/>
        <w:rPr>
          <w:sz w:val="20"/>
          <w:szCs w:val="20"/>
        </w:rPr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6" w:lineRule="auto"/>
        <w:ind w:left="360" w:hanging="172"/>
      </w:pPr>
      <w:r>
        <w:t>Эпос. Жанры эпоса (эпические жанры фольклора: рассказ, повесть, роман). Тематика и проблематика. Сюжет, фабула, композиция в эпическом произведении. Система образов. Язык. Разнообразие лексических пластов. Авторский замысел и художественная идея.</w:t>
      </w:r>
    </w:p>
    <w:p w:rsidR="00205D20" w:rsidRDefault="00205D20" w:rsidP="00205D20">
      <w:pPr>
        <w:spacing w:line="12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6" w:lineRule="auto"/>
        <w:ind w:left="360" w:right="280" w:hanging="172"/>
      </w:pPr>
      <w:r>
        <w:t>Лирика. Жанры лирических произведений. Жанровое образование (лирическое стихотворение). Строгие формы лирических стихотворений (сонет). Тема и мотив. Строфа. Стопа. Метр и ритм. Рифма. Типы рифм. Сюжет лирического произведения. Композиция лирического стихотворения.</w:t>
      </w:r>
    </w:p>
    <w:p w:rsidR="00205D20" w:rsidRDefault="00205D20" w:rsidP="00205D20">
      <w:pPr>
        <w:spacing w:line="14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4" w:lineRule="auto"/>
        <w:ind w:left="360" w:right="760" w:hanging="172"/>
      </w:pPr>
      <w:r>
        <w:t>Лироэпические произведения. Фабула. Фабульные элементы: пролог (экспозиция), развитие действия, завязка, кульминация, развязка, эпилог. Баллада. Поэма.</w:t>
      </w:r>
    </w:p>
    <w:p w:rsidR="00205D20" w:rsidRDefault="00205D20" w:rsidP="00205D20">
      <w:pPr>
        <w:spacing w:line="1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172"/>
      </w:pPr>
      <w:r>
        <w:t>Драма. Драматургия. Жанры драматургии (комедия).</w:t>
      </w:r>
    </w:p>
    <w:p w:rsidR="00205D20" w:rsidRDefault="00205D20" w:rsidP="00205D20">
      <w:pPr>
        <w:spacing w:line="10" w:lineRule="exact"/>
      </w:pPr>
    </w:p>
    <w:p w:rsidR="00205D20" w:rsidRDefault="00205D20" w:rsidP="00205D20">
      <w:pPr>
        <w:numPr>
          <w:ilvl w:val="0"/>
          <w:numId w:val="20"/>
        </w:numPr>
        <w:tabs>
          <w:tab w:val="left" w:pos="360"/>
        </w:tabs>
        <w:spacing w:after="0" w:line="234" w:lineRule="auto"/>
        <w:ind w:left="360" w:right="120" w:hanging="172"/>
      </w:pPr>
      <w:r>
        <w:lastRenderedPageBreak/>
        <w:t>Творческая история пьесы. Специфика драматургического произведения. Диалог. Позиция автора. Конфликт в драматургическом тексте.</w:t>
      </w:r>
    </w:p>
    <w:p w:rsidR="00205D20" w:rsidRDefault="00205D20" w:rsidP="00205D20">
      <w:pPr>
        <w:spacing w:line="13" w:lineRule="exact"/>
        <w:rPr>
          <w:sz w:val="20"/>
          <w:szCs w:val="20"/>
        </w:rPr>
      </w:pPr>
    </w:p>
    <w:p w:rsidR="00205D20" w:rsidRDefault="00205D20" w:rsidP="00205D20">
      <w:pPr>
        <w:spacing w:line="234" w:lineRule="auto"/>
        <w:ind w:left="360" w:right="40" w:hanging="179"/>
        <w:rPr>
          <w:sz w:val="20"/>
          <w:szCs w:val="20"/>
        </w:rPr>
      </w:pPr>
      <w:r>
        <w:t>IV. Литературный процесс. Литературные направления (классицизм, романтизм, реализм). Золотой век русской литературы; «серебряный век» русской поэзии.</w:t>
      </w:r>
    </w:p>
    <w:p w:rsidR="000E56DD" w:rsidRDefault="000E56DD" w:rsidP="00205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56DD" w:rsidSect="000E56DD">
      <w:footerReference w:type="default" r:id="rId9"/>
      <w:pgSz w:w="11906" w:h="16838"/>
      <w:pgMar w:top="709" w:right="849" w:bottom="851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45" w:rsidRDefault="00694745" w:rsidP="00D32189">
      <w:pPr>
        <w:spacing w:after="0" w:line="240" w:lineRule="auto"/>
      </w:pPr>
      <w:r>
        <w:separator/>
      </w:r>
    </w:p>
  </w:endnote>
  <w:endnote w:type="continuationSeparator" w:id="1">
    <w:p w:rsidR="00694745" w:rsidRDefault="00694745" w:rsidP="00D3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746811"/>
      <w:docPartObj>
        <w:docPartGallery w:val="Page Numbers (Bottom of Page)"/>
        <w:docPartUnique/>
      </w:docPartObj>
    </w:sdtPr>
    <w:sdtContent>
      <w:p w:rsidR="00486A6A" w:rsidRDefault="004C168B">
        <w:pPr>
          <w:pStyle w:val="af3"/>
          <w:jc w:val="right"/>
        </w:pPr>
        <w:r>
          <w:fldChar w:fldCharType="begin"/>
        </w:r>
        <w:r w:rsidR="00486A6A">
          <w:instrText>PAGE   \* MERGEFORMAT</w:instrText>
        </w:r>
        <w:r>
          <w:fldChar w:fldCharType="separate"/>
        </w:r>
        <w:r w:rsidR="00BE6346">
          <w:rPr>
            <w:noProof/>
          </w:rPr>
          <w:t>2</w:t>
        </w:r>
        <w:r>
          <w:fldChar w:fldCharType="end"/>
        </w:r>
      </w:p>
    </w:sdtContent>
  </w:sdt>
  <w:p w:rsidR="00486A6A" w:rsidRDefault="00486A6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45" w:rsidRDefault="00694745" w:rsidP="00D32189">
      <w:pPr>
        <w:spacing w:after="0" w:line="240" w:lineRule="auto"/>
      </w:pPr>
      <w:r>
        <w:separator/>
      </w:r>
    </w:p>
  </w:footnote>
  <w:footnote w:type="continuationSeparator" w:id="1">
    <w:p w:rsidR="00694745" w:rsidRDefault="00694745" w:rsidP="00D3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206A0DB0"/>
    <w:lvl w:ilvl="0" w:tplc="608091C6">
      <w:start w:val="1"/>
      <w:numFmt w:val="decimal"/>
      <w:lvlText w:val="%1."/>
      <w:lvlJc w:val="left"/>
    </w:lvl>
    <w:lvl w:ilvl="1" w:tplc="F1028E90">
      <w:numFmt w:val="decimal"/>
      <w:lvlText w:val=""/>
      <w:lvlJc w:val="left"/>
    </w:lvl>
    <w:lvl w:ilvl="2" w:tplc="9E2227C8">
      <w:numFmt w:val="decimal"/>
      <w:lvlText w:val=""/>
      <w:lvlJc w:val="left"/>
    </w:lvl>
    <w:lvl w:ilvl="3" w:tplc="B2645742">
      <w:numFmt w:val="decimal"/>
      <w:lvlText w:val=""/>
      <w:lvlJc w:val="left"/>
    </w:lvl>
    <w:lvl w:ilvl="4" w:tplc="E976E6DE">
      <w:numFmt w:val="decimal"/>
      <w:lvlText w:val=""/>
      <w:lvlJc w:val="left"/>
    </w:lvl>
    <w:lvl w:ilvl="5" w:tplc="8D08116C">
      <w:numFmt w:val="decimal"/>
      <w:lvlText w:val=""/>
      <w:lvlJc w:val="left"/>
    </w:lvl>
    <w:lvl w:ilvl="6" w:tplc="E33294B8">
      <w:numFmt w:val="decimal"/>
      <w:lvlText w:val=""/>
      <w:lvlJc w:val="left"/>
    </w:lvl>
    <w:lvl w:ilvl="7" w:tplc="CB64627A">
      <w:numFmt w:val="decimal"/>
      <w:lvlText w:val=""/>
      <w:lvlJc w:val="left"/>
    </w:lvl>
    <w:lvl w:ilvl="8" w:tplc="3A1EF34E">
      <w:numFmt w:val="decimal"/>
      <w:lvlText w:val=""/>
      <w:lvlJc w:val="left"/>
    </w:lvl>
  </w:abstractNum>
  <w:abstractNum w:abstractNumId="1">
    <w:nsid w:val="000022EE"/>
    <w:multiLevelType w:val="hybridMultilevel"/>
    <w:tmpl w:val="50760DFA"/>
    <w:lvl w:ilvl="0" w:tplc="82465256">
      <w:start w:val="1"/>
      <w:numFmt w:val="bullet"/>
      <w:lvlText w:val="-"/>
      <w:lvlJc w:val="left"/>
    </w:lvl>
    <w:lvl w:ilvl="1" w:tplc="101658E6">
      <w:numFmt w:val="decimal"/>
      <w:lvlText w:val=""/>
      <w:lvlJc w:val="left"/>
    </w:lvl>
    <w:lvl w:ilvl="2" w:tplc="0A1E9160">
      <w:numFmt w:val="decimal"/>
      <w:lvlText w:val=""/>
      <w:lvlJc w:val="left"/>
    </w:lvl>
    <w:lvl w:ilvl="3" w:tplc="9A6CD03E">
      <w:numFmt w:val="decimal"/>
      <w:lvlText w:val=""/>
      <w:lvlJc w:val="left"/>
    </w:lvl>
    <w:lvl w:ilvl="4" w:tplc="95B01FD4">
      <w:numFmt w:val="decimal"/>
      <w:lvlText w:val=""/>
      <w:lvlJc w:val="left"/>
    </w:lvl>
    <w:lvl w:ilvl="5" w:tplc="892A9E88">
      <w:numFmt w:val="decimal"/>
      <w:lvlText w:val=""/>
      <w:lvlJc w:val="left"/>
    </w:lvl>
    <w:lvl w:ilvl="6" w:tplc="649041D0">
      <w:numFmt w:val="decimal"/>
      <w:lvlText w:val=""/>
      <w:lvlJc w:val="left"/>
    </w:lvl>
    <w:lvl w:ilvl="7" w:tplc="2BB89716">
      <w:numFmt w:val="decimal"/>
      <w:lvlText w:val=""/>
      <w:lvlJc w:val="left"/>
    </w:lvl>
    <w:lvl w:ilvl="8" w:tplc="9F40C77E">
      <w:numFmt w:val="decimal"/>
      <w:lvlText w:val=""/>
      <w:lvlJc w:val="left"/>
    </w:lvl>
  </w:abstractNum>
  <w:abstractNum w:abstractNumId="2">
    <w:nsid w:val="00002350"/>
    <w:multiLevelType w:val="hybridMultilevel"/>
    <w:tmpl w:val="57105744"/>
    <w:lvl w:ilvl="0" w:tplc="50462380">
      <w:start w:val="1"/>
      <w:numFmt w:val="bullet"/>
      <w:lvlText w:val="-"/>
      <w:lvlJc w:val="left"/>
    </w:lvl>
    <w:lvl w:ilvl="1" w:tplc="63182F8A">
      <w:numFmt w:val="decimal"/>
      <w:lvlText w:val=""/>
      <w:lvlJc w:val="left"/>
    </w:lvl>
    <w:lvl w:ilvl="2" w:tplc="32CE5A1A">
      <w:numFmt w:val="decimal"/>
      <w:lvlText w:val=""/>
      <w:lvlJc w:val="left"/>
    </w:lvl>
    <w:lvl w:ilvl="3" w:tplc="26BAFC4A">
      <w:numFmt w:val="decimal"/>
      <w:lvlText w:val=""/>
      <w:lvlJc w:val="left"/>
    </w:lvl>
    <w:lvl w:ilvl="4" w:tplc="4806A474">
      <w:numFmt w:val="decimal"/>
      <w:lvlText w:val=""/>
      <w:lvlJc w:val="left"/>
    </w:lvl>
    <w:lvl w:ilvl="5" w:tplc="8C5C2446">
      <w:numFmt w:val="decimal"/>
      <w:lvlText w:val=""/>
      <w:lvlJc w:val="left"/>
    </w:lvl>
    <w:lvl w:ilvl="6" w:tplc="D5687FE8">
      <w:numFmt w:val="decimal"/>
      <w:lvlText w:val=""/>
      <w:lvlJc w:val="left"/>
    </w:lvl>
    <w:lvl w:ilvl="7" w:tplc="7D76B1A4">
      <w:numFmt w:val="decimal"/>
      <w:lvlText w:val=""/>
      <w:lvlJc w:val="left"/>
    </w:lvl>
    <w:lvl w:ilvl="8" w:tplc="4CC80F9C">
      <w:numFmt w:val="decimal"/>
      <w:lvlText w:val=""/>
      <w:lvlJc w:val="left"/>
    </w:lvl>
  </w:abstractNum>
  <w:abstractNum w:abstractNumId="3">
    <w:nsid w:val="00003A9E"/>
    <w:multiLevelType w:val="hybridMultilevel"/>
    <w:tmpl w:val="25E41458"/>
    <w:lvl w:ilvl="0" w:tplc="FBF0DF76">
      <w:start w:val="1"/>
      <w:numFmt w:val="decimal"/>
      <w:lvlText w:val="%1."/>
      <w:lvlJc w:val="left"/>
    </w:lvl>
    <w:lvl w:ilvl="1" w:tplc="6AEE8F16">
      <w:numFmt w:val="decimal"/>
      <w:lvlText w:val=""/>
      <w:lvlJc w:val="left"/>
    </w:lvl>
    <w:lvl w:ilvl="2" w:tplc="D5244944">
      <w:numFmt w:val="decimal"/>
      <w:lvlText w:val=""/>
      <w:lvlJc w:val="left"/>
    </w:lvl>
    <w:lvl w:ilvl="3" w:tplc="4184EAC0">
      <w:numFmt w:val="decimal"/>
      <w:lvlText w:val=""/>
      <w:lvlJc w:val="left"/>
    </w:lvl>
    <w:lvl w:ilvl="4" w:tplc="619C1FC2">
      <w:numFmt w:val="decimal"/>
      <w:lvlText w:val=""/>
      <w:lvlJc w:val="left"/>
    </w:lvl>
    <w:lvl w:ilvl="5" w:tplc="C88E8290">
      <w:numFmt w:val="decimal"/>
      <w:lvlText w:val=""/>
      <w:lvlJc w:val="left"/>
    </w:lvl>
    <w:lvl w:ilvl="6" w:tplc="3E580CDA">
      <w:numFmt w:val="decimal"/>
      <w:lvlText w:val=""/>
      <w:lvlJc w:val="left"/>
    </w:lvl>
    <w:lvl w:ilvl="7" w:tplc="89A297D0">
      <w:numFmt w:val="decimal"/>
      <w:lvlText w:val=""/>
      <w:lvlJc w:val="left"/>
    </w:lvl>
    <w:lvl w:ilvl="8" w:tplc="91840C24">
      <w:numFmt w:val="decimal"/>
      <w:lvlText w:val=""/>
      <w:lvlJc w:val="left"/>
    </w:lvl>
  </w:abstractNum>
  <w:abstractNum w:abstractNumId="4">
    <w:nsid w:val="00003BF6"/>
    <w:multiLevelType w:val="hybridMultilevel"/>
    <w:tmpl w:val="92B49B56"/>
    <w:lvl w:ilvl="0" w:tplc="D9564AD6">
      <w:start w:val="2"/>
      <w:numFmt w:val="decimal"/>
      <w:lvlText w:val="%1."/>
      <w:lvlJc w:val="left"/>
    </w:lvl>
    <w:lvl w:ilvl="1" w:tplc="56DEF57C">
      <w:start w:val="1"/>
      <w:numFmt w:val="upperLetter"/>
      <w:lvlText w:val="%2"/>
      <w:lvlJc w:val="left"/>
    </w:lvl>
    <w:lvl w:ilvl="2" w:tplc="1F6E0676">
      <w:numFmt w:val="decimal"/>
      <w:lvlText w:val=""/>
      <w:lvlJc w:val="left"/>
    </w:lvl>
    <w:lvl w:ilvl="3" w:tplc="41E438AC">
      <w:numFmt w:val="decimal"/>
      <w:lvlText w:val=""/>
      <w:lvlJc w:val="left"/>
    </w:lvl>
    <w:lvl w:ilvl="4" w:tplc="81BC736E">
      <w:numFmt w:val="decimal"/>
      <w:lvlText w:val=""/>
      <w:lvlJc w:val="left"/>
    </w:lvl>
    <w:lvl w:ilvl="5" w:tplc="BF48D894">
      <w:numFmt w:val="decimal"/>
      <w:lvlText w:val=""/>
      <w:lvlJc w:val="left"/>
    </w:lvl>
    <w:lvl w:ilvl="6" w:tplc="4D3A39A0">
      <w:numFmt w:val="decimal"/>
      <w:lvlText w:val=""/>
      <w:lvlJc w:val="left"/>
    </w:lvl>
    <w:lvl w:ilvl="7" w:tplc="2AF2DA8C">
      <w:numFmt w:val="decimal"/>
      <w:lvlText w:val=""/>
      <w:lvlJc w:val="left"/>
    </w:lvl>
    <w:lvl w:ilvl="8" w:tplc="EAA66E62">
      <w:numFmt w:val="decimal"/>
      <w:lvlText w:val=""/>
      <w:lvlJc w:val="left"/>
    </w:lvl>
  </w:abstractNum>
  <w:abstractNum w:abstractNumId="5">
    <w:nsid w:val="00003E12"/>
    <w:multiLevelType w:val="hybridMultilevel"/>
    <w:tmpl w:val="F222CBEC"/>
    <w:lvl w:ilvl="0" w:tplc="D5D4C7D4">
      <w:start w:val="1"/>
      <w:numFmt w:val="bullet"/>
      <w:lvlText w:val="•"/>
      <w:lvlJc w:val="left"/>
    </w:lvl>
    <w:lvl w:ilvl="1" w:tplc="8D2E946E">
      <w:numFmt w:val="decimal"/>
      <w:lvlText w:val=""/>
      <w:lvlJc w:val="left"/>
    </w:lvl>
    <w:lvl w:ilvl="2" w:tplc="E994505C">
      <w:numFmt w:val="decimal"/>
      <w:lvlText w:val=""/>
      <w:lvlJc w:val="left"/>
    </w:lvl>
    <w:lvl w:ilvl="3" w:tplc="6AA4B39E">
      <w:numFmt w:val="decimal"/>
      <w:lvlText w:val=""/>
      <w:lvlJc w:val="left"/>
    </w:lvl>
    <w:lvl w:ilvl="4" w:tplc="5CE88E76">
      <w:numFmt w:val="decimal"/>
      <w:lvlText w:val=""/>
      <w:lvlJc w:val="left"/>
    </w:lvl>
    <w:lvl w:ilvl="5" w:tplc="ECF2AE4A">
      <w:numFmt w:val="decimal"/>
      <w:lvlText w:val=""/>
      <w:lvlJc w:val="left"/>
    </w:lvl>
    <w:lvl w:ilvl="6" w:tplc="EB6E6C6C">
      <w:numFmt w:val="decimal"/>
      <w:lvlText w:val=""/>
      <w:lvlJc w:val="left"/>
    </w:lvl>
    <w:lvl w:ilvl="7" w:tplc="FF66AEC8">
      <w:numFmt w:val="decimal"/>
      <w:lvlText w:val=""/>
      <w:lvlJc w:val="left"/>
    </w:lvl>
    <w:lvl w:ilvl="8" w:tplc="D5329ED6">
      <w:numFmt w:val="decimal"/>
      <w:lvlText w:val=""/>
      <w:lvlJc w:val="left"/>
    </w:lvl>
  </w:abstractNum>
  <w:abstractNum w:abstractNumId="6">
    <w:nsid w:val="00004B40"/>
    <w:multiLevelType w:val="hybridMultilevel"/>
    <w:tmpl w:val="D7682D30"/>
    <w:lvl w:ilvl="0" w:tplc="F702D00A">
      <w:start w:val="1"/>
      <w:numFmt w:val="bullet"/>
      <w:lvlText w:val="-"/>
      <w:lvlJc w:val="left"/>
    </w:lvl>
    <w:lvl w:ilvl="1" w:tplc="8D6A9494">
      <w:numFmt w:val="decimal"/>
      <w:lvlText w:val=""/>
      <w:lvlJc w:val="left"/>
    </w:lvl>
    <w:lvl w:ilvl="2" w:tplc="7C321556">
      <w:numFmt w:val="decimal"/>
      <w:lvlText w:val=""/>
      <w:lvlJc w:val="left"/>
    </w:lvl>
    <w:lvl w:ilvl="3" w:tplc="0B54093A">
      <w:numFmt w:val="decimal"/>
      <w:lvlText w:val=""/>
      <w:lvlJc w:val="left"/>
    </w:lvl>
    <w:lvl w:ilvl="4" w:tplc="30BCF3DA">
      <w:numFmt w:val="decimal"/>
      <w:lvlText w:val=""/>
      <w:lvlJc w:val="left"/>
    </w:lvl>
    <w:lvl w:ilvl="5" w:tplc="7EE8FFDC">
      <w:numFmt w:val="decimal"/>
      <w:lvlText w:val=""/>
      <w:lvlJc w:val="left"/>
    </w:lvl>
    <w:lvl w:ilvl="6" w:tplc="5B30D9B6">
      <w:numFmt w:val="decimal"/>
      <w:lvlText w:val=""/>
      <w:lvlJc w:val="left"/>
    </w:lvl>
    <w:lvl w:ilvl="7" w:tplc="B36E3542">
      <w:numFmt w:val="decimal"/>
      <w:lvlText w:val=""/>
      <w:lvlJc w:val="left"/>
    </w:lvl>
    <w:lvl w:ilvl="8" w:tplc="A4864384">
      <w:numFmt w:val="decimal"/>
      <w:lvlText w:val=""/>
      <w:lvlJc w:val="left"/>
    </w:lvl>
  </w:abstractNum>
  <w:abstractNum w:abstractNumId="7">
    <w:nsid w:val="00005878"/>
    <w:multiLevelType w:val="hybridMultilevel"/>
    <w:tmpl w:val="72F48D4E"/>
    <w:lvl w:ilvl="0" w:tplc="6DCCC1AE">
      <w:start w:val="1"/>
      <w:numFmt w:val="bullet"/>
      <w:lvlText w:val="-"/>
      <w:lvlJc w:val="left"/>
    </w:lvl>
    <w:lvl w:ilvl="1" w:tplc="CCB26F7E">
      <w:numFmt w:val="decimal"/>
      <w:lvlText w:val=""/>
      <w:lvlJc w:val="left"/>
    </w:lvl>
    <w:lvl w:ilvl="2" w:tplc="CD526CDE">
      <w:numFmt w:val="decimal"/>
      <w:lvlText w:val=""/>
      <w:lvlJc w:val="left"/>
    </w:lvl>
    <w:lvl w:ilvl="3" w:tplc="F8DEDD8A">
      <w:numFmt w:val="decimal"/>
      <w:lvlText w:val=""/>
      <w:lvlJc w:val="left"/>
    </w:lvl>
    <w:lvl w:ilvl="4" w:tplc="B0308E52">
      <w:numFmt w:val="decimal"/>
      <w:lvlText w:val=""/>
      <w:lvlJc w:val="left"/>
    </w:lvl>
    <w:lvl w:ilvl="5" w:tplc="4F387EDA">
      <w:numFmt w:val="decimal"/>
      <w:lvlText w:val=""/>
      <w:lvlJc w:val="left"/>
    </w:lvl>
    <w:lvl w:ilvl="6" w:tplc="E292BDE8">
      <w:numFmt w:val="decimal"/>
      <w:lvlText w:val=""/>
      <w:lvlJc w:val="left"/>
    </w:lvl>
    <w:lvl w:ilvl="7" w:tplc="2566FFDC">
      <w:numFmt w:val="decimal"/>
      <w:lvlText w:val=""/>
      <w:lvlJc w:val="left"/>
    </w:lvl>
    <w:lvl w:ilvl="8" w:tplc="3092C76A">
      <w:numFmt w:val="decimal"/>
      <w:lvlText w:val=""/>
      <w:lvlJc w:val="left"/>
    </w:lvl>
  </w:abstractNum>
  <w:abstractNum w:abstractNumId="8">
    <w:nsid w:val="00005CFD"/>
    <w:multiLevelType w:val="hybridMultilevel"/>
    <w:tmpl w:val="C27A5B18"/>
    <w:lvl w:ilvl="0" w:tplc="26447ACA">
      <w:start w:val="1"/>
      <w:numFmt w:val="bullet"/>
      <w:lvlText w:val="•"/>
      <w:lvlJc w:val="left"/>
    </w:lvl>
    <w:lvl w:ilvl="1" w:tplc="07B4FAB4">
      <w:numFmt w:val="decimal"/>
      <w:lvlText w:val=""/>
      <w:lvlJc w:val="left"/>
    </w:lvl>
    <w:lvl w:ilvl="2" w:tplc="8216E390">
      <w:numFmt w:val="decimal"/>
      <w:lvlText w:val=""/>
      <w:lvlJc w:val="left"/>
    </w:lvl>
    <w:lvl w:ilvl="3" w:tplc="9EC6AA8E">
      <w:numFmt w:val="decimal"/>
      <w:lvlText w:val=""/>
      <w:lvlJc w:val="left"/>
    </w:lvl>
    <w:lvl w:ilvl="4" w:tplc="830CC53A">
      <w:numFmt w:val="decimal"/>
      <w:lvlText w:val=""/>
      <w:lvlJc w:val="left"/>
    </w:lvl>
    <w:lvl w:ilvl="5" w:tplc="FC3E756C">
      <w:numFmt w:val="decimal"/>
      <w:lvlText w:val=""/>
      <w:lvlJc w:val="left"/>
    </w:lvl>
    <w:lvl w:ilvl="6" w:tplc="1A78C562">
      <w:numFmt w:val="decimal"/>
      <w:lvlText w:val=""/>
      <w:lvlJc w:val="left"/>
    </w:lvl>
    <w:lvl w:ilvl="7" w:tplc="D986949E">
      <w:numFmt w:val="decimal"/>
      <w:lvlText w:val=""/>
      <w:lvlJc w:val="left"/>
    </w:lvl>
    <w:lvl w:ilvl="8" w:tplc="D70A4FF6">
      <w:numFmt w:val="decimal"/>
      <w:lvlText w:val=""/>
      <w:lvlJc w:val="left"/>
    </w:lvl>
  </w:abstractNum>
  <w:abstractNum w:abstractNumId="9">
    <w:nsid w:val="00005F32"/>
    <w:multiLevelType w:val="hybridMultilevel"/>
    <w:tmpl w:val="98B6EA50"/>
    <w:lvl w:ilvl="0" w:tplc="A894DD02">
      <w:start w:val="35"/>
      <w:numFmt w:val="upperLetter"/>
      <w:lvlText w:val="%1."/>
      <w:lvlJc w:val="left"/>
    </w:lvl>
    <w:lvl w:ilvl="1" w:tplc="56FA1A5E">
      <w:numFmt w:val="decimal"/>
      <w:lvlText w:val=""/>
      <w:lvlJc w:val="left"/>
    </w:lvl>
    <w:lvl w:ilvl="2" w:tplc="E230E7EE">
      <w:numFmt w:val="decimal"/>
      <w:lvlText w:val=""/>
      <w:lvlJc w:val="left"/>
    </w:lvl>
    <w:lvl w:ilvl="3" w:tplc="59F209BE">
      <w:numFmt w:val="decimal"/>
      <w:lvlText w:val=""/>
      <w:lvlJc w:val="left"/>
    </w:lvl>
    <w:lvl w:ilvl="4" w:tplc="2FC4B8C0">
      <w:numFmt w:val="decimal"/>
      <w:lvlText w:val=""/>
      <w:lvlJc w:val="left"/>
    </w:lvl>
    <w:lvl w:ilvl="5" w:tplc="16900CD8">
      <w:numFmt w:val="decimal"/>
      <w:lvlText w:val=""/>
      <w:lvlJc w:val="left"/>
    </w:lvl>
    <w:lvl w:ilvl="6" w:tplc="1122AC58">
      <w:numFmt w:val="decimal"/>
      <w:lvlText w:val=""/>
      <w:lvlJc w:val="left"/>
    </w:lvl>
    <w:lvl w:ilvl="7" w:tplc="2A263A3A">
      <w:numFmt w:val="decimal"/>
      <w:lvlText w:val=""/>
      <w:lvlJc w:val="left"/>
    </w:lvl>
    <w:lvl w:ilvl="8" w:tplc="1318E9A2">
      <w:numFmt w:val="decimal"/>
      <w:lvlText w:val=""/>
      <w:lvlJc w:val="left"/>
    </w:lvl>
  </w:abstractNum>
  <w:abstractNum w:abstractNumId="10">
    <w:nsid w:val="00006B36"/>
    <w:multiLevelType w:val="hybridMultilevel"/>
    <w:tmpl w:val="AFE6AAC4"/>
    <w:lvl w:ilvl="0" w:tplc="9158536C">
      <w:start w:val="1"/>
      <w:numFmt w:val="bullet"/>
      <w:lvlText w:val="-"/>
      <w:lvlJc w:val="left"/>
    </w:lvl>
    <w:lvl w:ilvl="1" w:tplc="A8CC05D8">
      <w:numFmt w:val="decimal"/>
      <w:lvlText w:val=""/>
      <w:lvlJc w:val="left"/>
    </w:lvl>
    <w:lvl w:ilvl="2" w:tplc="B0C64248">
      <w:numFmt w:val="decimal"/>
      <w:lvlText w:val=""/>
      <w:lvlJc w:val="left"/>
    </w:lvl>
    <w:lvl w:ilvl="3" w:tplc="363CF876">
      <w:numFmt w:val="decimal"/>
      <w:lvlText w:val=""/>
      <w:lvlJc w:val="left"/>
    </w:lvl>
    <w:lvl w:ilvl="4" w:tplc="85768E88">
      <w:numFmt w:val="decimal"/>
      <w:lvlText w:val=""/>
      <w:lvlJc w:val="left"/>
    </w:lvl>
    <w:lvl w:ilvl="5" w:tplc="7ABCED5E">
      <w:numFmt w:val="decimal"/>
      <w:lvlText w:val=""/>
      <w:lvlJc w:val="left"/>
    </w:lvl>
    <w:lvl w:ilvl="6" w:tplc="C49298AC">
      <w:numFmt w:val="decimal"/>
      <w:lvlText w:val=""/>
      <w:lvlJc w:val="left"/>
    </w:lvl>
    <w:lvl w:ilvl="7" w:tplc="8AECFA58">
      <w:numFmt w:val="decimal"/>
      <w:lvlText w:val=""/>
      <w:lvlJc w:val="left"/>
    </w:lvl>
    <w:lvl w:ilvl="8" w:tplc="BC34A440">
      <w:numFmt w:val="decimal"/>
      <w:lvlText w:val=""/>
      <w:lvlJc w:val="left"/>
    </w:lvl>
  </w:abstractNum>
  <w:abstractNum w:abstractNumId="11">
    <w:nsid w:val="0041780C"/>
    <w:multiLevelType w:val="hybridMultilevel"/>
    <w:tmpl w:val="BDC4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BF9"/>
    <w:multiLevelType w:val="hybridMultilevel"/>
    <w:tmpl w:val="9422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50A0"/>
    <w:multiLevelType w:val="hybridMultilevel"/>
    <w:tmpl w:val="AFE0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191"/>
    <w:multiLevelType w:val="hybridMultilevel"/>
    <w:tmpl w:val="AFE0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DE6"/>
    <w:multiLevelType w:val="hybridMultilevel"/>
    <w:tmpl w:val="574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C5382"/>
    <w:multiLevelType w:val="hybridMultilevel"/>
    <w:tmpl w:val="D134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EE771B"/>
    <w:multiLevelType w:val="hybridMultilevel"/>
    <w:tmpl w:val="2A404A2C"/>
    <w:lvl w:ilvl="0" w:tplc="95EAA90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EF00E33"/>
    <w:multiLevelType w:val="hybridMultilevel"/>
    <w:tmpl w:val="D17E5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AE9"/>
    <w:rsid w:val="0000266D"/>
    <w:rsid w:val="00016AFD"/>
    <w:rsid w:val="00030446"/>
    <w:rsid w:val="000863A1"/>
    <w:rsid w:val="000E56DD"/>
    <w:rsid w:val="000E681A"/>
    <w:rsid w:val="00102730"/>
    <w:rsid w:val="00122446"/>
    <w:rsid w:val="001A3C75"/>
    <w:rsid w:val="001C4A6B"/>
    <w:rsid w:val="001F7B33"/>
    <w:rsid w:val="00205D20"/>
    <w:rsid w:val="0025345D"/>
    <w:rsid w:val="002C3B12"/>
    <w:rsid w:val="002F443A"/>
    <w:rsid w:val="00300F58"/>
    <w:rsid w:val="00336B04"/>
    <w:rsid w:val="00373853"/>
    <w:rsid w:val="003F789F"/>
    <w:rsid w:val="00436474"/>
    <w:rsid w:val="00477556"/>
    <w:rsid w:val="00486A6A"/>
    <w:rsid w:val="004A6AE9"/>
    <w:rsid w:val="004C168B"/>
    <w:rsid w:val="004D0295"/>
    <w:rsid w:val="004F0985"/>
    <w:rsid w:val="005255D3"/>
    <w:rsid w:val="00573F91"/>
    <w:rsid w:val="00580E19"/>
    <w:rsid w:val="00581F90"/>
    <w:rsid w:val="005D1F2E"/>
    <w:rsid w:val="005D785B"/>
    <w:rsid w:val="005F448F"/>
    <w:rsid w:val="0060413D"/>
    <w:rsid w:val="0064699A"/>
    <w:rsid w:val="00694745"/>
    <w:rsid w:val="006C50F3"/>
    <w:rsid w:val="00841231"/>
    <w:rsid w:val="008A7C7A"/>
    <w:rsid w:val="008B6DB1"/>
    <w:rsid w:val="008B7616"/>
    <w:rsid w:val="008F1A9F"/>
    <w:rsid w:val="0090134E"/>
    <w:rsid w:val="0097143E"/>
    <w:rsid w:val="009F3987"/>
    <w:rsid w:val="00A406E9"/>
    <w:rsid w:val="00A40E32"/>
    <w:rsid w:val="00A43293"/>
    <w:rsid w:val="00A545A4"/>
    <w:rsid w:val="00A56262"/>
    <w:rsid w:val="00A56826"/>
    <w:rsid w:val="00A8324A"/>
    <w:rsid w:val="00A87625"/>
    <w:rsid w:val="00A931B7"/>
    <w:rsid w:val="00AB650A"/>
    <w:rsid w:val="00AD0B50"/>
    <w:rsid w:val="00AF3E5E"/>
    <w:rsid w:val="00B1372C"/>
    <w:rsid w:val="00B563FD"/>
    <w:rsid w:val="00BC67C7"/>
    <w:rsid w:val="00BD045C"/>
    <w:rsid w:val="00BE6346"/>
    <w:rsid w:val="00C16668"/>
    <w:rsid w:val="00CA0264"/>
    <w:rsid w:val="00D32189"/>
    <w:rsid w:val="00D34459"/>
    <w:rsid w:val="00D50C40"/>
    <w:rsid w:val="00D70DB7"/>
    <w:rsid w:val="00D72DAA"/>
    <w:rsid w:val="00D9482F"/>
    <w:rsid w:val="00DB361F"/>
    <w:rsid w:val="00DD4345"/>
    <w:rsid w:val="00DE59FE"/>
    <w:rsid w:val="00E9518E"/>
    <w:rsid w:val="00EE0DF0"/>
    <w:rsid w:val="00F24BE9"/>
    <w:rsid w:val="00F36B7A"/>
    <w:rsid w:val="00F60784"/>
    <w:rsid w:val="00FD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5"/>
  </w:style>
  <w:style w:type="paragraph" w:styleId="1">
    <w:name w:val="heading 1"/>
    <w:basedOn w:val="a"/>
    <w:next w:val="a"/>
    <w:link w:val="10"/>
    <w:uiPriority w:val="9"/>
    <w:qFormat/>
    <w:rsid w:val="004A6A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6AE9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6A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A6AE9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4A6A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6AE9"/>
    <w:pPr>
      <w:spacing w:before="240" w:after="6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A6AE9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E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6AE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A6AE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A6A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A6AE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6A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A6AE9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4A6AE9"/>
  </w:style>
  <w:style w:type="paragraph" w:styleId="a3">
    <w:name w:val="Normal (Web)"/>
    <w:basedOn w:val="a"/>
    <w:uiPriority w:val="99"/>
    <w:rsid w:val="004A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4A6AE9"/>
    <w:rPr>
      <w:sz w:val="24"/>
      <w:szCs w:val="24"/>
    </w:rPr>
  </w:style>
  <w:style w:type="paragraph" w:styleId="a5">
    <w:name w:val="Body Text"/>
    <w:basedOn w:val="a"/>
    <w:link w:val="a4"/>
    <w:rsid w:val="004A6AE9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A6AE9"/>
  </w:style>
  <w:style w:type="character" w:customStyle="1" w:styleId="a6">
    <w:name w:val="Основной текст с отступом Знак"/>
    <w:link w:val="a7"/>
    <w:locked/>
    <w:rsid w:val="004A6AE9"/>
    <w:rPr>
      <w:sz w:val="24"/>
      <w:szCs w:val="24"/>
    </w:rPr>
  </w:style>
  <w:style w:type="paragraph" w:styleId="a7">
    <w:name w:val="Body Text Indent"/>
    <w:basedOn w:val="a"/>
    <w:link w:val="a6"/>
    <w:rsid w:val="004A6AE9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4A6AE9"/>
  </w:style>
  <w:style w:type="character" w:customStyle="1" w:styleId="21">
    <w:name w:val="Основной текст 2 Знак"/>
    <w:link w:val="22"/>
    <w:locked/>
    <w:rsid w:val="004A6AE9"/>
    <w:rPr>
      <w:sz w:val="24"/>
      <w:szCs w:val="24"/>
      <w:lang w:eastAsia="ar-SA"/>
    </w:rPr>
  </w:style>
  <w:style w:type="paragraph" w:styleId="22">
    <w:name w:val="Body Text 2"/>
    <w:basedOn w:val="a"/>
    <w:link w:val="21"/>
    <w:rsid w:val="004A6AE9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4A6AE9"/>
  </w:style>
  <w:style w:type="character" w:customStyle="1" w:styleId="a8">
    <w:name w:val="Текст Знак"/>
    <w:link w:val="a9"/>
    <w:locked/>
    <w:rsid w:val="004A6AE9"/>
    <w:rPr>
      <w:rFonts w:ascii="Courier New" w:hAnsi="Courier New" w:cs="Courier New"/>
    </w:rPr>
  </w:style>
  <w:style w:type="paragraph" w:styleId="a9">
    <w:name w:val="Plain Text"/>
    <w:basedOn w:val="a"/>
    <w:link w:val="a8"/>
    <w:rsid w:val="004A6AE9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4A6AE9"/>
    <w:rPr>
      <w:rFonts w:ascii="Consolas" w:hAnsi="Consolas"/>
      <w:sz w:val="21"/>
      <w:szCs w:val="21"/>
    </w:rPr>
  </w:style>
  <w:style w:type="paragraph" w:customStyle="1" w:styleId="FR1">
    <w:name w:val="FR1"/>
    <w:rsid w:val="004A6AE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a">
    <w:name w:val="Title"/>
    <w:basedOn w:val="a"/>
    <w:link w:val="ab"/>
    <w:qFormat/>
    <w:rsid w:val="004A6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A6A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AE9"/>
  </w:style>
  <w:style w:type="table" w:styleId="ac">
    <w:name w:val="Table Grid"/>
    <w:basedOn w:val="a1"/>
    <w:rsid w:val="004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4A6AE9"/>
    <w:rPr>
      <w:sz w:val="24"/>
      <w:szCs w:val="24"/>
    </w:rPr>
  </w:style>
  <w:style w:type="paragraph" w:styleId="24">
    <w:name w:val="Body Text Indent 2"/>
    <w:basedOn w:val="a"/>
    <w:link w:val="23"/>
    <w:rsid w:val="004A6AE9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4A6AE9"/>
  </w:style>
  <w:style w:type="paragraph" w:customStyle="1" w:styleId="FR3">
    <w:name w:val="FR3"/>
    <w:rsid w:val="004A6AE9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A6A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6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A6A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нак Знак4"/>
    <w:rsid w:val="004A6AE9"/>
    <w:rPr>
      <w:sz w:val="24"/>
      <w:szCs w:val="24"/>
    </w:rPr>
  </w:style>
  <w:style w:type="character" w:customStyle="1" w:styleId="ad">
    <w:name w:val="Основной текст + Курсив"/>
    <w:rsid w:val="004A6AE9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e">
    <w:name w:val="footnote text"/>
    <w:basedOn w:val="a"/>
    <w:link w:val="af"/>
    <w:semiHidden/>
    <w:rsid w:val="004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A6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4A6AE9"/>
    <w:rPr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6AE9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styleId="af0">
    <w:name w:val="line number"/>
    <w:rsid w:val="004A6AE9"/>
  </w:style>
  <w:style w:type="paragraph" w:styleId="af1">
    <w:name w:val="header"/>
    <w:basedOn w:val="a"/>
    <w:link w:val="af2"/>
    <w:uiPriority w:val="99"/>
    <w:rsid w:val="004A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A6AE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4A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A6AE9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Заголовок 31"/>
    <w:basedOn w:val="a"/>
    <w:next w:val="a"/>
    <w:unhideWhenUsed/>
    <w:qFormat/>
    <w:rsid w:val="004A6A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4A6AE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A6AE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AE9"/>
  </w:style>
  <w:style w:type="paragraph" w:customStyle="1" w:styleId="15">
    <w:name w:val="Обычный1"/>
    <w:rsid w:val="004A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31"/>
    <w:basedOn w:val="15"/>
    <w:rsid w:val="004A6AE9"/>
    <w:pPr>
      <w:jc w:val="both"/>
    </w:pPr>
  </w:style>
  <w:style w:type="character" w:styleId="af5">
    <w:name w:val="footnote reference"/>
    <w:rsid w:val="004A6AE9"/>
    <w:rPr>
      <w:vertAlign w:val="superscript"/>
    </w:rPr>
  </w:style>
  <w:style w:type="table" w:customStyle="1" w:styleId="16">
    <w:name w:val="Сетка таблицы1"/>
    <w:basedOn w:val="a1"/>
    <w:next w:val="ac"/>
    <w:uiPriority w:val="59"/>
    <w:rsid w:val="004A6A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unhideWhenUsed/>
    <w:rsid w:val="004A6A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A6AE9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4A6A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13">
    <w:name w:val="Заголовок 3 Знак1"/>
    <w:semiHidden/>
    <w:rsid w:val="004A6A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10">
    <w:name w:val="Заголовок 7 Знак1"/>
    <w:semiHidden/>
    <w:rsid w:val="004A6AE9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4A6AE9"/>
    <w:rPr>
      <w:rFonts w:ascii="Calibri" w:eastAsia="Times New Roman" w:hAnsi="Calibri" w:cs="Times New Roman"/>
      <w:i/>
      <w:iCs/>
      <w:sz w:val="24"/>
      <w:szCs w:val="24"/>
    </w:rPr>
  </w:style>
  <w:style w:type="character" w:styleId="af9">
    <w:name w:val="Strong"/>
    <w:qFormat/>
    <w:rsid w:val="004A6AE9"/>
    <w:rPr>
      <w:b/>
      <w:bCs/>
    </w:rPr>
  </w:style>
  <w:style w:type="paragraph" w:styleId="afa">
    <w:name w:val="No Spacing"/>
    <w:uiPriority w:val="1"/>
    <w:qFormat/>
    <w:rsid w:val="004A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2DAA"/>
  </w:style>
  <w:style w:type="paragraph" w:customStyle="1" w:styleId="c1">
    <w:name w:val="c1"/>
    <w:basedOn w:val="a"/>
    <w:rsid w:val="00D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205D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A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6AE9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A6A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A6AE9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A6A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6AE9"/>
    <w:pPr>
      <w:spacing w:before="240" w:after="6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A6AE9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E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6AE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A6AE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A6A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A6AE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6AE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A6AE9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4A6AE9"/>
  </w:style>
  <w:style w:type="paragraph" w:styleId="a3">
    <w:name w:val="Normal (Web)"/>
    <w:basedOn w:val="a"/>
    <w:uiPriority w:val="99"/>
    <w:rsid w:val="004A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4A6AE9"/>
    <w:rPr>
      <w:sz w:val="24"/>
      <w:szCs w:val="24"/>
      <w:lang w:val="x-none" w:eastAsia="x-none"/>
    </w:rPr>
  </w:style>
  <w:style w:type="paragraph" w:styleId="a5">
    <w:name w:val="Body Text"/>
    <w:basedOn w:val="a"/>
    <w:link w:val="a4"/>
    <w:rsid w:val="004A6AE9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4A6AE9"/>
  </w:style>
  <w:style w:type="character" w:customStyle="1" w:styleId="a6">
    <w:name w:val="Основной текст с отступом Знак"/>
    <w:link w:val="a7"/>
    <w:locked/>
    <w:rsid w:val="004A6AE9"/>
    <w:rPr>
      <w:sz w:val="24"/>
      <w:szCs w:val="24"/>
      <w:lang w:val="x-none" w:eastAsia="x-none"/>
    </w:rPr>
  </w:style>
  <w:style w:type="paragraph" w:styleId="a7">
    <w:name w:val="Body Text Indent"/>
    <w:basedOn w:val="a"/>
    <w:link w:val="a6"/>
    <w:rsid w:val="004A6AE9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4A6AE9"/>
  </w:style>
  <w:style w:type="character" w:customStyle="1" w:styleId="21">
    <w:name w:val="Основной текст 2 Знак"/>
    <w:link w:val="22"/>
    <w:locked/>
    <w:rsid w:val="004A6AE9"/>
    <w:rPr>
      <w:sz w:val="24"/>
      <w:szCs w:val="24"/>
      <w:lang w:val="x-none" w:eastAsia="ar-SA"/>
    </w:rPr>
  </w:style>
  <w:style w:type="paragraph" w:styleId="22">
    <w:name w:val="Body Text 2"/>
    <w:basedOn w:val="a"/>
    <w:link w:val="21"/>
    <w:rsid w:val="004A6AE9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10">
    <w:name w:val="Основной текст 2 Знак1"/>
    <w:basedOn w:val="a0"/>
    <w:uiPriority w:val="99"/>
    <w:semiHidden/>
    <w:rsid w:val="004A6AE9"/>
  </w:style>
  <w:style w:type="character" w:customStyle="1" w:styleId="a8">
    <w:name w:val="Текст Знак"/>
    <w:link w:val="a9"/>
    <w:locked/>
    <w:rsid w:val="004A6AE9"/>
    <w:rPr>
      <w:rFonts w:ascii="Courier New" w:hAnsi="Courier New" w:cs="Courier New"/>
      <w:lang w:val="x-none" w:eastAsia="x-none"/>
    </w:rPr>
  </w:style>
  <w:style w:type="paragraph" w:styleId="a9">
    <w:name w:val="Plain Text"/>
    <w:basedOn w:val="a"/>
    <w:link w:val="a8"/>
    <w:rsid w:val="004A6AE9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4A6AE9"/>
    <w:rPr>
      <w:rFonts w:ascii="Consolas" w:hAnsi="Consolas"/>
      <w:sz w:val="21"/>
      <w:szCs w:val="21"/>
    </w:rPr>
  </w:style>
  <w:style w:type="paragraph" w:customStyle="1" w:styleId="FR1">
    <w:name w:val="FR1"/>
    <w:rsid w:val="004A6AE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a">
    <w:name w:val="Title"/>
    <w:basedOn w:val="a"/>
    <w:link w:val="ab"/>
    <w:qFormat/>
    <w:rsid w:val="004A6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A6A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AE9"/>
  </w:style>
  <w:style w:type="table" w:styleId="ac">
    <w:name w:val="Table Grid"/>
    <w:basedOn w:val="a1"/>
    <w:rsid w:val="004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4A6AE9"/>
    <w:rPr>
      <w:sz w:val="24"/>
      <w:szCs w:val="24"/>
      <w:lang w:val="x-none" w:eastAsia="x-none"/>
    </w:rPr>
  </w:style>
  <w:style w:type="paragraph" w:styleId="24">
    <w:name w:val="Body Text Indent 2"/>
    <w:basedOn w:val="a"/>
    <w:link w:val="23"/>
    <w:rsid w:val="004A6AE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4A6AE9"/>
  </w:style>
  <w:style w:type="paragraph" w:customStyle="1" w:styleId="FR3">
    <w:name w:val="FR3"/>
    <w:rsid w:val="004A6AE9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4A6A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6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A6A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нак Знак4"/>
    <w:rsid w:val="004A6AE9"/>
    <w:rPr>
      <w:sz w:val="24"/>
      <w:szCs w:val="24"/>
    </w:rPr>
  </w:style>
  <w:style w:type="character" w:customStyle="1" w:styleId="ad">
    <w:name w:val="Основной текст + Курсив"/>
    <w:rsid w:val="004A6AE9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e">
    <w:name w:val="footnote text"/>
    <w:basedOn w:val="a"/>
    <w:link w:val="af"/>
    <w:semiHidden/>
    <w:rsid w:val="004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A6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4A6AE9"/>
    <w:rPr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6AE9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styleId="af0">
    <w:name w:val="line number"/>
    <w:rsid w:val="004A6AE9"/>
  </w:style>
  <w:style w:type="paragraph" w:styleId="af1">
    <w:name w:val="header"/>
    <w:basedOn w:val="a"/>
    <w:link w:val="af2"/>
    <w:uiPriority w:val="99"/>
    <w:rsid w:val="004A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4A6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4A6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4A6A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1">
    <w:name w:val="Заголовок 31"/>
    <w:basedOn w:val="a"/>
    <w:next w:val="a"/>
    <w:unhideWhenUsed/>
    <w:qFormat/>
    <w:rsid w:val="004A6A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4A6AE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A6AE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AE9"/>
  </w:style>
  <w:style w:type="paragraph" w:customStyle="1" w:styleId="15">
    <w:name w:val="Обычный1"/>
    <w:rsid w:val="004A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31"/>
    <w:basedOn w:val="15"/>
    <w:rsid w:val="004A6AE9"/>
    <w:pPr>
      <w:jc w:val="both"/>
    </w:pPr>
  </w:style>
  <w:style w:type="character" w:styleId="af5">
    <w:name w:val="footnote reference"/>
    <w:rsid w:val="004A6AE9"/>
    <w:rPr>
      <w:vertAlign w:val="superscript"/>
    </w:rPr>
  </w:style>
  <w:style w:type="table" w:customStyle="1" w:styleId="16">
    <w:name w:val="Сетка таблицы1"/>
    <w:basedOn w:val="a1"/>
    <w:next w:val="ac"/>
    <w:uiPriority w:val="59"/>
    <w:rsid w:val="004A6A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unhideWhenUsed/>
    <w:rsid w:val="004A6AE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rsid w:val="004A6A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4A6A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13">
    <w:name w:val="Заголовок 3 Знак1"/>
    <w:semiHidden/>
    <w:rsid w:val="004A6A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10">
    <w:name w:val="Заголовок 7 Знак1"/>
    <w:semiHidden/>
    <w:rsid w:val="004A6AE9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4A6AE9"/>
    <w:rPr>
      <w:rFonts w:ascii="Calibri" w:eastAsia="Times New Roman" w:hAnsi="Calibri" w:cs="Times New Roman"/>
      <w:i/>
      <w:iCs/>
      <w:sz w:val="24"/>
      <w:szCs w:val="24"/>
    </w:rPr>
  </w:style>
  <w:style w:type="character" w:styleId="af9">
    <w:name w:val="Strong"/>
    <w:qFormat/>
    <w:rsid w:val="004A6AE9"/>
    <w:rPr>
      <w:b/>
      <w:bCs/>
    </w:rPr>
  </w:style>
  <w:style w:type="paragraph" w:styleId="afa">
    <w:name w:val="No Spacing"/>
    <w:uiPriority w:val="1"/>
    <w:qFormat/>
    <w:rsid w:val="004A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2DAA"/>
  </w:style>
  <w:style w:type="paragraph" w:customStyle="1" w:styleId="c1">
    <w:name w:val="c1"/>
    <w:basedOn w:val="a"/>
    <w:rsid w:val="00D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6E70-794A-41E4-AE9F-327AD9B0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4</cp:revision>
  <cp:lastPrinted>2018-08-31T16:38:00Z</cp:lastPrinted>
  <dcterms:created xsi:type="dcterms:W3CDTF">2020-10-29T06:35:00Z</dcterms:created>
  <dcterms:modified xsi:type="dcterms:W3CDTF">2020-10-30T11:30:00Z</dcterms:modified>
</cp:coreProperties>
</file>