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D" w:rsidRPr="00094AF8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FF0000"/>
          <w:sz w:val="28"/>
          <w:szCs w:val="28"/>
        </w:rPr>
      </w:pPr>
      <w:r>
        <w:rPr>
          <w:noProof/>
        </w:rPr>
      </w:r>
      <w:r w:rsidRPr="00FC6CB7"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pt;height:467.25pt;mso-position-horizontal-relative:char;mso-position-vertical-relative:line">
            <v:imagedata r:id="rId5" o:title=""/>
            <w10:anchorlock/>
          </v:shape>
        </w:pict>
      </w:r>
    </w:p>
    <w:p w:rsidR="00D162BD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D162BD" w:rsidRPr="00DB7727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7727">
        <w:rPr>
          <w:sz w:val="28"/>
          <w:szCs w:val="28"/>
        </w:rPr>
        <w:t xml:space="preserve">анная рабочая программа по </w:t>
      </w:r>
      <w:r>
        <w:rPr>
          <w:sz w:val="28"/>
          <w:szCs w:val="28"/>
        </w:rPr>
        <w:t>«Обществознанию»</w:t>
      </w:r>
      <w:r w:rsidRPr="00DB7727">
        <w:rPr>
          <w:sz w:val="28"/>
          <w:szCs w:val="28"/>
        </w:rPr>
        <w:t xml:space="preserve"> разработана на основе:</w:t>
      </w:r>
    </w:p>
    <w:p w:rsidR="00D162BD" w:rsidRPr="00DB7727" w:rsidRDefault="00D162BD" w:rsidP="00BC7A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среднего</w:t>
      </w:r>
      <w:r w:rsidRPr="00DB7727">
        <w:rPr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1897;</w:t>
      </w:r>
    </w:p>
    <w:p w:rsidR="00D162BD" w:rsidRPr="00FC6CB7" w:rsidRDefault="00D162BD" w:rsidP="00BC7A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t xml:space="preserve">примерной </w:t>
      </w:r>
      <w:r w:rsidRPr="00FC6CB7">
        <w:rPr>
          <w:sz w:val="28"/>
          <w:szCs w:val="28"/>
        </w:rPr>
        <w:t>программы по учебному предмету «Обществознание» (под ред. Л.Н. Боголюбова)</w:t>
      </w:r>
    </w:p>
    <w:p w:rsidR="00D162BD" w:rsidRPr="00FC6CB7" w:rsidRDefault="00D162BD" w:rsidP="00BC7A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FC6CB7">
        <w:rPr>
          <w:sz w:val="28"/>
          <w:szCs w:val="28"/>
        </w:rPr>
        <w:t>федерального перечня учебников по предмету «Обществознание».</w:t>
      </w:r>
    </w:p>
    <w:p w:rsidR="00D162BD" w:rsidRPr="00FC6CB7" w:rsidRDefault="00D162BD" w:rsidP="00FC6CB7">
      <w:pPr>
        <w:spacing w:before="100" w:beforeAutospacing="1" w:after="100" w:afterAutospacing="1"/>
        <w:rPr>
          <w:rStyle w:val="c4"/>
          <w:rFonts w:ascii="Times New Roman" w:hAnsi="Times New Roman"/>
          <w:color w:val="000000"/>
          <w:sz w:val="20"/>
          <w:szCs w:val="20"/>
        </w:rPr>
      </w:pPr>
      <w:r w:rsidRPr="00FC6CB7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 10 класс, автор   Л.Н. Боголюбов (М: Просвещение).</w:t>
      </w:r>
      <w:r w:rsidRPr="00FC6CB7">
        <w:rPr>
          <w:rStyle w:val="Heading4Char"/>
          <w:color w:val="000000"/>
          <w:sz w:val="20"/>
          <w:szCs w:val="20"/>
          <w:lang w:val="ru-RU"/>
        </w:rPr>
        <w:t xml:space="preserve"> </w:t>
      </w:r>
      <w:r w:rsidRPr="00FC6CB7">
        <w:rPr>
          <w:rStyle w:val="c4"/>
          <w:rFonts w:ascii="Times New Roman" w:hAnsi="Times New Roman"/>
          <w:color w:val="000000"/>
          <w:sz w:val="20"/>
          <w:szCs w:val="20"/>
        </w:rPr>
        <w:t>   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FC6CB7">
        <w:rPr>
          <w:rFonts w:ascii="Times New Roman" w:hAnsi="Times New Roman"/>
          <w:b/>
          <w:color w:val="000000"/>
          <w:sz w:val="24"/>
          <w:szCs w:val="24"/>
        </w:rPr>
        <w:t>Нормативные документы, обеспечивающие реализацию программы.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>1. Федеральный закон Российской Федерации «Об образовании в Российской Федерации» (от 29.12.2012 № 273-ФЗ).</w:t>
      </w:r>
    </w:p>
    <w:p w:rsidR="00D162BD" w:rsidRPr="00FC6CB7" w:rsidRDefault="00D162BD" w:rsidP="00FC6CB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 xml:space="preserve">2. Программа курса </w:t>
      </w:r>
      <w:r w:rsidRPr="00FC6CB7">
        <w:rPr>
          <w:rFonts w:ascii="Times New Roman" w:hAnsi="Times New Roman"/>
          <w:bCs/>
          <w:sz w:val="28"/>
          <w:szCs w:val="28"/>
        </w:rPr>
        <w:t xml:space="preserve">«Музыка 5-7 классы», М., Просвещение, </w:t>
      </w:r>
      <w:smartTag w:uri="urn:schemas-microsoft-com:office:smarttags" w:element="metricconverter">
        <w:smartTagPr>
          <w:attr w:name="ProductID" w:val="2016 г"/>
        </w:smartTagPr>
        <w:r w:rsidRPr="00FC6CB7">
          <w:rPr>
            <w:rFonts w:ascii="Times New Roman" w:hAnsi="Times New Roman"/>
            <w:bCs/>
            <w:sz w:val="28"/>
            <w:szCs w:val="28"/>
          </w:rPr>
          <w:t>2016 г</w:t>
        </w:r>
      </w:smartTag>
      <w:r w:rsidRPr="00FC6CB7">
        <w:rPr>
          <w:rFonts w:ascii="Times New Roman" w:hAnsi="Times New Roman"/>
          <w:bCs/>
          <w:sz w:val="28"/>
          <w:szCs w:val="28"/>
        </w:rPr>
        <w:t>.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ПРОСВЕЩЕНИЯ РОССИЙСКОЙ ФЕДЕРАЦИИ (МИНПРОСВЕЩЕНИЯ РОССИИ) от 28 декабря </w:t>
      </w:r>
      <w:smartTag w:uri="urn:schemas-microsoft-com:office:smarttags" w:element="metricconverter">
        <w:smartTagPr>
          <w:attr w:name="ProductID" w:val="2018 г"/>
        </w:smartTagPr>
        <w:r w:rsidRPr="00FC6CB7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FC6CB7">
        <w:rPr>
          <w:rFonts w:ascii="Times New Roman" w:hAnsi="Times New Roman"/>
          <w:color w:val="000000"/>
          <w:sz w:val="28"/>
          <w:szCs w:val="28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162BD" w:rsidRPr="00FC6CB7" w:rsidRDefault="00D162BD" w:rsidP="00FC6CB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C6CB7">
        <w:rPr>
          <w:rFonts w:ascii="Times New Roman" w:hAnsi="Times New Roman"/>
          <w:color w:val="000000"/>
          <w:sz w:val="28"/>
          <w:szCs w:val="28"/>
        </w:rPr>
        <w:t>4. Учебный план МАОУ «СОШ №10» г. Кунгура на 2020-2021 учебный год.</w:t>
      </w:r>
    </w:p>
    <w:p w:rsidR="00D162BD" w:rsidRPr="00FC6CB7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sz w:val="28"/>
          <w:szCs w:val="28"/>
        </w:rPr>
      </w:pPr>
    </w:p>
    <w:p w:rsidR="00D162BD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sz w:val="28"/>
          <w:szCs w:val="28"/>
        </w:rPr>
      </w:pPr>
    </w:p>
    <w:p w:rsidR="00D162BD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</w:p>
    <w:p w:rsidR="00D162BD" w:rsidRDefault="00D162BD" w:rsidP="00BC7A9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E837C1">
        <w:rPr>
          <w:b/>
          <w:sz w:val="28"/>
          <w:szCs w:val="28"/>
        </w:rPr>
        <w:t>Дополнительная литература и ЭСО: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Право, законы, правосудие, юриспруденция в жизни людей: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начальные сведения. – М., 1998.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Уроки: Тяжкий путь России к праву. - М., 1997.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Философия права. - М., 1998.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Алексеев С.С. Уроки: Тяжкий путь России к праву. - М., 1997.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Автономов В.С. Введение в экономику. – М., 1999.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Венгеров А.Б. Теория государства и права. – М., 2002.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Воскресенская Н.М., Давлетшина Н.В. Демократия: государство и общество. – М.,1999.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Гаджиев К.С. Введение в политологию. – М., 1998.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Гаджиев К.С. Политическая наука. – М., 1995.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Демидов А.И. Основы политологии. – М., 1995Кашанина Т.В., Кашанин А.В. Основы российского права. - М., 1999.</w:t>
      </w:r>
    </w:p>
    <w:p w:rsidR="00D162BD" w:rsidRPr="00E63B89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Коваленко А.И. Правоведение: Учебник для 10-11 классов.- М., 1998.</w:t>
      </w:r>
    </w:p>
    <w:p w:rsidR="00D162BD" w:rsidRDefault="00D162BD" w:rsidP="00E63B8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Кашанина Т.В., Кашанин А.В. Основы российского права. – М., 1999.</w:t>
      </w:r>
    </w:p>
    <w:p w:rsidR="00D162BD" w:rsidRDefault="00D162BD" w:rsidP="00E63B89">
      <w:pPr>
        <w:pStyle w:val="NoSpacing"/>
        <w:rPr>
          <w:rFonts w:ascii="Times New Roman" w:hAnsi="Times New Roman"/>
          <w:sz w:val="28"/>
          <w:szCs w:val="28"/>
        </w:rPr>
      </w:pPr>
    </w:p>
    <w:p w:rsidR="00D162BD" w:rsidRDefault="00D162BD" w:rsidP="00E63B8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3B89">
        <w:rPr>
          <w:rFonts w:ascii="Times New Roman" w:hAnsi="Times New Roman"/>
          <w:b/>
          <w:sz w:val="28"/>
          <w:szCs w:val="28"/>
          <w:u w:val="single"/>
        </w:rPr>
        <w:t>Предметные результаты освоения курса:</w:t>
      </w:r>
    </w:p>
    <w:p w:rsidR="00D162BD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 приверженность гуманистическим и демократическим ценностям, патриотизм и гражданственность;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понимание значения трудовой деятельности для личности и для общества;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 понимание специфики познания мира средствами искусства в соотнесении с другими способами познания;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 понимание роли искусства в становлении личности и в жизни общества;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 -  знание определяющих признаков коммуникативной деятельности в сравнении с другими видами деятельности;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D162BD" w:rsidRPr="00E63B89" w:rsidRDefault="00D162BD" w:rsidP="00E63B89">
      <w:pPr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D162BD" w:rsidRPr="00E63B89" w:rsidRDefault="00D162BD" w:rsidP="00E63B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На предметном уровне в результате освоения курса «</w:t>
      </w:r>
      <w:r>
        <w:rPr>
          <w:rFonts w:ascii="Times New Roman" w:hAnsi="Times New Roman"/>
          <w:sz w:val="28"/>
          <w:szCs w:val="28"/>
        </w:rPr>
        <w:t xml:space="preserve">Обществознание». 10 класс </w:t>
      </w:r>
      <w:r w:rsidRPr="00E63B89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изученных социальных</w:t>
      </w: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явлений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ществоведческими терминами и понятиями;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D162BD" w:rsidRPr="00E63B89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162BD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hAnsi="Times New Roman"/>
          <w:color w:val="000000"/>
          <w:sz w:val="28"/>
          <w:szCs w:val="28"/>
          <w:lang w:eastAsia="ru-RU"/>
        </w:rPr>
        <w:t>• подготовить устное выступление, творческую работу по социальной проблематике;</w:t>
      </w:r>
    </w:p>
    <w:p w:rsidR="00D162BD" w:rsidRDefault="00D162BD" w:rsidP="00E63B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62BD" w:rsidRDefault="00D162BD" w:rsidP="00E63B89">
      <w:pPr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E63B89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2.СОДЕРЖАНИЕ УЧЕБНОГО МАТЕРИАЛА КУРСА 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Обществознание</w:t>
      </w:r>
      <w:r w:rsidRPr="00E63B89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 (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35</w:t>
      </w:r>
      <w:r w:rsidRPr="00E63B89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часов)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 – 1 час.</w:t>
      </w:r>
      <w:r w:rsidRPr="007640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курса «Обществознание». Мето</w:t>
      </w:r>
      <w:r w:rsidRPr="00F33D9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ический аппарат учебника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 1. </w:t>
      </w:r>
      <w:r w:rsidRPr="00F33D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 в обществе</w:t>
      </w: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7640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 такое общество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Общество как совместная жизнедеятельность людей. Общество и природа. Общество и культура. Науки об обществе.Структура общества. 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3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Общество как сложная динамичная система. 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Взаимосвязь экономической, социальной, политической и духовной сфер жизни общества.Социальные институты.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3D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Динамика общественного развития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Многовариативность общественного развития. Целостность и противоречивость современного мира. Проблема современного прогресса.</w:t>
      </w:r>
    </w:p>
    <w:p w:rsidR="00D162BD" w:rsidRPr="002F03D8" w:rsidRDefault="00D162BD" w:rsidP="00F33D9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A51A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Социальная сущность человека.</w:t>
      </w:r>
      <w:r w:rsidRPr="008A51A1">
        <w:rPr>
          <w:rFonts w:ascii="Times New Roman" w:hAnsi="Times New Roman"/>
          <w:color w:val="000000"/>
          <w:sz w:val="28"/>
          <w:szCs w:val="28"/>
          <w:lang w:eastAsia="ru-RU"/>
        </w:rPr>
        <w:t>Биологическое и социальное в человеке.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Социальные качества человека.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Самосознание и самореализация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162BD" w:rsidRDefault="00D162BD" w:rsidP="00F33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Деятельность – способ существования людей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человека: основные характеристики. Структура деятельности и её мотивация.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Многообразие деятельности. Сознание и деятельность.</w:t>
      </w:r>
    </w:p>
    <w:p w:rsidR="00D162BD" w:rsidRPr="00F33D90" w:rsidRDefault="00D162BD" w:rsidP="00955A20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Познавательная и коммуникативная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Познаваем ли мир? Познание чувственное и рациональное. Истина и ее критерии. Особенности научного познания. </w:t>
      </w:r>
      <w:r w:rsidRPr="002F03D8">
        <w:rPr>
          <w:rFonts w:ascii="Times New Roman" w:hAnsi="Times New Roman"/>
          <w:color w:val="000000"/>
          <w:sz w:val="28"/>
          <w:szCs w:val="28"/>
          <w:lang w:eastAsia="ru-RU"/>
        </w:rPr>
        <w:t>Многообразие форм человеческого знания. Социальное и гуманитарное знание.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Свобода и необходимость в деятельности человека. </w:t>
      </w:r>
      <w:r w:rsidRPr="00955A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Свобода и ответственность.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такое свободное общество.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Современное общество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Глобализация как явление современности. Современное информационное пространство. Глобальная информационная экономика.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Глобальная угроза международного терроризма.</w:t>
      </w:r>
      <w:r w:rsidRPr="00955A20">
        <w:rPr>
          <w:rFonts w:ascii="Times New Roman" w:hAnsi="Times New Roman"/>
          <w:color w:val="000000"/>
          <w:sz w:val="28"/>
          <w:szCs w:val="28"/>
          <w:lang w:eastAsia="ru-RU"/>
        </w:rPr>
        <w:t>Меж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D162BD" w:rsidRPr="00385372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b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Общество как мир культуры (8</w:t>
      </w:r>
      <w:r w:rsidRPr="003853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Духовная культура общества. 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Культурные ценности и нормы.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Институты культуры. Многообразие культур.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Духовный мир личности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Человек как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духовное существо. Духовные ориентиры личности. Мировоззрение и его роль в жизни человека.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Мораль. 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почему возникла мораль. Устойчивость и изменчивость моральных норм.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Наука и образование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Наука и её функции в обществе. Современная наука. Этика науки. Образование в современном обществе. Образование как система.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Религия и религиозные организации.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5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религиозного сознания.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Религия как общественный институт. Религиозные организации в современной России.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Искусство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искусства. Современное искусство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Массовая культура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Характерные черты массовой культуры СМИ и массовая культура.</w:t>
      </w:r>
    </w:p>
    <w:p w:rsidR="00D162BD" w:rsidRPr="00785C04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5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Обобщение по теме «Общество как мир культуры»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3. Правовое регулирование общественных отношений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(16 часов)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Современные подходы к пониманию права. 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ормативный подход к праву. Взаимосвязь естественного и позитивного права.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 в системе социальных норм.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сновные признаки права. Право и мораль. Система права. Норма права. Отрасль права.  Институт права.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Источники права. </w:t>
      </w:r>
      <w:r w:rsidRPr="00244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такое источник права.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Основные источники права. Виды нормативных актов. Законотворческий процесс в Российской Федерации.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Правоотношения и правонарушения.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 такое правоотношение и правонарушение. Признаки правонарушения. Юридическая ответственность. Система судебной защиты прав человека. Развитие права в современной России.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Предпосылки правомерного поведения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Правосознание. Структура правосознания. Правовая культура. Функции правовой культуры. Правомерное поведение. Виды правомерного поведения.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Гражданин Российской Федерации.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Гражданство РФ.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Гражданское право. 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Гражданские правоотношения.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Элементы гражданских правоотношений. Имущественные права. Личные неимущественные права. Наследование. Защита гражданских прав.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Семейное право. </w:t>
      </w:r>
      <w:r w:rsidRPr="00196C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Правовая связь членов семьи.Вступление в брак и расторжение брака.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Права и обязанности супругов. Права и обязанности детей и родителей.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Правовое регулирование занятости и трудоустройства.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Экологическое право.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Общая характеристика экологического права.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Способы защиты экологических прав. Экологические правонарушения.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Процессуальные отрасли права. 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Гражданский процесс.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Арбитражный процесс. Уголовный процесс. Административная юрисдикция.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Конституционное судопроизводство.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Судьи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конституционного суда. Принципы конституционного судопроизводства. </w:t>
      </w:r>
    </w:p>
    <w:p w:rsidR="00D162BD" w:rsidRDefault="00D162BD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Международная защита прав человека. </w:t>
      </w:r>
      <w:r w:rsidRPr="00352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Защита прав человека и свобод средствами ООН. Европейская система защиты прав человека.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Проблема отмены смертной казни. Международные преступления и правонарушения.Полномочия международного уголовного суда. </w:t>
      </w:r>
    </w:p>
    <w:p w:rsidR="00D162BD" w:rsidRDefault="00D162BD" w:rsidP="00F7322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732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Правовые основы антитеррористической политики Российского государства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732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Правовая база противодействия терроризму в России.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Роль СМИ и гражданского общества в противодействии терроризму.</w:t>
      </w:r>
    </w:p>
    <w:p w:rsidR="00D162BD" w:rsidRPr="00785C04" w:rsidRDefault="00D162BD" w:rsidP="00BC2AE6">
      <w:pPr>
        <w:pStyle w:val="BodyText"/>
        <w:ind w:left="0"/>
        <w:rPr>
          <w:b/>
          <w:bCs/>
          <w:i/>
          <w:color w:val="000000"/>
          <w:sz w:val="32"/>
          <w:szCs w:val="32"/>
          <w:u w:val="single"/>
          <w:shd w:val="clear" w:color="auto" w:fill="FFFFFF"/>
          <w:lang w:val="ru-RU"/>
        </w:rPr>
      </w:pPr>
      <w:r w:rsidRPr="00F7322B">
        <w:rPr>
          <w:b/>
          <w:sz w:val="28"/>
          <w:szCs w:val="28"/>
          <w:lang w:val="ru-RU"/>
        </w:rPr>
        <w:t xml:space="preserve">Человек в </w:t>
      </w:r>
      <w:r w:rsidRPr="00F7322B">
        <w:rPr>
          <w:b/>
          <w:sz w:val="28"/>
          <w:szCs w:val="28"/>
        </w:rPr>
        <w:t>XXI</w:t>
      </w:r>
      <w:r w:rsidRPr="00F7322B">
        <w:rPr>
          <w:b/>
          <w:sz w:val="28"/>
          <w:szCs w:val="28"/>
          <w:lang w:val="ru-RU"/>
        </w:rPr>
        <w:t xml:space="preserve"> в.</w:t>
      </w:r>
      <w:r w:rsidRPr="00F7322B">
        <w:rPr>
          <w:sz w:val="28"/>
          <w:szCs w:val="28"/>
          <w:lang w:val="ru-RU"/>
        </w:rPr>
        <w:t>Человек и глобальные вызовы современного общества</w:t>
      </w:r>
      <w:r>
        <w:rPr>
          <w:sz w:val="28"/>
          <w:szCs w:val="28"/>
          <w:lang w:val="ru-RU"/>
        </w:rPr>
        <w:t>. Человек в мире информации.</w:t>
      </w:r>
    </w:p>
    <w:p w:rsidR="00D162BD" w:rsidRDefault="00D162BD" w:rsidP="00E63B89">
      <w:pPr>
        <w:pStyle w:val="BodyText"/>
        <w:ind w:left="0"/>
        <w:rPr>
          <w:sz w:val="28"/>
          <w:szCs w:val="28"/>
          <w:lang w:val="ru-RU"/>
        </w:rPr>
      </w:pPr>
      <w:r w:rsidRPr="00E63B89">
        <w:rPr>
          <w:b/>
          <w:sz w:val="28"/>
          <w:szCs w:val="28"/>
          <w:lang w:val="ru-RU"/>
        </w:rPr>
        <w:t>Обобщение</w:t>
      </w:r>
      <w:r w:rsidRPr="00E63B89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1</w:t>
      </w:r>
      <w:r w:rsidRPr="00E63B89">
        <w:rPr>
          <w:sz w:val="28"/>
          <w:szCs w:val="28"/>
          <w:lang w:val="ru-RU"/>
        </w:rPr>
        <w:t xml:space="preserve"> часа)</w:t>
      </w:r>
    </w:p>
    <w:p w:rsidR="00D162BD" w:rsidRDefault="00D162BD" w:rsidP="00E63B89">
      <w:pPr>
        <w:pStyle w:val="BodyText"/>
        <w:ind w:left="0"/>
        <w:rPr>
          <w:sz w:val="28"/>
          <w:szCs w:val="28"/>
          <w:lang w:val="ru-RU"/>
        </w:rPr>
      </w:pPr>
    </w:p>
    <w:p w:rsidR="00D162BD" w:rsidRDefault="00D162BD" w:rsidP="00F7322B">
      <w:pPr>
        <w:pStyle w:val="NormalWeb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F7322B">
        <w:rPr>
          <w:b/>
          <w:color w:val="000000"/>
          <w:sz w:val="28"/>
          <w:szCs w:val="28"/>
          <w:u w:val="single"/>
        </w:rPr>
        <w:t>3.Тематическое планирование курса «Обществознание» 10 класс, базовый уровень</w:t>
      </w:r>
      <w:r>
        <w:rPr>
          <w:b/>
          <w:color w:val="000000"/>
          <w:sz w:val="28"/>
          <w:szCs w:val="28"/>
          <w:u w:val="single"/>
        </w:rPr>
        <w:t xml:space="preserve"> (35 часов)</w:t>
      </w:r>
      <w:bookmarkStart w:id="0" w:name="_GoBack"/>
      <w:bookmarkEnd w:id="0"/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2301"/>
        <w:gridCol w:w="992"/>
        <w:gridCol w:w="5245"/>
      </w:tblGrid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301" w:type="dxa"/>
          </w:tcPr>
          <w:p w:rsidR="00D162BD" w:rsidRPr="00E728F7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Общество.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Человек в обществе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Деятельность -  способ существования людей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Современное общество. Глобальная угроза международного терроризма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Общество как мир культуры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6-37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Контрольная работа по теме: "Духовная культура"</w:t>
            </w: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502A1C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Современные походы к пониманию права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3-44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5-46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Предпосылки правомерно поведения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1-52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3-54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9-60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уголовный процесс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1-62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3-64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 Человек в XXIв.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«Правовое регулирование общественных отношений»</w:t>
            </w:r>
          </w:p>
        </w:tc>
      </w:tr>
      <w:tr w:rsidR="00D162BD" w:rsidRPr="00CA5CE4" w:rsidTr="00CA5CE4">
        <w:tc>
          <w:tcPr>
            <w:tcW w:w="3544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E728F7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0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</w:tr>
    </w:tbl>
    <w:p w:rsidR="00D162BD" w:rsidRPr="00506B44" w:rsidRDefault="00D162BD" w:rsidP="00506B44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Pr="00506B44" w:rsidRDefault="00D162BD" w:rsidP="00506B44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Default="00D162BD" w:rsidP="00F7322B">
      <w:pPr>
        <w:pStyle w:val="NormalWeb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D162BD" w:rsidRDefault="00D162BD" w:rsidP="00F7322B">
      <w:pPr>
        <w:pStyle w:val="NormalWeb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D162BD" w:rsidRPr="00F7322B" w:rsidRDefault="00D162BD" w:rsidP="00F7322B">
      <w:pPr>
        <w:pStyle w:val="NormalWeb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4.Календарно – тематическое планирование курса «Обществознание» 10 класс, базовый уровень (35 часов)</w:t>
      </w:r>
    </w:p>
    <w:p w:rsidR="00D162BD" w:rsidRPr="00F7322B" w:rsidRDefault="00D162BD" w:rsidP="00F7322B">
      <w:pPr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734"/>
        <w:gridCol w:w="851"/>
        <w:gridCol w:w="3543"/>
        <w:gridCol w:w="993"/>
        <w:gridCol w:w="1134"/>
      </w:tblGrid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Дата факт.</w:t>
            </w: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Человек в обществе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Деятельность -  способ существования людей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Современное общество. Глобальная угроза международного терроризма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Общество как мир культуры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Контрольная работа по теме: "Духовная культура"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A5C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Современные походы к пониманию права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Предпосылки правомерно поведения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 Человек в XXIв.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«Правовое регулирование общественных отношений»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2977" w:type="dxa"/>
            <w:gridSpan w:val="2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D" w:rsidRPr="00CA5CE4" w:rsidTr="00CA5CE4">
        <w:tc>
          <w:tcPr>
            <w:tcW w:w="1243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2BD" w:rsidRPr="00CA5CE4" w:rsidRDefault="00D162BD" w:rsidP="00CA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E4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993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BD" w:rsidRPr="00CA5CE4" w:rsidRDefault="00D162BD" w:rsidP="00CA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2BD" w:rsidRPr="00506B44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Pr="00506B44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Pr="00506B44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62BD" w:rsidRDefault="00D162BD" w:rsidP="00E63B89">
      <w:pPr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62BD" w:rsidRPr="00E63B89" w:rsidRDefault="00D162BD" w:rsidP="00FC6CB7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162BD" w:rsidRPr="00E63B89" w:rsidSect="00FC6C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137"/>
    <w:multiLevelType w:val="multilevel"/>
    <w:tmpl w:val="CEA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C3B1C"/>
    <w:multiLevelType w:val="hybridMultilevel"/>
    <w:tmpl w:val="CE449DC8"/>
    <w:lvl w:ilvl="0" w:tplc="AAA64B5C">
      <w:numFmt w:val="bullet"/>
      <w:lvlText w:val="-"/>
      <w:lvlJc w:val="left"/>
      <w:pPr>
        <w:ind w:left="157" w:hanging="157"/>
      </w:pPr>
      <w:rPr>
        <w:rFonts w:ascii="Times New Roman" w:eastAsia="Times New Roman" w:hAnsi="Times New Roman" w:hint="default"/>
        <w:w w:val="99"/>
        <w:sz w:val="24"/>
      </w:rPr>
    </w:lvl>
    <w:lvl w:ilvl="1" w:tplc="5E58BA3E">
      <w:numFmt w:val="bullet"/>
      <w:lvlText w:val="•"/>
      <w:lvlJc w:val="left"/>
      <w:pPr>
        <w:ind w:left="1182" w:hanging="157"/>
      </w:pPr>
      <w:rPr>
        <w:rFonts w:hint="default"/>
      </w:rPr>
    </w:lvl>
    <w:lvl w:ilvl="2" w:tplc="703C13D2">
      <w:numFmt w:val="bullet"/>
      <w:lvlText w:val="•"/>
      <w:lvlJc w:val="left"/>
      <w:pPr>
        <w:ind w:left="2215" w:hanging="157"/>
      </w:pPr>
      <w:rPr>
        <w:rFonts w:hint="default"/>
      </w:rPr>
    </w:lvl>
    <w:lvl w:ilvl="3" w:tplc="E4B455D6">
      <w:numFmt w:val="bullet"/>
      <w:lvlText w:val="•"/>
      <w:lvlJc w:val="left"/>
      <w:pPr>
        <w:ind w:left="3247" w:hanging="157"/>
      </w:pPr>
      <w:rPr>
        <w:rFonts w:hint="default"/>
      </w:rPr>
    </w:lvl>
    <w:lvl w:ilvl="4" w:tplc="556A3C56">
      <w:numFmt w:val="bullet"/>
      <w:lvlText w:val="•"/>
      <w:lvlJc w:val="left"/>
      <w:pPr>
        <w:ind w:left="4280" w:hanging="157"/>
      </w:pPr>
      <w:rPr>
        <w:rFonts w:hint="default"/>
      </w:rPr>
    </w:lvl>
    <w:lvl w:ilvl="5" w:tplc="368CF056">
      <w:numFmt w:val="bullet"/>
      <w:lvlText w:val="•"/>
      <w:lvlJc w:val="left"/>
      <w:pPr>
        <w:ind w:left="5313" w:hanging="157"/>
      </w:pPr>
      <w:rPr>
        <w:rFonts w:hint="default"/>
      </w:rPr>
    </w:lvl>
    <w:lvl w:ilvl="6" w:tplc="B23058AE">
      <w:numFmt w:val="bullet"/>
      <w:lvlText w:val="•"/>
      <w:lvlJc w:val="left"/>
      <w:pPr>
        <w:ind w:left="6345" w:hanging="157"/>
      </w:pPr>
      <w:rPr>
        <w:rFonts w:hint="default"/>
      </w:rPr>
    </w:lvl>
    <w:lvl w:ilvl="7" w:tplc="606ECB8E">
      <w:numFmt w:val="bullet"/>
      <w:lvlText w:val="•"/>
      <w:lvlJc w:val="left"/>
      <w:pPr>
        <w:ind w:left="7378" w:hanging="157"/>
      </w:pPr>
      <w:rPr>
        <w:rFonts w:hint="default"/>
      </w:rPr>
    </w:lvl>
    <w:lvl w:ilvl="8" w:tplc="8DA2EB10">
      <w:numFmt w:val="bullet"/>
      <w:lvlText w:val="•"/>
      <w:lvlJc w:val="left"/>
      <w:pPr>
        <w:ind w:left="8411" w:hanging="157"/>
      </w:pPr>
      <w:rPr>
        <w:rFonts w:hint="default"/>
      </w:rPr>
    </w:lvl>
  </w:abstractNum>
  <w:abstractNum w:abstractNumId="2">
    <w:nsid w:val="2F79793B"/>
    <w:multiLevelType w:val="hybridMultilevel"/>
    <w:tmpl w:val="42066110"/>
    <w:lvl w:ilvl="0" w:tplc="0076F100">
      <w:start w:val="1"/>
      <w:numFmt w:val="decimal"/>
      <w:lvlText w:val="%1."/>
      <w:lvlJc w:val="left"/>
      <w:pPr>
        <w:ind w:left="-9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  <w:rPr>
        <w:rFonts w:cs="Times New Roman"/>
      </w:rPr>
    </w:lvl>
  </w:abstractNum>
  <w:abstractNum w:abstractNumId="3">
    <w:nsid w:val="4D0C0E54"/>
    <w:multiLevelType w:val="hybridMultilevel"/>
    <w:tmpl w:val="AD7AAC36"/>
    <w:lvl w:ilvl="0" w:tplc="083680E2">
      <w:numFmt w:val="bullet"/>
      <w:lvlText w:val=""/>
      <w:lvlJc w:val="left"/>
      <w:pPr>
        <w:ind w:left="719" w:hanging="567"/>
      </w:pPr>
      <w:rPr>
        <w:rFonts w:ascii="Segoe UI Symbol" w:eastAsia="Times New Roman" w:hAnsi="Segoe UI Symbol" w:hint="default"/>
        <w:w w:val="71"/>
        <w:sz w:val="24"/>
      </w:rPr>
    </w:lvl>
    <w:lvl w:ilvl="1" w:tplc="F8BA9170">
      <w:numFmt w:val="bullet"/>
      <w:lvlText w:val="•"/>
      <w:lvlJc w:val="left"/>
      <w:pPr>
        <w:ind w:left="1680" w:hanging="567"/>
      </w:pPr>
      <w:rPr>
        <w:rFonts w:hint="default"/>
      </w:rPr>
    </w:lvl>
    <w:lvl w:ilvl="2" w:tplc="14429BAA"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5C4C5B3C">
      <w:numFmt w:val="bullet"/>
      <w:lvlText w:val="•"/>
      <w:lvlJc w:val="left"/>
      <w:pPr>
        <w:ind w:left="3601" w:hanging="567"/>
      </w:pPr>
      <w:rPr>
        <w:rFonts w:hint="default"/>
      </w:rPr>
    </w:lvl>
    <w:lvl w:ilvl="4" w:tplc="6BF039DA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B7A0F6AA">
      <w:numFmt w:val="bullet"/>
      <w:lvlText w:val="•"/>
      <w:lvlJc w:val="left"/>
      <w:pPr>
        <w:ind w:left="5522" w:hanging="567"/>
      </w:pPr>
      <w:rPr>
        <w:rFonts w:hint="default"/>
      </w:rPr>
    </w:lvl>
    <w:lvl w:ilvl="6" w:tplc="5FEE849C">
      <w:numFmt w:val="bullet"/>
      <w:lvlText w:val="•"/>
      <w:lvlJc w:val="left"/>
      <w:pPr>
        <w:ind w:left="6483" w:hanging="567"/>
      </w:pPr>
      <w:rPr>
        <w:rFonts w:hint="default"/>
      </w:rPr>
    </w:lvl>
    <w:lvl w:ilvl="7" w:tplc="EDA476A0">
      <w:numFmt w:val="bullet"/>
      <w:lvlText w:val="•"/>
      <w:lvlJc w:val="left"/>
      <w:pPr>
        <w:ind w:left="7443" w:hanging="567"/>
      </w:pPr>
      <w:rPr>
        <w:rFonts w:hint="default"/>
      </w:rPr>
    </w:lvl>
    <w:lvl w:ilvl="8" w:tplc="5642AA1E">
      <w:numFmt w:val="bullet"/>
      <w:lvlText w:val="•"/>
      <w:lvlJc w:val="left"/>
      <w:pPr>
        <w:ind w:left="8404" w:hanging="567"/>
      </w:pPr>
      <w:rPr>
        <w:rFonts w:hint="default"/>
      </w:rPr>
    </w:lvl>
  </w:abstractNum>
  <w:abstractNum w:abstractNumId="4">
    <w:nsid w:val="4DB15447"/>
    <w:multiLevelType w:val="hybridMultilevel"/>
    <w:tmpl w:val="5ECACCFC"/>
    <w:lvl w:ilvl="0" w:tplc="72DE2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BD1DB8"/>
    <w:multiLevelType w:val="hybridMultilevel"/>
    <w:tmpl w:val="B99C3502"/>
    <w:lvl w:ilvl="0" w:tplc="FA5E72F2">
      <w:numFmt w:val="bullet"/>
      <w:lvlText w:val=""/>
      <w:lvlJc w:val="left"/>
      <w:pPr>
        <w:ind w:left="112" w:hanging="567"/>
      </w:pPr>
      <w:rPr>
        <w:rFonts w:hint="default"/>
        <w:w w:val="71"/>
      </w:rPr>
    </w:lvl>
    <w:lvl w:ilvl="1" w:tplc="0D002C90">
      <w:numFmt w:val="bullet"/>
      <w:lvlText w:val="•"/>
      <w:lvlJc w:val="left"/>
      <w:pPr>
        <w:ind w:left="2180" w:hanging="567"/>
      </w:pPr>
      <w:rPr>
        <w:rFonts w:hint="default"/>
      </w:rPr>
    </w:lvl>
    <w:lvl w:ilvl="2" w:tplc="1F508FB2">
      <w:numFmt w:val="bullet"/>
      <w:lvlText w:val="•"/>
      <w:lvlJc w:val="left"/>
      <w:pPr>
        <w:ind w:left="3080" w:hanging="567"/>
      </w:pPr>
      <w:rPr>
        <w:rFonts w:hint="default"/>
      </w:rPr>
    </w:lvl>
    <w:lvl w:ilvl="3" w:tplc="30E2C820">
      <w:numFmt w:val="bullet"/>
      <w:lvlText w:val="•"/>
      <w:lvlJc w:val="left"/>
      <w:pPr>
        <w:ind w:left="3981" w:hanging="567"/>
      </w:pPr>
      <w:rPr>
        <w:rFonts w:hint="default"/>
      </w:rPr>
    </w:lvl>
    <w:lvl w:ilvl="4" w:tplc="E7368960">
      <w:numFmt w:val="bullet"/>
      <w:lvlText w:val="•"/>
      <w:lvlJc w:val="left"/>
      <w:pPr>
        <w:ind w:left="4881" w:hanging="567"/>
      </w:pPr>
      <w:rPr>
        <w:rFonts w:hint="default"/>
      </w:rPr>
    </w:lvl>
    <w:lvl w:ilvl="5" w:tplc="A8067C3A">
      <w:numFmt w:val="bullet"/>
      <w:lvlText w:val="•"/>
      <w:lvlJc w:val="left"/>
      <w:pPr>
        <w:ind w:left="5782" w:hanging="567"/>
      </w:pPr>
      <w:rPr>
        <w:rFonts w:hint="default"/>
      </w:rPr>
    </w:lvl>
    <w:lvl w:ilvl="6" w:tplc="4B743508">
      <w:numFmt w:val="bullet"/>
      <w:lvlText w:val="•"/>
      <w:lvlJc w:val="left"/>
      <w:pPr>
        <w:ind w:left="6683" w:hanging="567"/>
      </w:pPr>
      <w:rPr>
        <w:rFonts w:hint="default"/>
      </w:rPr>
    </w:lvl>
    <w:lvl w:ilvl="7" w:tplc="F72CE378">
      <w:numFmt w:val="bullet"/>
      <w:lvlText w:val="•"/>
      <w:lvlJc w:val="left"/>
      <w:pPr>
        <w:ind w:left="7583" w:hanging="567"/>
      </w:pPr>
      <w:rPr>
        <w:rFonts w:hint="default"/>
      </w:rPr>
    </w:lvl>
    <w:lvl w:ilvl="8" w:tplc="EF90187E">
      <w:numFmt w:val="bullet"/>
      <w:lvlText w:val="•"/>
      <w:lvlJc w:val="left"/>
      <w:pPr>
        <w:ind w:left="8484" w:hanging="567"/>
      </w:pPr>
      <w:rPr>
        <w:rFonts w:hint="default"/>
      </w:rPr>
    </w:lvl>
  </w:abstractNum>
  <w:abstractNum w:abstractNumId="6">
    <w:nsid w:val="5CE03C0F"/>
    <w:multiLevelType w:val="hybridMultilevel"/>
    <w:tmpl w:val="9C1EB778"/>
    <w:lvl w:ilvl="0" w:tplc="B868E38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6CE1151"/>
    <w:multiLevelType w:val="multilevel"/>
    <w:tmpl w:val="F9FC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02"/>
    <w:rsid w:val="0001497C"/>
    <w:rsid w:val="000158BF"/>
    <w:rsid w:val="00061C39"/>
    <w:rsid w:val="00094AF8"/>
    <w:rsid w:val="000D4004"/>
    <w:rsid w:val="001665BB"/>
    <w:rsid w:val="00196C21"/>
    <w:rsid w:val="001E0802"/>
    <w:rsid w:val="0020233A"/>
    <w:rsid w:val="00226ECB"/>
    <w:rsid w:val="00244DD5"/>
    <w:rsid w:val="00293F88"/>
    <w:rsid w:val="002A7DF5"/>
    <w:rsid w:val="002B78B6"/>
    <w:rsid w:val="002F03D8"/>
    <w:rsid w:val="003022BA"/>
    <w:rsid w:val="00352005"/>
    <w:rsid w:val="00377F56"/>
    <w:rsid w:val="00385372"/>
    <w:rsid w:val="003860D8"/>
    <w:rsid w:val="0039560C"/>
    <w:rsid w:val="00502A1C"/>
    <w:rsid w:val="00506B44"/>
    <w:rsid w:val="005309CE"/>
    <w:rsid w:val="005510D6"/>
    <w:rsid w:val="005E6053"/>
    <w:rsid w:val="006A39D3"/>
    <w:rsid w:val="006B24A8"/>
    <w:rsid w:val="00736AAB"/>
    <w:rsid w:val="00764040"/>
    <w:rsid w:val="007752A0"/>
    <w:rsid w:val="00785C04"/>
    <w:rsid w:val="007E7406"/>
    <w:rsid w:val="007F5A4E"/>
    <w:rsid w:val="008A51A1"/>
    <w:rsid w:val="00955A20"/>
    <w:rsid w:val="00A15B96"/>
    <w:rsid w:val="00A954D8"/>
    <w:rsid w:val="00AC6045"/>
    <w:rsid w:val="00AD7269"/>
    <w:rsid w:val="00B27111"/>
    <w:rsid w:val="00B824EF"/>
    <w:rsid w:val="00BC2AE6"/>
    <w:rsid w:val="00BC7A99"/>
    <w:rsid w:val="00BE732D"/>
    <w:rsid w:val="00C24E75"/>
    <w:rsid w:val="00CA5CE4"/>
    <w:rsid w:val="00CD1F38"/>
    <w:rsid w:val="00D162BD"/>
    <w:rsid w:val="00D84AF4"/>
    <w:rsid w:val="00DB7727"/>
    <w:rsid w:val="00E63B89"/>
    <w:rsid w:val="00E728F7"/>
    <w:rsid w:val="00E81EEA"/>
    <w:rsid w:val="00E837C1"/>
    <w:rsid w:val="00ED5A78"/>
    <w:rsid w:val="00F33D90"/>
    <w:rsid w:val="00F7322B"/>
    <w:rsid w:val="00FC511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9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63B89"/>
    <w:pPr>
      <w:widowControl w:val="0"/>
      <w:spacing w:before="5" w:after="0" w:line="274" w:lineRule="exact"/>
      <w:ind w:left="112" w:right="484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63B89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C7A9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rsid w:val="00BC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C7A99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7A99"/>
    <w:rPr>
      <w:rFonts w:ascii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E63B89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63B8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1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158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732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Normal"/>
    <w:uiPriority w:val="99"/>
    <w:rsid w:val="00F73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7322B"/>
    <w:rPr>
      <w:rFonts w:cs="Times New Roman"/>
    </w:rPr>
  </w:style>
  <w:style w:type="character" w:customStyle="1" w:styleId="c2">
    <w:name w:val="c2"/>
    <w:basedOn w:val="DefaultParagraphFont"/>
    <w:uiPriority w:val="99"/>
    <w:rsid w:val="00F7322B"/>
    <w:rPr>
      <w:rFonts w:cs="Times New Roman"/>
    </w:rPr>
  </w:style>
  <w:style w:type="character" w:customStyle="1" w:styleId="c4">
    <w:name w:val="c4"/>
    <w:basedOn w:val="DefaultParagraphFont"/>
    <w:uiPriority w:val="99"/>
    <w:rsid w:val="00FC6C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12</Pages>
  <Words>2157</Words>
  <Characters>12295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на заседании </dc:title>
  <dc:subject/>
  <dc:creator>Даша</dc:creator>
  <cp:keywords/>
  <dc:description/>
  <cp:lastModifiedBy>Admin</cp:lastModifiedBy>
  <cp:revision>3</cp:revision>
  <cp:lastPrinted>2017-09-15T18:48:00Z</cp:lastPrinted>
  <dcterms:created xsi:type="dcterms:W3CDTF">2020-08-24T18:36:00Z</dcterms:created>
  <dcterms:modified xsi:type="dcterms:W3CDTF">2020-11-02T18:51:00Z</dcterms:modified>
</cp:coreProperties>
</file>