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86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7286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7286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7286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77286" w:rsidRPr="006B3FC5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77286" w:rsidRDefault="00377286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spellStart"/>
      <w:r w:rsidRPr="00C038A3">
        <w:rPr>
          <w:rFonts w:ascii="Times New Roman" w:hAnsi="Times New Roman"/>
          <w:sz w:val="24"/>
          <w:szCs w:val="24"/>
        </w:rPr>
        <w:t>составленна</w:t>
      </w:r>
      <w:proofErr w:type="spellEnd"/>
      <w:r w:rsidRPr="00C038A3">
        <w:rPr>
          <w:rFonts w:ascii="Times New Roman" w:hAnsi="Times New Roman"/>
          <w:sz w:val="24"/>
          <w:szCs w:val="24"/>
        </w:rPr>
        <w:t xml:space="preserve">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</w:p>
    <w:p w:rsidR="00377286" w:rsidRDefault="00377286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377286" w:rsidRPr="00BB67D3" w:rsidRDefault="00377286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377286" w:rsidRPr="00BB67D3" w:rsidRDefault="00377286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6 - 7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377286" w:rsidRDefault="00377286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</w:t>
      </w:r>
      <w:r>
        <w:rPr>
          <w:rFonts w:ascii="Times New Roman" w:hAnsi="Times New Roman"/>
          <w:sz w:val="24"/>
          <w:szCs w:val="24"/>
          <w:lang w:eastAsia="en-US"/>
        </w:rPr>
        <w:t xml:space="preserve">– 7 </w:t>
      </w:r>
      <w:r w:rsidRPr="00BB67D3">
        <w:rPr>
          <w:rFonts w:ascii="Times New Roman" w:hAnsi="Times New Roman"/>
          <w:sz w:val="24"/>
          <w:szCs w:val="24"/>
          <w:lang w:eastAsia="en-US"/>
        </w:rPr>
        <w:t>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377286" w:rsidRDefault="00377286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7286" w:rsidRPr="000E5400" w:rsidRDefault="00377286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377286" w:rsidRPr="00667E75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377286" w:rsidRPr="00667E75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377286" w:rsidRPr="00667E75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377286" w:rsidRPr="000E5400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377286" w:rsidRPr="000E5400" w:rsidRDefault="00377286" w:rsidP="000E540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воспитания уважения к семье и семейным традициям;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377286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377286" w:rsidRDefault="00377286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286" w:rsidRPr="002E3AF4" w:rsidRDefault="00377286" w:rsidP="004335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377286" w:rsidRDefault="00377286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377286" w:rsidRPr="00C038A3" w:rsidRDefault="00377286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377286" w:rsidRDefault="00377286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hAnsi="Times New Roman"/>
          <w:sz w:val="24"/>
          <w:szCs w:val="24"/>
          <w:lang w:eastAsia="ru-RU"/>
        </w:rPr>
        <w:t>бочей программы рассчитана на 35 часов, из расчета  один  учебный час в неделю в 6 и 7 классах.</w:t>
      </w:r>
    </w:p>
    <w:p w:rsidR="00377286" w:rsidRDefault="00377286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Предусмотрено в 6 и 7 классах 4 контрольных работы, 8 практических работ.</w:t>
      </w:r>
    </w:p>
    <w:p w:rsidR="00377286" w:rsidRDefault="00377286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Pr="001F73F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-7 </w:t>
      </w:r>
      <w:r w:rsidRPr="001F73F6">
        <w:rPr>
          <w:b/>
          <w:bCs/>
          <w:sz w:val="28"/>
          <w:szCs w:val="28"/>
          <w:u w:val="single"/>
        </w:rPr>
        <w:t xml:space="preserve">класса. </w:t>
      </w:r>
    </w:p>
    <w:p w:rsidR="00377286" w:rsidRPr="00C640F0" w:rsidRDefault="00377286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0F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377286" w:rsidRPr="00C640F0" w:rsidRDefault="00377286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377286" w:rsidRPr="00C640F0" w:rsidRDefault="00377286" w:rsidP="004335A3">
      <w:pPr>
        <w:pStyle w:val="a5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77286" w:rsidRPr="00C640F0" w:rsidRDefault="00377286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77286" w:rsidRPr="00C640F0" w:rsidRDefault="00377286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77286" w:rsidRPr="00C640F0" w:rsidRDefault="00377286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377286" w:rsidRPr="00C640F0" w:rsidRDefault="00377286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77286" w:rsidRPr="00C640F0" w:rsidRDefault="00377286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lastRenderedPageBreak/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77286" w:rsidRPr="00F97586" w:rsidRDefault="00377286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6 класс.</w:t>
      </w:r>
    </w:p>
    <w:p w:rsidR="00377286" w:rsidRDefault="00377286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377286" w:rsidRPr="00F97586" w:rsidRDefault="00377286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377286" w:rsidRPr="002E3AF4" w:rsidRDefault="00377286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 xml:space="preserve">Человек. Индивид. Индивидуальность. Личность. Человек и деятельность. На пути к жизненному </w:t>
      </w:r>
      <w:proofErr w:type="spellStart"/>
      <w:r w:rsidRPr="00F97586">
        <w:rPr>
          <w:rFonts w:ascii="Times New Roman" w:hAnsi="Times New Roman"/>
          <w:sz w:val="24"/>
          <w:szCs w:val="24"/>
        </w:rPr>
        <w:t>успеху</w:t>
      </w:r>
      <w:proofErr w:type="gramStart"/>
      <w:r w:rsidRPr="00F97586">
        <w:rPr>
          <w:rFonts w:ascii="Times New Roman" w:hAnsi="Times New Roman"/>
          <w:sz w:val="24"/>
          <w:szCs w:val="24"/>
        </w:rPr>
        <w:t>.</w:t>
      </w:r>
      <w:r w:rsidRPr="002E3AF4">
        <w:rPr>
          <w:rFonts w:ascii="Times New Roman" w:hAnsi="Times New Roman"/>
          <w:sz w:val="24"/>
          <w:szCs w:val="24"/>
        </w:rPr>
        <w:t>С</w:t>
      </w:r>
      <w:proofErr w:type="gramEnd"/>
      <w:r w:rsidRPr="002E3AF4">
        <w:rPr>
          <w:rFonts w:ascii="Times New Roman" w:hAnsi="Times New Roman"/>
          <w:sz w:val="24"/>
          <w:szCs w:val="24"/>
        </w:rPr>
        <w:t>оциальные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параметры личности. Индивидуальность челове</w:t>
      </w:r>
      <w:r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Pr="002E3AF4">
        <w:rPr>
          <w:rFonts w:ascii="Times New Roman" w:hAnsi="Times New Roman"/>
          <w:sz w:val="24"/>
          <w:szCs w:val="24"/>
        </w:rPr>
        <w:t xml:space="preserve">Человек познает мир. Познание мира и себя. Самопознание и самооценка. Способности </w:t>
      </w:r>
      <w:proofErr w:type="spellStart"/>
      <w:r w:rsidRPr="002E3AF4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</w:t>
      </w:r>
      <w:proofErr w:type="spellStart"/>
      <w:r w:rsidRPr="002E3AF4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Pr="002E3AF4">
        <w:rPr>
          <w:rFonts w:ascii="Times New Roman" w:hAnsi="Times New Roman"/>
          <w:sz w:val="24"/>
          <w:szCs w:val="24"/>
        </w:rPr>
        <w:t>отребности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</w:t>
      </w:r>
      <w:proofErr w:type="spellStart"/>
      <w:r w:rsidRPr="002E3AF4">
        <w:rPr>
          <w:rFonts w:ascii="Times New Roman" w:hAnsi="Times New Roman"/>
          <w:sz w:val="24"/>
          <w:szCs w:val="24"/>
        </w:rPr>
        <w:t>чувства</w:t>
      </w:r>
      <w:proofErr w:type="gramStart"/>
      <w:r w:rsidRPr="002E3AF4">
        <w:rPr>
          <w:rFonts w:ascii="Times New Roman" w:hAnsi="Times New Roman"/>
          <w:sz w:val="24"/>
          <w:szCs w:val="24"/>
        </w:rPr>
        <w:t>.Н</w:t>
      </w:r>
      <w:proofErr w:type="gramEnd"/>
      <w:r w:rsidRPr="002E3AF4">
        <w:rPr>
          <w:rFonts w:ascii="Times New Roman" w:hAnsi="Times New Roman"/>
          <w:sz w:val="24"/>
          <w:szCs w:val="24"/>
        </w:rPr>
        <w:t>а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пути к жизненному успеху. Привычка к труду. Проблема выбора профессии. Важность взаимопонимания и </w:t>
      </w:r>
      <w:proofErr w:type="spellStart"/>
      <w:r w:rsidRPr="002E3AF4">
        <w:rPr>
          <w:rFonts w:ascii="Times New Roman" w:hAnsi="Times New Roman"/>
          <w:sz w:val="24"/>
          <w:szCs w:val="24"/>
        </w:rPr>
        <w:t>взаимопомощи</w:t>
      </w:r>
      <w:proofErr w:type="gramStart"/>
      <w:r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Pr="002812C1">
        <w:rPr>
          <w:sz w:val="28"/>
          <w:szCs w:val="28"/>
        </w:rPr>
        <w:t>.</w:t>
      </w:r>
    </w:p>
    <w:p w:rsidR="00377286" w:rsidRPr="00F97586" w:rsidRDefault="003772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377286" w:rsidRPr="002E3AF4" w:rsidRDefault="003772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</w:t>
      </w:r>
      <w:proofErr w:type="spellStart"/>
      <w:r w:rsidRPr="002E3AF4">
        <w:rPr>
          <w:rFonts w:ascii="Times New Roman" w:hAnsi="Times New Roman"/>
          <w:sz w:val="24"/>
          <w:szCs w:val="24"/>
        </w:rPr>
        <w:t>взаимопонимание</w:t>
      </w:r>
      <w:proofErr w:type="gramStart"/>
      <w:r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в группе. Социальные группы (большие и малые). Человек в малой группе. Группы формальные и неформальные. Лидеры. Групповые </w:t>
      </w:r>
      <w:proofErr w:type="spellStart"/>
      <w:r w:rsidRPr="002E3AF4">
        <w:rPr>
          <w:rFonts w:ascii="Times New Roman" w:hAnsi="Times New Roman"/>
          <w:sz w:val="24"/>
          <w:szCs w:val="24"/>
        </w:rPr>
        <w:t>нормы</w:t>
      </w:r>
      <w:proofErr w:type="gramStart"/>
      <w:r w:rsidRPr="002E3AF4">
        <w:rPr>
          <w:rFonts w:ascii="Times New Roman" w:hAnsi="Times New Roman"/>
          <w:sz w:val="24"/>
          <w:szCs w:val="24"/>
        </w:rPr>
        <w:t>.О</w:t>
      </w:r>
      <w:proofErr w:type="gramEnd"/>
      <w:r w:rsidRPr="002E3AF4">
        <w:rPr>
          <w:rFonts w:ascii="Times New Roman" w:hAnsi="Times New Roman"/>
          <w:sz w:val="24"/>
          <w:szCs w:val="24"/>
        </w:rPr>
        <w:t>бщение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. Общение – форма отношения человека к окружающему миру. Цели общения. Средства общения. Стили общения. Особенности общения со сверстниками, старшими и </w:t>
      </w:r>
      <w:proofErr w:type="spellStart"/>
      <w:r w:rsidRPr="002E3AF4">
        <w:rPr>
          <w:rFonts w:ascii="Times New Roman" w:hAnsi="Times New Roman"/>
          <w:sz w:val="24"/>
          <w:szCs w:val="24"/>
        </w:rPr>
        <w:t>младшими</w:t>
      </w:r>
      <w:proofErr w:type="gramStart"/>
      <w:r w:rsidRPr="002E3AF4">
        <w:rPr>
          <w:rFonts w:ascii="Times New Roman" w:hAnsi="Times New Roman"/>
          <w:sz w:val="24"/>
          <w:szCs w:val="24"/>
        </w:rPr>
        <w:t>.К</w:t>
      </w:r>
      <w:proofErr w:type="gramEnd"/>
      <w:r w:rsidRPr="002E3AF4">
        <w:rPr>
          <w:rFonts w:ascii="Times New Roman" w:hAnsi="Times New Roman"/>
          <w:sz w:val="24"/>
          <w:szCs w:val="24"/>
        </w:rPr>
        <w:t>онфликты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</w:t>
      </w:r>
      <w:proofErr w:type="spellStart"/>
      <w:r w:rsidRPr="002E3AF4">
        <w:rPr>
          <w:rFonts w:ascii="Times New Roman" w:hAnsi="Times New Roman"/>
          <w:sz w:val="24"/>
          <w:szCs w:val="24"/>
        </w:rPr>
        <w:t>контакт</w:t>
      </w:r>
      <w:proofErr w:type="gramStart"/>
      <w:r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по теме «Человек среди людей». </w:t>
      </w:r>
    </w:p>
    <w:p w:rsidR="00377286" w:rsidRPr="00F975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Pr="00F97586" w:rsidRDefault="003772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377286" w:rsidRPr="002E3AF4" w:rsidRDefault="003772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 xml:space="preserve">Добро, смелость и страх. </w:t>
      </w:r>
      <w:proofErr w:type="spellStart"/>
      <w:r w:rsidRPr="00F97586">
        <w:rPr>
          <w:rFonts w:ascii="Times New Roman" w:hAnsi="Times New Roman"/>
          <w:sz w:val="24"/>
          <w:szCs w:val="24"/>
        </w:rPr>
        <w:t>Человечность</w:t>
      </w:r>
      <w:proofErr w:type="gramStart"/>
      <w:r w:rsidRPr="00F97586">
        <w:rPr>
          <w:rFonts w:ascii="Times New Roman" w:hAnsi="Times New Roman"/>
          <w:sz w:val="24"/>
          <w:szCs w:val="24"/>
        </w:rPr>
        <w:t>.</w:t>
      </w:r>
      <w:r w:rsidRPr="002E3AF4">
        <w:rPr>
          <w:rFonts w:ascii="Times New Roman" w:hAnsi="Times New Roman"/>
          <w:sz w:val="24"/>
          <w:szCs w:val="24"/>
        </w:rPr>
        <w:t>Ч</w:t>
      </w:r>
      <w:proofErr w:type="gramEnd"/>
      <w:r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славен добрыми делами. Доброе – значит хорошее. Мораль. Золотое правило морали. Учимся делать </w:t>
      </w:r>
      <w:proofErr w:type="spellStart"/>
      <w:r w:rsidRPr="002E3AF4">
        <w:rPr>
          <w:rFonts w:ascii="Times New Roman" w:hAnsi="Times New Roman"/>
          <w:sz w:val="24"/>
          <w:szCs w:val="24"/>
        </w:rPr>
        <w:t>добро</w:t>
      </w:r>
      <w:proofErr w:type="gramStart"/>
      <w:r w:rsidRPr="002E3AF4">
        <w:rPr>
          <w:rFonts w:ascii="Times New Roman" w:hAnsi="Times New Roman"/>
          <w:sz w:val="24"/>
          <w:szCs w:val="24"/>
        </w:rPr>
        <w:t>.Б</w:t>
      </w:r>
      <w:proofErr w:type="gramEnd"/>
      <w:r w:rsidRPr="002E3AF4">
        <w:rPr>
          <w:rFonts w:ascii="Times New Roman" w:hAnsi="Times New Roman"/>
          <w:sz w:val="24"/>
          <w:szCs w:val="24"/>
        </w:rPr>
        <w:t>удь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смелым. Смелость. Страх – защитная реакция человека. Преодоление страха. Смелость и отвага. Противодействие </w:t>
      </w:r>
      <w:proofErr w:type="spellStart"/>
      <w:r w:rsidRPr="002E3AF4">
        <w:rPr>
          <w:rFonts w:ascii="Times New Roman" w:hAnsi="Times New Roman"/>
          <w:sz w:val="24"/>
          <w:szCs w:val="24"/>
        </w:rPr>
        <w:t>злу</w:t>
      </w:r>
      <w:proofErr w:type="gramStart"/>
      <w:r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и человечность. Человечность. Гуманизм – уважение и любовь к людям. Внимание к тем, кто нуждается в </w:t>
      </w:r>
      <w:proofErr w:type="spellStart"/>
      <w:r w:rsidRPr="002E3AF4">
        <w:rPr>
          <w:rFonts w:ascii="Times New Roman" w:hAnsi="Times New Roman"/>
          <w:sz w:val="24"/>
          <w:szCs w:val="24"/>
        </w:rPr>
        <w:t>поддержке</w:t>
      </w:r>
      <w:proofErr w:type="gramStart"/>
      <w:r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по теме «Нравственные основы жизни». </w:t>
      </w:r>
    </w:p>
    <w:p w:rsidR="00377286" w:rsidRPr="00F975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3772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Default="00377286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377286" w:rsidRDefault="00377286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377286" w:rsidRDefault="00377286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377286" w:rsidRPr="00F97586" w:rsidRDefault="00377286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7 класс.</w:t>
      </w:r>
    </w:p>
    <w:p w:rsidR="003772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Pr="00FC4F6E" w:rsidRDefault="00377286" w:rsidP="00867A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14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lastRenderedPageBreak/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4728C6">
        <w:rPr>
          <w:rFonts w:ascii="Times New Roman" w:hAnsi="Times New Roman"/>
          <w:sz w:val="24"/>
        </w:rPr>
        <w:t>.</w:t>
      </w:r>
      <w:proofErr w:type="gramEnd"/>
      <w:r w:rsidRPr="004728C6">
        <w:rPr>
          <w:rFonts w:ascii="Times New Roman" w:hAnsi="Times New Roman"/>
          <w:sz w:val="24"/>
        </w:rPr>
        <w:t xml:space="preserve"> </w:t>
      </w:r>
      <w:proofErr w:type="gramStart"/>
      <w:r w:rsidRPr="004728C6">
        <w:rPr>
          <w:rFonts w:ascii="Times New Roman" w:hAnsi="Times New Roman"/>
          <w:sz w:val="24"/>
        </w:rPr>
        <w:t>э</w:t>
      </w:r>
      <w:proofErr w:type="gramEnd"/>
      <w:r w:rsidRPr="004728C6">
        <w:rPr>
          <w:rFonts w:ascii="Times New Roman" w:hAnsi="Times New Roman"/>
          <w:sz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728C6">
        <w:rPr>
          <w:rFonts w:ascii="Times New Roman" w:hAnsi="Times New Roman"/>
          <w:sz w:val="24"/>
        </w:rPr>
        <w:t>Неисчерпываемые</w:t>
      </w:r>
      <w:proofErr w:type="spellEnd"/>
      <w:r w:rsidRPr="004728C6">
        <w:rPr>
          <w:rFonts w:ascii="Times New Roman" w:hAnsi="Times New Roman"/>
          <w:sz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377286" w:rsidRDefault="00377286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377286" w:rsidRDefault="00377286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7286" w:rsidRPr="00F97586" w:rsidRDefault="00377286" w:rsidP="00867A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Default="00377286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  <w:r>
        <w:rPr>
          <w:rStyle w:val="FontStyle132"/>
          <w:rFonts w:ascii="Times New Roman" w:hAnsi="Times New Roman"/>
          <w:bCs/>
          <w:sz w:val="28"/>
          <w:szCs w:val="28"/>
        </w:rPr>
        <w:t>К</w:t>
      </w:r>
      <w:r w:rsidRPr="003F5942">
        <w:rPr>
          <w:rStyle w:val="FontStyle132"/>
          <w:rFonts w:ascii="Times New Roman" w:hAnsi="Times New Roman"/>
          <w:bCs/>
          <w:sz w:val="28"/>
          <w:szCs w:val="28"/>
        </w:rPr>
        <w:t>ален</w:t>
      </w:r>
      <w:r>
        <w:rPr>
          <w:rStyle w:val="FontStyle132"/>
          <w:rFonts w:ascii="Times New Roman" w:hAnsi="Times New Roman"/>
          <w:bCs/>
          <w:sz w:val="28"/>
          <w:szCs w:val="28"/>
        </w:rPr>
        <w:t>дарно-тематическое планирование  6 класс</w:t>
      </w:r>
    </w:p>
    <w:p w:rsidR="00377286" w:rsidRPr="003F5942" w:rsidRDefault="00377286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07"/>
        <w:gridCol w:w="728"/>
        <w:gridCol w:w="851"/>
        <w:gridCol w:w="2551"/>
        <w:gridCol w:w="3544"/>
        <w:gridCol w:w="2410"/>
        <w:gridCol w:w="2126"/>
        <w:gridCol w:w="850"/>
      </w:tblGrid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№ п /</w:t>
            </w:r>
            <w:proofErr w:type="gramStart"/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7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</w:tcPr>
          <w:p w:rsidR="00377286" w:rsidRPr="00572AB3" w:rsidRDefault="00377286" w:rsidP="0057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8505" w:type="dxa"/>
            <w:gridSpan w:val="3"/>
          </w:tcPr>
          <w:p w:rsidR="00377286" w:rsidRPr="00572AB3" w:rsidRDefault="00377286" w:rsidP="0057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Изучаемые вопросы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>Домашнее задание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544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Метапредметные УД</w:t>
            </w:r>
          </w:p>
        </w:tc>
        <w:tc>
          <w:tcPr>
            <w:tcW w:w="241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572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участвовать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 обсуждении вопроса о том, для чего нужно изучать обществознания</w:t>
            </w:r>
          </w:p>
        </w:tc>
        <w:tc>
          <w:tcPr>
            <w:tcW w:w="2410" w:type="dxa"/>
          </w:tcPr>
          <w:p w:rsidR="00377286" w:rsidRPr="00572AB3" w:rsidRDefault="00377286" w:rsidP="00572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к изучению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обществознанию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 xml:space="preserve">Параграф, практическая работа, </w:t>
            </w: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самостоятельная работа, презентация, дискуссия, тестирование.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lastRenderedPageBreak/>
              <w:t>Стр. 4-6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</w:t>
            </w:r>
            <w:r w:rsidRPr="00572AB3">
              <w:rPr>
                <w:b/>
              </w:rPr>
              <w:t xml:space="preserve">. Человек  в социальном измерении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</w:p>
        </w:tc>
        <w:tc>
          <w:tcPr>
            <w:tcW w:w="12332" w:type="dxa"/>
            <w:gridSpan w:val="6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2-3</w:t>
            </w:r>
          </w:p>
        </w:tc>
        <w:tc>
          <w:tcPr>
            <w:tcW w:w="2107" w:type="dxa"/>
          </w:tcPr>
          <w:p w:rsidR="00377286" w:rsidRPr="00572AB3" w:rsidRDefault="00377286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ния, </w:t>
            </w:r>
            <w:proofErr w:type="spellStart"/>
            <w:proofErr w:type="gramStart"/>
            <w:r w:rsidRPr="00572AB3">
              <w:rPr>
                <w:rFonts w:ascii="Times New Roman" w:hAnsi="Times New Roman"/>
                <w:sz w:val="24"/>
                <w:szCs w:val="24"/>
              </w:rPr>
              <w:t>приобре-таемый</w:t>
            </w:r>
            <w:proofErr w:type="spellEnd"/>
            <w:proofErr w:type="gram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опыт; работать в группах и парах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</w:t>
            </w:r>
            <w:proofErr w:type="gramStart"/>
            <w:r w:rsidRPr="00572AB3">
              <w:rPr>
                <w:rFonts w:ascii="Times New Roman" w:hAnsi="Times New Roman"/>
                <w:sz w:val="24"/>
                <w:szCs w:val="24"/>
              </w:rPr>
              <w:t>выдвигаемых</w:t>
            </w:r>
            <w:proofErr w:type="gramEnd"/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тивацию к учебной деятельно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572AB3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407C80">
              <w:t xml:space="preserve"> Личность, индивид, индивидуальность</w:t>
            </w:r>
            <w:proofErr w:type="gramStart"/>
            <w:r w:rsidRPr="00407C80">
              <w:t xml:space="preserve"> ,</w:t>
            </w:r>
            <w:proofErr w:type="gramEnd"/>
            <w:r w:rsidRPr="00407C80">
              <w:t>Сильная личность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 П. 1, п.1-2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1,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п. 3, 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4-5</w:t>
            </w:r>
          </w:p>
        </w:tc>
        <w:tc>
          <w:tcPr>
            <w:tcW w:w="2107" w:type="dxa"/>
          </w:tcPr>
          <w:p w:rsidR="00377286" w:rsidRPr="00572AB3" w:rsidRDefault="00377286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возможность </w:t>
            </w: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мнениями, слушают друг друга,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  <w:proofErr w:type="gramEnd"/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proofErr w:type="gramStart"/>
            <w:r w:rsidRPr="00572AB3">
              <w:rPr>
                <w:rFonts w:ascii="Times New Roman" w:hAnsi="Times New Roman"/>
                <w:sz w:val="24"/>
                <w:szCs w:val="24"/>
              </w:rPr>
              <w:t>заинтересова-нность</w:t>
            </w:r>
            <w:proofErr w:type="spellEnd"/>
            <w:proofErr w:type="gram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не только в личном успехе, но 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ношение к процессу познания; адекватно понимают причины успешности/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72AB3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Познание, самопознание, мировоззрение, темперамент, характер, эмоции, интеллект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1.П. 2,  п.1,2</w:t>
            </w:r>
          </w:p>
          <w:p w:rsidR="00377286" w:rsidRPr="00572AB3" w:rsidRDefault="00377286" w:rsidP="00572AB3">
            <w:pPr>
              <w:spacing w:after="0" w:line="240" w:lineRule="auto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6-7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Человек и его дея</w:t>
            </w:r>
            <w:r w:rsidRPr="00407C80">
              <w:softHyphen/>
              <w:t>тельность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Деятельность, труд, игра, учение, общение, досуг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1, 2, вопросы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 3, </w:t>
            </w:r>
          </w:p>
          <w:p w:rsidR="00377286" w:rsidRPr="00572AB3" w:rsidRDefault="00377286" w:rsidP="00572AB3">
            <w:pPr>
              <w:spacing w:after="0" w:line="240" w:lineRule="auto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3,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8-9</w:t>
            </w:r>
          </w:p>
        </w:tc>
        <w:tc>
          <w:tcPr>
            <w:tcW w:w="2107" w:type="dxa"/>
          </w:tcPr>
          <w:p w:rsidR="00377286" w:rsidRPr="00572AB3" w:rsidRDefault="00377286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вестно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Потребности, интересы, взгляды, убеждения, мотивы, поведение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4,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377286" w:rsidRPr="00572AB3" w:rsidRDefault="00377286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2. П. 4, п. 2, 3, вопросы 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10-11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На пути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к жизнен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ному успе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ху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ставляющие </w:t>
            </w:r>
            <w:proofErr w:type="gramStart"/>
            <w:r w:rsidRPr="00572AB3">
              <w:rPr>
                <w:rFonts w:ascii="Times New Roman" w:hAnsi="Times New Roman"/>
                <w:sz w:val="24"/>
                <w:szCs w:val="24"/>
              </w:rPr>
              <w:t>жизненного</w:t>
            </w:r>
            <w:proofErr w:type="gramEnd"/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</w:t>
            </w:r>
            <w:proofErr w:type="spellStart"/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возможностьнаучиться</w:t>
            </w:r>
            <w:proofErr w:type="spellEnd"/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Успех, труд, ответственность, роль личности в истории, культура, религия.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1.П. 5, п. 1, 2 , 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4,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п. 3, 4, 5, закончить проект «Мой путь к </w:t>
            </w:r>
            <w:proofErr w:type="gramStart"/>
            <w:r w:rsidRPr="00407C80">
              <w:t>жизнен-ному</w:t>
            </w:r>
            <w:proofErr w:type="gramEnd"/>
            <w:r w:rsidRPr="00407C80">
              <w:t xml:space="preserve"> успеху»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12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задачи; выска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мнениями; участвуют в коллективном обсуждении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проблем; распределяют обя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</w:tcPr>
          <w:p w:rsidR="00377286" w:rsidRPr="00572AB3" w:rsidRDefault="00377286" w:rsidP="00572AB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храняют мотивацию </w:t>
            </w:r>
            <w:proofErr w:type="gramStart"/>
            <w:r w:rsidRPr="00572AB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учебной</w:t>
            </w:r>
          </w:p>
          <w:p w:rsidR="00377286" w:rsidRPr="00572AB3" w:rsidRDefault="00377286" w:rsidP="00572AB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Человек, личность, общество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по записям в тетради</w:t>
            </w:r>
          </w:p>
        </w:tc>
      </w:tr>
      <w:tr w:rsidR="00377286" w:rsidRPr="00407C80" w:rsidTr="00572AB3">
        <w:trPr>
          <w:gridAfter w:val="6"/>
          <w:wAfter w:w="12332" w:type="dxa"/>
        </w:trPr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II</w:t>
            </w:r>
            <w:r w:rsidRPr="00572AB3">
              <w:rPr>
                <w:b/>
              </w:rPr>
              <w:t xml:space="preserve">. Человек среди людей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9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13-14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572AB3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Группа, большая группа, малая группа, конфликт, деловые отношения, неформальное общение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6,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1, 2, вопросы «Проверим себя» № 1-3,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6,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3, «В классе и дома» № 2,3,4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15-16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храняют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Социальная роль, лидер, лидерские качества, дружба, сотрудничество, взаимопомощь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7,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2, 3, «В класс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е и дома « №№ 1, 2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7,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4, 5, 6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17-18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ций; осуществлять поиск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сведений в СМИ; отвечать на 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  <w:proofErr w:type="gramEnd"/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учитывают выделенные учителем ориентиры действия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572AB3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Общение, правила общения, нравственность, коммуникация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8, 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2, 3, вопросы «</w:t>
            </w:r>
            <w:proofErr w:type="gramStart"/>
            <w:r w:rsidRPr="00572AB3">
              <w:rPr>
                <w:rFonts w:ascii="Times New Roman" w:hAnsi="Times New Roman"/>
                <w:sz w:val="24"/>
                <w:szCs w:val="24"/>
              </w:rPr>
              <w:t>Прове-</w:t>
            </w:r>
            <w:proofErr w:type="spellStart"/>
            <w:r w:rsidRPr="00572AB3">
              <w:rPr>
                <w:rFonts w:ascii="Times New Roman" w:hAnsi="Times New Roman"/>
                <w:sz w:val="24"/>
                <w:szCs w:val="24"/>
              </w:rPr>
              <w:t>рим</w:t>
            </w:r>
            <w:proofErr w:type="spellEnd"/>
            <w:proofErr w:type="gram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себя»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8,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lastRenderedPageBreak/>
              <w:t>«В классе и дома» № 5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19-20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Конфликт, виды конфликтов, пути выхода из конфликта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9,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2.П. 9, «В классе и дома»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№ 1, 2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21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ния; оценивают </w:t>
            </w:r>
            <w:proofErr w:type="gramStart"/>
            <w:r w:rsidRPr="00572AB3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по записям в тетради</w:t>
            </w:r>
          </w:p>
        </w:tc>
      </w:tr>
      <w:tr w:rsidR="00377286" w:rsidRPr="00407C80" w:rsidTr="00572AB3">
        <w:trPr>
          <w:gridAfter w:val="6"/>
          <w:wAfter w:w="12332" w:type="dxa"/>
        </w:trPr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III</w:t>
            </w:r>
            <w:r w:rsidRPr="00572AB3">
              <w:rPr>
                <w:b/>
              </w:rPr>
              <w:t xml:space="preserve">. Нравственные основы жизни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22-23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рые поступки от </w:t>
            </w:r>
            <w:proofErr w:type="gramStart"/>
            <w:r w:rsidRPr="00572AB3">
              <w:rPr>
                <w:rFonts w:ascii="Times New Roman" w:hAnsi="Times New Roman"/>
                <w:sz w:val="24"/>
                <w:szCs w:val="24"/>
              </w:rPr>
              <w:t>злых</w:t>
            </w:r>
            <w:proofErr w:type="gramEnd"/>
            <w:r w:rsidRPr="00572A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определять понятия «нравственность» и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«безнравст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фективные способы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их решения.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Проявляют заинтересованность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не только в лич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ном успехе, но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блемных заданий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всей группой; </w:t>
            </w:r>
            <w:proofErr w:type="gramStart"/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вы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ражают</w:t>
            </w:r>
            <w:proofErr w:type="gramEnd"/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положи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</w:p>
          <w:p w:rsidR="00377286" w:rsidRPr="00572AB3" w:rsidRDefault="00377286" w:rsidP="00572AB3">
            <w:pPr>
              <w:spacing w:after="0" w:line="276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ности/</w:t>
            </w:r>
            <w:proofErr w:type="spellStart"/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неуспеш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</w:t>
            </w:r>
            <w:proofErr w:type="spellEnd"/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учебной деятельности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 xml:space="preserve">Добро, зло, 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 П. 10,  п.1, 2,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«В класс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и дома»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 П. 10, п. 3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24-25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Будь смелым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572AB3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Проект «Мой земляк – смелый человек»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11,  п. 1, «В классе и дома»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2.П. 11, п. 2, 3, закончить  проект «Мой земляк – смелый человек»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26-27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12, «В классе и дома»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 П. 12, вопросы «</w:t>
            </w:r>
            <w:proofErr w:type="gramStart"/>
            <w:r w:rsidRPr="00407C80">
              <w:t>Прове-</w:t>
            </w:r>
            <w:proofErr w:type="spellStart"/>
            <w:r w:rsidRPr="00407C80">
              <w:t>рим</w:t>
            </w:r>
            <w:proofErr w:type="spellEnd"/>
            <w:proofErr w:type="gramEnd"/>
            <w:r w:rsidRPr="00407C80">
              <w:t xml:space="preserve"> себя»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28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 xml:space="preserve">Повторить </w:t>
            </w:r>
            <w:proofErr w:type="spellStart"/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тему</w:t>
            </w:r>
            <w:proofErr w:type="gramStart"/>
            <w:r w:rsidRPr="00407C80">
              <w:t>«Ч</w:t>
            </w:r>
            <w:proofErr w:type="gramEnd"/>
            <w:r w:rsidRPr="00407C80">
              <w:t>еловек</w:t>
            </w:r>
            <w:proofErr w:type="spellEnd"/>
            <w:r w:rsidRPr="00407C80">
              <w:t xml:space="preserve"> и общест</w:t>
            </w:r>
            <w:r w:rsidRPr="00407C80">
              <w:softHyphen/>
              <w:t xml:space="preserve">во» </w:t>
            </w:r>
          </w:p>
        </w:tc>
      </w:tr>
      <w:tr w:rsidR="00377286" w:rsidRPr="00407C80" w:rsidTr="00572AB3">
        <w:trPr>
          <w:gridAfter w:val="6"/>
          <w:wAfter w:w="12332" w:type="dxa"/>
        </w:trPr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a3"/>
              <w:jc w:val="center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29-30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Повторительно-обобщающий </w:t>
            </w:r>
            <w:r w:rsidRPr="00407C80">
              <w:lastRenderedPageBreak/>
              <w:t>урок по теме «Человек и общест</w:t>
            </w:r>
            <w:r w:rsidRPr="00407C80">
              <w:softHyphen/>
              <w:t xml:space="preserve">во»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класса.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здают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алгоритмы деятельности при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ватное понимание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причин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572AB3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 xml:space="preserve">Повторить </w:t>
            </w:r>
            <w:proofErr w:type="spellStart"/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тему</w:t>
            </w:r>
            <w:proofErr w:type="gramStart"/>
            <w:r w:rsidRPr="00407C80">
              <w:t>«Ч</w:t>
            </w:r>
            <w:proofErr w:type="gramEnd"/>
            <w:r w:rsidRPr="00407C80">
              <w:t>еловек</w:t>
            </w:r>
            <w:proofErr w:type="spellEnd"/>
            <w:r w:rsidRPr="00407C80">
              <w:t xml:space="preserve">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31-32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 xml:space="preserve">ношений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572AB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572AB3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 xml:space="preserve">Защита проектов по теме по теме </w:t>
            </w: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«</w:t>
            </w: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Подготовиться к итоговой контрольной работе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33</w:t>
            </w:r>
          </w:p>
        </w:tc>
        <w:tc>
          <w:tcPr>
            <w:tcW w:w="2107" w:type="dxa"/>
          </w:tcPr>
          <w:p w:rsidR="00377286" w:rsidRPr="00572AB3" w:rsidRDefault="00377286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извлечённую инфор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572AB3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377286" w:rsidRPr="00572AB3" w:rsidRDefault="00377286" w:rsidP="00891DE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  <w:szCs w:val="24"/>
              </w:rPr>
              <w:t xml:space="preserve">Подготовиться </w:t>
            </w:r>
            <w:proofErr w:type="spellStart"/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  <w:szCs w:val="24"/>
              </w:rPr>
              <w:t>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уроку-конференци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япо</w:t>
            </w:r>
            <w:proofErr w:type="spell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теме «Человек и общест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34-35</w:t>
            </w:r>
          </w:p>
        </w:tc>
        <w:tc>
          <w:tcPr>
            <w:tcW w:w="2107" w:type="dxa"/>
          </w:tcPr>
          <w:p w:rsidR="00377286" w:rsidRPr="00572AB3" w:rsidRDefault="00377286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  <w:proofErr w:type="gramEnd"/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72AB3">
              <w:rPr>
                <w:rFonts w:ascii="Times New Roman" w:hAnsi="Times New Roman"/>
                <w:sz w:val="24"/>
                <w:szCs w:val="24"/>
              </w:rPr>
              <w:t>декватно</w:t>
            </w:r>
            <w:proofErr w:type="spellEnd"/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воспринимают предложения и оценку учителей, товари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</w:tbl>
    <w:p w:rsidR="00377286" w:rsidRPr="00407C80" w:rsidRDefault="00377286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4"/>
          <w:u w:val="single"/>
        </w:rPr>
      </w:pPr>
    </w:p>
    <w:p w:rsidR="00377286" w:rsidRPr="00407C80" w:rsidRDefault="00377286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286" w:rsidRPr="00407C80" w:rsidRDefault="00377286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77286" w:rsidRPr="00407C80" w:rsidRDefault="00377286" w:rsidP="00E5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 xml:space="preserve">по обществознанию 7  класс </w:t>
      </w:r>
    </w:p>
    <w:tbl>
      <w:tblPr>
        <w:tblW w:w="16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839"/>
        <w:gridCol w:w="13"/>
        <w:gridCol w:w="135"/>
        <w:gridCol w:w="848"/>
        <w:gridCol w:w="135"/>
        <w:gridCol w:w="9"/>
        <w:gridCol w:w="7"/>
        <w:gridCol w:w="1978"/>
        <w:gridCol w:w="7"/>
        <w:gridCol w:w="2118"/>
        <w:gridCol w:w="9"/>
        <w:gridCol w:w="2681"/>
        <w:gridCol w:w="6"/>
        <w:gridCol w:w="6"/>
        <w:gridCol w:w="3101"/>
        <w:gridCol w:w="429"/>
        <w:gridCol w:w="14"/>
        <w:gridCol w:w="2126"/>
        <w:gridCol w:w="114"/>
        <w:gridCol w:w="11"/>
        <w:gridCol w:w="1278"/>
        <w:gridCol w:w="15"/>
        <w:gridCol w:w="47"/>
      </w:tblGrid>
      <w:tr w:rsidR="00377286" w:rsidRPr="00407C80" w:rsidTr="009E2344">
        <w:trPr>
          <w:gridAfter w:val="2"/>
          <w:wAfter w:w="62" w:type="dxa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4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9" w:type="dxa"/>
            <w:gridSpan w:val="4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Изучаемые вопросы</w:t>
            </w:r>
          </w:p>
        </w:tc>
        <w:tc>
          <w:tcPr>
            <w:tcW w:w="8486" w:type="dxa"/>
            <w:gridSpan w:val="9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  <w:tc>
          <w:tcPr>
            <w:tcW w:w="1289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377286" w:rsidRPr="00407C80" w:rsidTr="009E2344">
        <w:trPr>
          <w:gridAfter w:val="2"/>
          <w:wAfter w:w="62" w:type="dxa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9" w:type="dxa"/>
            <w:gridSpan w:val="4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113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683" w:type="dxa"/>
            <w:gridSpan w:val="4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289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1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4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2A43EF">
        <w:trPr>
          <w:trHeight w:val="336"/>
        </w:trPr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377286" w:rsidRPr="00407C80" w:rsidTr="009E2344">
        <w:trPr>
          <w:gridAfter w:val="2"/>
          <w:wAfter w:w="62" w:type="dxa"/>
          <w:trHeight w:val="594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Умеет аргументированно высказывать свою позицию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254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289" w:type="dxa"/>
            <w:gridSpan w:val="2"/>
            <w:vMerge w:val="restart"/>
          </w:tcPr>
          <w:p w:rsidR="00377286" w:rsidRPr="00407C80" w:rsidRDefault="00377286" w:rsidP="00867AE7">
            <w:pPr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Прочитать с.5-6 в учебнике</w:t>
            </w:r>
          </w:p>
        </w:tc>
      </w:tr>
      <w:tr w:rsidR="00377286" w:rsidRPr="00407C80" w:rsidTr="009E2344">
        <w:trPr>
          <w:gridAfter w:val="2"/>
          <w:wAfter w:w="62" w:type="dxa"/>
          <w:trHeight w:val="70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2A43EF"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поведения людей в обществе (14 часов)</w:t>
            </w:r>
          </w:p>
          <w:p w:rsidR="00377286" w:rsidRPr="00407C80" w:rsidRDefault="00377286" w:rsidP="00867AE7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нормы, привычка, обычай, ритуал, обряд, церемония, правила, манеры, санкции, табу, традиции, этикет,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сетикет</w:t>
            </w:r>
            <w:proofErr w:type="spellEnd"/>
            <w:proofErr w:type="gramEnd"/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377286" w:rsidRPr="00407C80" w:rsidRDefault="00377286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§1,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? 1-4 с.14., подго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товить посло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вицы и пого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ворки по теме «Чело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век и за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кон»</w:t>
            </w:r>
          </w:p>
        </w:tc>
      </w:tr>
      <w:tr w:rsidR="00377286" w:rsidRPr="00407C80" w:rsidTr="009E2344">
        <w:trPr>
          <w:gridAfter w:val="2"/>
          <w:wAfter w:w="62" w:type="dxa"/>
          <w:trHeight w:val="2263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Права ребенка и их защита. Особенности правового ста</w:t>
            </w: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softHyphen/>
              <w:t>туса несовершеннолетних.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раво человека, свобода, гражданские права, политические права, социально-экономические права, культурные права, Организация объединённых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наций, омбудсмен, декларация, пакт, конвенция, закон, гарантия,</w:t>
            </w: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устанавливают причинно-следственные связи и зависимости между </w:t>
            </w:r>
            <w:proofErr w:type="spellStart"/>
            <w:r w:rsidRPr="00407C80">
              <w:t>объектами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407C80">
              <w:t>т.ч</w:t>
            </w:r>
            <w:proofErr w:type="spellEnd"/>
            <w:r w:rsidRPr="00407C80">
              <w:t xml:space="preserve"> и отличную от своей, согласовывают действия с </w:t>
            </w:r>
            <w:proofErr w:type="spellStart"/>
            <w:r w:rsidRPr="00407C80">
              <w:lastRenderedPageBreak/>
              <w:t>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принимают и сохраняют учебную задачу, учитывают выделенные учителем ориентиры действия.</w:t>
            </w:r>
          </w:p>
          <w:p w:rsidR="00377286" w:rsidRPr="00407C80" w:rsidRDefault="00377286" w:rsidP="00867AE7">
            <w:pPr>
              <w:pStyle w:val="c0"/>
              <w:spacing w:before="0" w:beforeAutospacing="0" w:after="0" w:afterAutospacing="0"/>
            </w:pP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закреплены в законе»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§2,  с.16-19,22, </w:t>
            </w:r>
            <w:proofErr w:type="spellStart"/>
            <w:r w:rsidRPr="00407C80">
              <w:t>вопр</w:t>
            </w:r>
            <w:proofErr w:type="spellEnd"/>
            <w:r w:rsidRPr="00407C80">
              <w:t>. 1-3 с.21, зад. №1-3 (раздел «В классе и дома») с.21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§2, стр.19-21</w:t>
            </w:r>
          </w:p>
        </w:tc>
      </w:tr>
      <w:tr w:rsidR="00377286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 xml:space="preserve">Почему важно соблюдать законы.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  <w:iCs/>
              </w:rPr>
              <w:t>Учимся читать и уважать закон.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</w:t>
            </w:r>
            <w:proofErr w:type="gramEnd"/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2A43EF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выделяют и формулируют цели, анализируют вопросы, формулируют </w:t>
            </w:r>
            <w:proofErr w:type="spellStart"/>
            <w:r w:rsidRPr="00407C80">
              <w:t>ответы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участвуют в коллективном обсуждении проблем, обмениваются мнениями, понимают позицию </w:t>
            </w:r>
            <w:proofErr w:type="spellStart"/>
            <w:r w:rsidRPr="00407C80">
              <w:t>партнера.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: определять,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сл спр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аведливости, почему свобода не может быть безграничной.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§3,  с.22-29, </w:t>
            </w:r>
            <w:proofErr w:type="spellStart"/>
            <w:r w:rsidRPr="00407C80">
              <w:t>вопр</w:t>
            </w:r>
            <w:proofErr w:type="spellEnd"/>
            <w:r w:rsidRPr="00407C80">
              <w:t>. 1-5 с. 29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долг, патриотизм,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обязанность, защита Отечества, присяга; определять, почему нужна регулярная армия,</w:t>
            </w:r>
            <w:proofErr w:type="gramEnd"/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 xml:space="preserve">: анализируют </w:t>
            </w:r>
            <w:r w:rsidRPr="00407C80">
              <w:lastRenderedPageBreak/>
              <w:t xml:space="preserve">вопросы, формулируют </w:t>
            </w:r>
            <w:proofErr w:type="spellStart"/>
            <w:r w:rsidRPr="00407C80">
              <w:t>ответы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участвуют в коллективном обсуждении проблем, обмениваются мнениями, понимают позицию </w:t>
            </w:r>
            <w:proofErr w:type="spellStart"/>
            <w:r w:rsidRPr="00407C80">
              <w:t>партнера.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понятия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 чем состоит, как готовить себя к выполнению воинского долга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§4, с.31-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</w:tr>
      <w:tr w:rsidR="00377286" w:rsidRPr="00407C80" w:rsidTr="009E2344">
        <w:trPr>
          <w:gridAfter w:val="2"/>
          <w:wAfter w:w="62" w:type="dxa"/>
          <w:trHeight w:val="3717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§4, с.33-39</w:t>
            </w:r>
          </w:p>
        </w:tc>
      </w:tr>
      <w:tr w:rsidR="00377286" w:rsidRPr="00407C80" w:rsidTr="009E2344">
        <w:trPr>
          <w:gridAfter w:val="2"/>
          <w:wAfter w:w="62" w:type="dxa"/>
          <w:trHeight w:val="488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7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принимают и сохраняют учебную задачу, учитывают выделенные учителем ориентиры действия в новом учебном материале </w:t>
            </w:r>
            <w:proofErr w:type="gramStart"/>
            <w:r w:rsidRPr="00407C80">
              <w:t>в</w:t>
            </w:r>
            <w:proofErr w:type="gramEnd"/>
            <w:r w:rsidRPr="00407C80">
              <w:t xml:space="preserve">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t>сотрудничестве</w:t>
            </w:r>
            <w:proofErr w:type="gramEnd"/>
            <w:r w:rsidRPr="00407C80">
              <w:t xml:space="preserve"> с учителем.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§5, с.39-43, </w:t>
            </w:r>
            <w:proofErr w:type="spellStart"/>
            <w:r w:rsidRPr="00407C80">
              <w:t>вопр</w:t>
            </w:r>
            <w:proofErr w:type="spellEnd"/>
            <w:r w:rsidRPr="00407C80">
              <w:t>. 1,2 (Проверь себя) и задание №1 (В классе и дома) с.46-47</w:t>
            </w: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§5, с.44-48</w:t>
            </w:r>
          </w:p>
        </w:tc>
      </w:tr>
      <w:tr w:rsidR="00377286" w:rsidRPr="00407C80" w:rsidTr="009E2344">
        <w:trPr>
          <w:gridAfter w:val="2"/>
          <w:wAfter w:w="62" w:type="dxa"/>
          <w:trHeight w:val="36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3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11-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Виновен -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отвечай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Закон,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правонарушение, преступление, ответственность, виды наказаний, ответственность несовершеннолетних</w:t>
            </w: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</w:t>
            </w:r>
            <w:r w:rsidRPr="00407C80">
              <w:lastRenderedPageBreak/>
              <w:t xml:space="preserve">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учитывают ориентиры, данные учителем при изучении материала. 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lastRenderedPageBreak/>
              <w:t>§6, с.48-</w:t>
            </w:r>
            <w:r w:rsidRPr="00407C80">
              <w:lastRenderedPageBreak/>
              <w:t>51,55,  вопр.1-4,6 с.54</w:t>
            </w: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50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95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</w:pPr>
            <w:r w:rsidRPr="00407C80">
              <w:t>§6,  с.50-54, вопр.5 с.54</w:t>
            </w:r>
          </w:p>
          <w:p w:rsidR="00377286" w:rsidRPr="00407C80" w:rsidRDefault="00377286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Правоохранительные органы,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судопроизводствоправосоудие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ледствие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прокуратура, </w:t>
            </w: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377286" w:rsidRPr="00407C80" w:rsidRDefault="00377286" w:rsidP="00867AE7">
            <w:pPr>
              <w:pStyle w:val="ab"/>
              <w:spacing w:before="0" w:before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Научатся определять, какие задачи стоят перед сотрудниками правоохранительных органов, какие органы называют </w:t>
            </w:r>
            <w:proofErr w:type="spellStart"/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правоохранительны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-ми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, функции правоохранительных органов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стр.55-60, вопр.1-3 стр.63</w:t>
            </w: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§7, стр.60-64, вопр.4-5, стр.63,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  1-6</w:t>
            </w:r>
          </w:p>
        </w:tc>
      </w:tr>
      <w:tr w:rsidR="00377286" w:rsidRPr="00407C80" w:rsidTr="009E2344">
        <w:trPr>
          <w:gridAfter w:val="2"/>
          <w:wAfter w:w="62" w:type="dxa"/>
          <w:trHeight w:val="69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63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(контрольное тестирование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№1)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Сравнивают разные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., оценивают собственную учебную деятельность, сохраняют мотивацию к учебной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  <w:proofErr w:type="gramEnd"/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377286" w:rsidRPr="00407C80" w:rsidRDefault="00377286" w:rsidP="002A43EF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работать с тестовыми контрольно-измерительными материалами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2A43EF">
        <w:trPr>
          <w:trHeight w:val="610"/>
        </w:trPr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2.Человек в экономических отношениях (14 час.)</w:t>
            </w: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>Экономика и её роль в жизни</w:t>
            </w:r>
            <w:r w:rsidRPr="00407C80">
              <w:rPr>
                <w:b/>
                <w:bCs/>
              </w:rPr>
              <w:t xml:space="preserve"> </w:t>
            </w:r>
            <w:r w:rsidRPr="00407C80">
              <w:rPr>
                <w:bCs/>
              </w:rPr>
              <w:t>общества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Экономика, промышленность, сельское хозяйство, торговля, финансы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407C80">
              <w:t>: обмениваются мнениями, слушают друг друга, понимают позицию партнера.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основные участники экономики.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§8, с.66-70, выучить понятия по уроку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§8,  с.70-71, </w:t>
            </w:r>
            <w:proofErr w:type="spellStart"/>
            <w:r w:rsidRPr="00407C80">
              <w:t>воапрю</w:t>
            </w:r>
            <w:proofErr w:type="spellEnd"/>
            <w:r w:rsidRPr="00407C80">
              <w:t xml:space="preserve"> 3,4 с.71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Труд, квалификация, образование, зарплата, права и обязанности работника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самостоятельно выделяют и формулируют цели; анализируют вопросы, формулируют ответы.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407C80">
              <w:rPr>
                <w:b/>
                <w:bCs/>
                <w:i/>
                <w:iCs/>
              </w:rPr>
              <w:t xml:space="preserve">: </w:t>
            </w:r>
            <w:r w:rsidRPr="00407C80">
              <w:t xml:space="preserve">участвуют в коллективном решении проблем; обмениваются мнениями, понимают позицию </w:t>
            </w:r>
            <w:r w:rsidRPr="00407C80">
              <w:lastRenderedPageBreak/>
              <w:t>партнёра.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§9 с.73-75,80-81, задания №4-7 с. 82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§9 с.75-83, </w:t>
            </w:r>
            <w:proofErr w:type="spellStart"/>
            <w:r w:rsidRPr="00407C80">
              <w:t>вопр</w:t>
            </w:r>
            <w:proofErr w:type="spellEnd"/>
            <w:r w:rsidRPr="00407C80">
              <w:t xml:space="preserve">. </w:t>
            </w:r>
            <w:r w:rsidRPr="00407C80">
              <w:lastRenderedPageBreak/>
              <w:t>4,5 с.81</w:t>
            </w:r>
          </w:p>
          <w:p w:rsidR="00377286" w:rsidRPr="00407C80" w:rsidRDefault="00377286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Производство, ресурсы, затраты, прибыль, цена, стоимость, банкротство, предпринимательство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привлекают информацию, полученную ранее, для решения учебных задач.</w:t>
            </w:r>
            <w:proofErr w:type="gramEnd"/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цели и способы взаимодействия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§10 с.83-85,90-91, вопр.1 с.89 и задание №3 с.90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§10, с.85-89</w:t>
            </w: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  <w:proofErr w:type="gramEnd"/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неуспешносности</w:t>
            </w:r>
            <w:proofErr w:type="spellEnd"/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 xml:space="preserve">: ориентируются в разнообразии способов решения познавательных задач, выбирают наиболее эффективные способы их </w:t>
            </w:r>
            <w:proofErr w:type="spellStart"/>
            <w:r w:rsidRPr="00407C80">
              <w:t>решения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t xml:space="preserve">: распределяют функции и роли в совместной деятельности, задают вопросы, необходимые для организации собственной деятельности и сотрудничества с </w:t>
            </w:r>
            <w:proofErr w:type="spellStart"/>
            <w:r w:rsidRPr="00407C80">
              <w:t>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t xml:space="preserve">: определяют последовательность промежуточных целей с учетом конечного результата, составляют план и </w:t>
            </w:r>
            <w:r w:rsidRPr="00407C80">
              <w:lastRenderedPageBreak/>
              <w:t>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§11 с.91-93, </w:t>
            </w:r>
            <w:proofErr w:type="spellStart"/>
            <w:r w:rsidRPr="00407C80">
              <w:t>вопр</w:t>
            </w:r>
            <w:proofErr w:type="spellEnd"/>
            <w:r w:rsidRPr="00407C80">
              <w:t>. 1,2 с.96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27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§11с.94-96, задание №1 или №5 с. 96</w:t>
            </w:r>
          </w:p>
          <w:p w:rsidR="00377286" w:rsidRPr="00407C80" w:rsidRDefault="00377286" w:rsidP="00867AE7">
            <w:pPr>
              <w:pStyle w:val="ab"/>
              <w:spacing w:before="0" w:beforeAutospacing="0"/>
            </w:pPr>
            <w:r w:rsidRPr="00407C80">
              <w:t>(дополнительный материал)</w:t>
            </w:r>
          </w:p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реклама, </w:t>
            </w:r>
            <w:proofErr w:type="gramEnd"/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 xml:space="preserve">: выявляют особенности и признаки объектов, приводят примеры в качестве доказательства выдвигаемых </w:t>
            </w:r>
            <w:proofErr w:type="spellStart"/>
            <w:r w:rsidRPr="00407C80">
              <w:t>положений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407C80">
              <w:t>т.з.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объяснять понятия и термины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:; 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§12 с.98-99, вопр.1,2 с.104</w:t>
            </w:r>
          </w:p>
        </w:tc>
      </w:tr>
      <w:tr w:rsidR="00377286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71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§12 с.99-105, </w:t>
            </w:r>
            <w:proofErr w:type="spellStart"/>
            <w:r w:rsidRPr="00407C80">
              <w:t>вопр</w:t>
            </w:r>
            <w:proofErr w:type="spellEnd"/>
            <w:r w:rsidRPr="00407C80">
              <w:t>. 3-5 с.104</w:t>
            </w:r>
          </w:p>
          <w:p w:rsidR="00377286" w:rsidRPr="00407C80" w:rsidRDefault="00377286" w:rsidP="0086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ассигнации, банкноты, бартер, деньги, монета, номинал, эквивалент, аверс, реверс, легенда монеты, гурт, стойкость, делимость,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функции денег, мера стоимости, </w:t>
            </w:r>
            <w:proofErr w:type="gramEnd"/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моральным нормам и этическим требованиям.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 xml:space="preserve">: адекватно воспринимают предложения и оценку учителей, родителей, </w:t>
            </w:r>
            <w:proofErr w:type="spellStart"/>
            <w:r w:rsidRPr="00407C80">
              <w:t>товарищей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t xml:space="preserve">: договариваются о распределении функций и ролей в совместной </w:t>
            </w:r>
            <w:proofErr w:type="spellStart"/>
            <w:r w:rsidRPr="00407C80">
              <w:t>деятельности.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t xml:space="preserve">: выбирают наиболее </w:t>
            </w:r>
            <w:r w:rsidRPr="00407C80">
              <w:lastRenderedPageBreak/>
              <w:t>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давать определение понятия и терминам: определять как возникли современные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деньги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; какими качествами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обладали первые монеты, что из себя представляет современная монета и банкнота; определять функции денег.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§13,с.105-109,вопр. 1,2 стр.111, сообщение</w:t>
            </w:r>
          </w:p>
        </w:tc>
      </w:tr>
      <w:tr w:rsidR="00377286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2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§13 с.109-112, вопр.3,4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стр.111,  задание №4 с.111-112</w:t>
            </w:r>
          </w:p>
        </w:tc>
      </w:tr>
      <w:tr w:rsidR="00377286" w:rsidRPr="00407C80" w:rsidTr="009E2344">
        <w:trPr>
          <w:gridAfter w:val="2"/>
          <w:wAfter w:w="62" w:type="dxa"/>
          <w:trHeight w:val="267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семья, экономика, ресурсы семьи, собственность, рантье, проценты, ссуда, бюджет, семейный бюджет, расходы</w:t>
            </w:r>
            <w:proofErr w:type="gramEnd"/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407C80">
              <w:t>т.ч</w:t>
            </w:r>
            <w:proofErr w:type="spellEnd"/>
            <w:r w:rsidRPr="00407C80">
              <w:t>. во внутреннем плане.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 xml:space="preserve">определяют свою личностную позицию, адекватную 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Научатся: определять, что такое ресурсы семьи, составлять бюджет семьи; объяснять понятия и термины: обязательные, расходы произвольные, лимит, лимитировать, оптимизация.</w:t>
            </w:r>
            <w:proofErr w:type="gramEnd"/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§14,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. стр.118-119,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§§8-13</w:t>
            </w:r>
          </w:p>
        </w:tc>
      </w:tr>
      <w:tr w:rsidR="00377286" w:rsidRPr="00407C80" w:rsidTr="009E2344">
        <w:trPr>
          <w:gridAfter w:val="2"/>
          <w:wAfter w:w="62" w:type="dxa"/>
          <w:trHeight w:val="289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86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х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№2)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осуществляют пошаговый и итоговый контроль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все термины и понятия раздела.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1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2A43EF">
        <w:trPr>
          <w:trHeight w:val="615"/>
        </w:trPr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 3. Человек и природа (4 часа)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естественное загрязнение,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деятельность человека, промышленное загрязнение воздуха, смог, биосфера,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 xml:space="preserve">промышленные и бытовые отходы, </w:t>
            </w:r>
            <w:proofErr w:type="spellStart"/>
            <w:r w:rsidRPr="00407C80">
              <w:t>свалка</w:t>
            </w:r>
            <w:proofErr w:type="gramStart"/>
            <w:r w:rsidRPr="00407C80">
              <w:t>,п</w:t>
            </w:r>
            <w:proofErr w:type="gramEnd"/>
            <w:r w:rsidRPr="00407C80">
              <w:t>олигон</w:t>
            </w:r>
            <w:proofErr w:type="spellEnd"/>
            <w:r w:rsidRPr="00407C80">
              <w:t>, экологический кризис, браконьер,</w:t>
            </w:r>
          </w:p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глобальная</w:t>
            </w: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угих людей и сопереживают им.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проблема, великое экологическое правило, исчерпаемые и неисчерпаемые природные ресурсы.</w:t>
            </w:r>
          </w:p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§15  с.131, рисунок «Природа моего края», 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самостоятельно выделяют и формулируют познавательную цель; используют общие приёмы 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</w:t>
            </w:r>
            <w:r w:rsidRPr="00407C80">
              <w:lastRenderedPageBreak/>
              <w:t xml:space="preserve">письменной форме, в </w:t>
            </w:r>
            <w:proofErr w:type="spellStart"/>
            <w:r w:rsidRPr="00407C80">
              <w:t>т.ч</w:t>
            </w:r>
            <w:proofErr w:type="spellEnd"/>
            <w:r w:rsidRPr="00407C80">
              <w:t>. творческого и исследовательского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lastRenderedPageBreak/>
              <w:t xml:space="preserve">Научатся давать определение понятиям: 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§16, </w:t>
            </w:r>
            <w:proofErr w:type="spellStart"/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задания с.139</w:t>
            </w:r>
          </w:p>
        </w:tc>
      </w:tr>
      <w:tr w:rsidR="00377286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407C80">
              <w:t>т.ч</w:t>
            </w:r>
            <w:proofErr w:type="spellEnd"/>
            <w:r w:rsidRPr="00407C80">
              <w:t>. творческого и исследовательского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законы стоят на страже охраны природы.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§17, </w:t>
            </w:r>
            <w:proofErr w:type="spellStart"/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задания стр.149,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§§15-16</w:t>
            </w:r>
          </w:p>
        </w:tc>
      </w:tr>
      <w:tr w:rsidR="00377286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№3)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407C80">
              <w:t>т.ч</w:t>
            </w:r>
            <w:proofErr w:type="spellEnd"/>
            <w:r w:rsidRPr="00407C80">
              <w:t>. во внутреннем плане.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анализировать свое отношение к окружающей среде.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.§ §1-17</w:t>
            </w:r>
          </w:p>
        </w:tc>
      </w:tr>
      <w:tr w:rsidR="00377286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 №4)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осуществляют пошаговый и итоговый контроль.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за курс 7 класса.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.§ §1-17</w:t>
            </w:r>
          </w:p>
        </w:tc>
      </w:tr>
      <w:tr w:rsidR="00377286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94227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Обобщение курса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407C80">
              <w:rPr>
                <w:rStyle w:val="c4"/>
              </w:rPr>
              <w:t>Выбирают наиболее эффективные способы решения задач; контролируют и оценивают процесс и результат деятельности.  </w:t>
            </w:r>
            <w:r w:rsidRPr="00407C8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мах и регуляторах деятельности людей.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6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7286" w:rsidRPr="00407C80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407C80" w:rsidRDefault="00A9422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Учебник. Обществознание. 7</w:t>
      </w:r>
      <w:r w:rsidR="00377286" w:rsidRPr="00407C80">
        <w:rPr>
          <w:rFonts w:ascii="Times New Roman" w:hAnsi="Times New Roman"/>
          <w:sz w:val="24"/>
          <w:szCs w:val="24"/>
          <w:lang w:eastAsia="en-US"/>
        </w:rPr>
        <w:t xml:space="preserve"> класс. Виноградова Н. Ф., Городецкая Н. И., Иванова Л. Ф. / Под ред. Л. Н. Боголюбова, Л. Ф. Ивановой. М.: Просвещение, 2016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377286" w:rsidRPr="00407C80" w:rsidRDefault="00377286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227" w:rsidRPr="00D66B31" w:rsidRDefault="00A94227" w:rsidP="00A94227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94227" w:rsidRPr="00A94227" w:rsidRDefault="00A94227" w:rsidP="00A94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Для учащихся: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 xml:space="preserve">1.Баранов П.А. Обществознание: Полный справочник для подготовки к ОГЭ: 9 класс. – М.: АСТ: </w:t>
      </w:r>
      <w:proofErr w:type="spellStart"/>
      <w:r w:rsidRPr="00A94227">
        <w:rPr>
          <w:rFonts w:ascii="Times New Roman" w:hAnsi="Times New Roman"/>
          <w:sz w:val="24"/>
          <w:szCs w:val="24"/>
        </w:rPr>
        <w:t>Астрель</w:t>
      </w:r>
      <w:proofErr w:type="spellEnd"/>
      <w:r w:rsidRPr="00A94227">
        <w:rPr>
          <w:rFonts w:ascii="Times New Roman" w:hAnsi="Times New Roman"/>
          <w:sz w:val="24"/>
          <w:szCs w:val="24"/>
        </w:rPr>
        <w:t>, 2016. – 282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2.Лазебникова А.Ю. Обществознание. Основной государственный экзамен. Типовые тестовые задания - М.: Издательства «Экзамен», 2017.- 143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3.Никитин А.Ф. Большой школьный словарь: Обществознание, экономика, право / А.Ф. Никитин. – М.: АСТ-ПРЕСС ШКОЛА, 2006. – 400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4.Никитин А. Ф. Школьный юридический словарь: около 800 терминов и понятий. – М.: Дрофа, 2008.- 224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Для учителя: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 xml:space="preserve">1. Клименко А. В. Обществознание: учеб, пособие для школьников ст. </w:t>
      </w:r>
      <w:proofErr w:type="spellStart"/>
      <w:r w:rsidRPr="00A94227">
        <w:rPr>
          <w:rFonts w:ascii="Times New Roman" w:hAnsi="Times New Roman"/>
          <w:sz w:val="24"/>
          <w:szCs w:val="24"/>
        </w:rPr>
        <w:t>кл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. и поступающих в вузы / А. В. Клименко, В. В. </w:t>
      </w:r>
      <w:proofErr w:type="spellStart"/>
      <w:r w:rsidRPr="00A94227">
        <w:rPr>
          <w:rFonts w:ascii="Times New Roman" w:hAnsi="Times New Roman"/>
          <w:sz w:val="24"/>
          <w:szCs w:val="24"/>
        </w:rPr>
        <w:t>Румынина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. - 5-е изд., </w:t>
      </w:r>
      <w:proofErr w:type="spellStart"/>
      <w:r w:rsidRPr="00A94227">
        <w:rPr>
          <w:rFonts w:ascii="Times New Roman" w:hAnsi="Times New Roman"/>
          <w:sz w:val="24"/>
          <w:szCs w:val="24"/>
        </w:rPr>
        <w:t>дораб</w:t>
      </w:r>
      <w:proofErr w:type="spellEnd"/>
      <w:r w:rsidRPr="00A94227">
        <w:rPr>
          <w:rFonts w:ascii="Times New Roman" w:hAnsi="Times New Roman"/>
          <w:sz w:val="24"/>
          <w:szCs w:val="24"/>
        </w:rPr>
        <w:t>. - М.: Дрофа, 2005. - 507, [5]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4227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А.Ю. Обществознание. Основной государственный экзамен. Типовые тестовые задания </w:t>
      </w:r>
      <w:proofErr w:type="gramStart"/>
      <w:r w:rsidRPr="00A94227">
        <w:rPr>
          <w:rFonts w:ascii="Times New Roman" w:hAnsi="Times New Roman"/>
          <w:sz w:val="24"/>
          <w:szCs w:val="24"/>
        </w:rPr>
        <w:t>-</w:t>
      </w:r>
      <w:proofErr w:type="spellStart"/>
      <w:r w:rsidRPr="00A94227">
        <w:rPr>
          <w:rFonts w:ascii="Times New Roman" w:hAnsi="Times New Roman"/>
          <w:sz w:val="24"/>
          <w:szCs w:val="24"/>
        </w:rPr>
        <w:t>М</w:t>
      </w:r>
      <w:proofErr w:type="gramEnd"/>
      <w:r w:rsidRPr="00A94227">
        <w:rPr>
          <w:rFonts w:ascii="Times New Roman" w:hAnsi="Times New Roman"/>
          <w:sz w:val="24"/>
          <w:szCs w:val="24"/>
        </w:rPr>
        <w:t>.:Издательства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«Экзамен», 2017.- 143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4227">
        <w:rPr>
          <w:rFonts w:ascii="Times New Roman" w:hAnsi="Times New Roman"/>
          <w:sz w:val="24"/>
          <w:szCs w:val="24"/>
        </w:rPr>
        <w:t>Козюк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М. Н. Основы государства и права </w:t>
      </w:r>
      <w:proofErr w:type="spellStart"/>
      <w:r w:rsidRPr="00A94227">
        <w:rPr>
          <w:rFonts w:ascii="Times New Roman" w:hAnsi="Times New Roman"/>
          <w:sz w:val="24"/>
          <w:szCs w:val="24"/>
        </w:rPr>
        <w:t>России</w:t>
      </w:r>
      <w:proofErr w:type="gramStart"/>
      <w:r w:rsidRPr="00A94227">
        <w:rPr>
          <w:rFonts w:ascii="Times New Roman" w:hAnsi="Times New Roman"/>
          <w:sz w:val="24"/>
          <w:szCs w:val="24"/>
        </w:rPr>
        <w:t>:П</w:t>
      </w:r>
      <w:proofErr w:type="gramEnd"/>
      <w:r w:rsidRPr="00A94227">
        <w:rPr>
          <w:rFonts w:ascii="Times New Roman" w:hAnsi="Times New Roman"/>
          <w:sz w:val="24"/>
          <w:szCs w:val="24"/>
        </w:rPr>
        <w:t>особие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для преподавателей (методические рекомендации, задания, тесты) / </w:t>
      </w:r>
      <w:proofErr w:type="spellStart"/>
      <w:r w:rsidRPr="00A94227">
        <w:rPr>
          <w:rFonts w:ascii="Times New Roman" w:hAnsi="Times New Roman"/>
          <w:sz w:val="24"/>
          <w:szCs w:val="24"/>
        </w:rPr>
        <w:t>Издат</w:t>
      </w:r>
      <w:proofErr w:type="spellEnd"/>
      <w:r w:rsidRPr="00A94227">
        <w:rPr>
          <w:rFonts w:ascii="Times New Roman" w:hAnsi="Times New Roman"/>
          <w:sz w:val="24"/>
          <w:szCs w:val="24"/>
        </w:rPr>
        <w:t>-во «Учитель», Волгоград, 1999.-66с.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 xml:space="preserve">4. Котова О.А., </w:t>
      </w:r>
      <w:proofErr w:type="spellStart"/>
      <w:r w:rsidRPr="00A94227">
        <w:rPr>
          <w:rFonts w:ascii="Times New Roman" w:hAnsi="Times New Roman"/>
          <w:sz w:val="24"/>
          <w:szCs w:val="24"/>
        </w:rPr>
        <w:t>Лискова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Т.Е. Методические рекомендации по оцениванию выполнения заданий ОГЭ с развернутым ответом.- Москва,2016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5. Иванова Л.Ф. Обществознание. Поурочные разработки. 8 класс.- М: Просвещение, 2012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Перечень средств ИКТ, используемых для реализации настоящей программы:</w:t>
      </w:r>
      <w:r w:rsidRPr="00A94227">
        <w:rPr>
          <w:rFonts w:ascii="Times New Roman" w:hAnsi="Times New Roman"/>
          <w:sz w:val="24"/>
          <w:szCs w:val="24"/>
        </w:rPr>
        <w:t xml:space="preserve"> ПК, глобальная сеть, </w:t>
      </w:r>
      <w:proofErr w:type="spellStart"/>
      <w:r w:rsidRPr="00A94227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A94227">
        <w:rPr>
          <w:rFonts w:ascii="Times New Roman" w:hAnsi="Times New Roman"/>
          <w:sz w:val="24"/>
          <w:szCs w:val="24"/>
        </w:rPr>
        <w:t>, принтер, сканер;</w:t>
      </w:r>
    </w:p>
    <w:p w:rsidR="00A94227" w:rsidRPr="00A94227" w:rsidRDefault="00A94227" w:rsidP="00A94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http://www.rsnet.ru</w:t>
        </w:r>
      </w:hyperlink>
      <w:r w:rsidRPr="00A94227">
        <w:rPr>
          <w:rFonts w:ascii="Times New Roman" w:hAnsi="Times New Roman"/>
          <w:sz w:val="24"/>
          <w:szCs w:val="24"/>
        </w:rPr>
        <w:t> / — Официальная Россия (сервер органов государственной власти Российской Федерации).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http://www.president.kremlin.ru</w:t>
        </w:r>
      </w:hyperlink>
      <w:r w:rsidRPr="00A94227">
        <w:rPr>
          <w:rFonts w:ascii="Times New Roman" w:hAnsi="Times New Roman"/>
          <w:sz w:val="24"/>
          <w:szCs w:val="24"/>
        </w:rPr>
        <w:t> / — Президент Российской Федерации.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http://www.rsnet.ru</w:t>
        </w:r>
      </w:hyperlink>
      <w:r w:rsidRPr="00A94227">
        <w:rPr>
          <w:rFonts w:ascii="Times New Roman" w:hAnsi="Times New Roman"/>
          <w:sz w:val="24"/>
          <w:szCs w:val="24"/>
        </w:rPr>
        <w:t> / — Судебная власть Российской Федерации.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http://www.jurizdat.ru/editions/official/lcrf</w:t>
        </w:r>
      </w:hyperlink>
      <w:r w:rsidRPr="00A94227">
        <w:rPr>
          <w:rFonts w:ascii="Times New Roman" w:hAnsi="Times New Roman"/>
          <w:sz w:val="24"/>
          <w:szCs w:val="24"/>
        </w:rPr>
        <w:t> — Собрание законодательства РФ.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http://www.socionet.ru</w:t>
        </w:r>
      </w:hyperlink>
      <w:r w:rsidRPr="00A94227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A94227">
        <w:rPr>
          <w:rFonts w:ascii="Times New Roman" w:hAnsi="Times New Roman"/>
          <w:sz w:val="24"/>
          <w:szCs w:val="24"/>
        </w:rPr>
        <w:t>Соционет</w:t>
      </w:r>
      <w:proofErr w:type="spellEnd"/>
      <w:r w:rsidRPr="00A94227">
        <w:rPr>
          <w:rFonts w:ascii="Times New Roman" w:hAnsi="Times New Roman"/>
          <w:sz w:val="24"/>
          <w:szCs w:val="24"/>
        </w:rPr>
        <w:t>: информационное пространство по общественным наукам.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http://www.ifap.ru</w:t>
        </w:r>
      </w:hyperlink>
      <w:r w:rsidRPr="00A94227">
        <w:rPr>
          <w:rFonts w:ascii="Times New Roman" w:hAnsi="Times New Roman"/>
          <w:sz w:val="24"/>
          <w:szCs w:val="24"/>
        </w:rPr>
        <w:t xml:space="preserve"> — Программа ЮНЕСКО «Информация для всех» в </w:t>
      </w:r>
      <w:proofErr w:type="spellStart"/>
      <w:r w:rsidRPr="00A94227">
        <w:rPr>
          <w:rFonts w:ascii="Times New Roman" w:hAnsi="Times New Roman"/>
          <w:sz w:val="24"/>
          <w:szCs w:val="24"/>
        </w:rPr>
        <w:t>России.http</w:t>
      </w:r>
      <w:proofErr w:type="spellEnd"/>
      <w:r w:rsidRPr="00A94227">
        <w:rPr>
          <w:rFonts w:ascii="Times New Roman" w:hAnsi="Times New Roman"/>
          <w:sz w:val="24"/>
          <w:szCs w:val="24"/>
        </w:rPr>
        <w:t>: //www.gks.ru — Федеральная служба государственной статистики: базы данных, статистическая информация.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http://www.alleng.ru/edu/social2.htm</w:t>
        </w:r>
      </w:hyperlink>
      <w:r w:rsidRPr="00A94227">
        <w:rPr>
          <w:rFonts w:ascii="Times New Roman" w:hAnsi="Times New Roman"/>
          <w:sz w:val="24"/>
          <w:szCs w:val="24"/>
        </w:rPr>
        <w:t xml:space="preserve"> — Образовательные ресурсы Интернета 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обществознание.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3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http://www.subscribe.ru/catalog/economics.education.eidos6social</w:t>
        </w:r>
      </w:hyperlink>
      <w:r w:rsidRPr="00A94227">
        <w:rPr>
          <w:rFonts w:ascii="Times New Roman" w:hAnsi="Times New Roman"/>
          <w:sz w:val="24"/>
          <w:szCs w:val="24"/>
        </w:rPr>
        <w:t xml:space="preserve"> — Обществознание </w:t>
      </w:r>
      <w:proofErr w:type="spellStart"/>
      <w:r w:rsidRPr="00A94227">
        <w:rPr>
          <w:rFonts w:ascii="Times New Roman" w:hAnsi="Times New Roman"/>
          <w:sz w:val="24"/>
          <w:szCs w:val="24"/>
        </w:rPr>
        <w:t>вшколе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(дистанционное обучение).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4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http://www.lenta.ru</w:t>
        </w:r>
      </w:hyperlink>
      <w:r w:rsidRPr="00A94227">
        <w:rPr>
          <w:rFonts w:ascii="Times New Roman" w:hAnsi="Times New Roman"/>
          <w:sz w:val="24"/>
          <w:szCs w:val="24"/>
        </w:rPr>
        <w:t> — актуальные новости общественной жизни.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5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http://www.fom.ru</w:t>
        </w:r>
      </w:hyperlink>
      <w:r w:rsidRPr="00A94227">
        <w:rPr>
          <w:rFonts w:ascii="Times New Roman" w:hAnsi="Times New Roman"/>
          <w:sz w:val="24"/>
          <w:szCs w:val="24"/>
        </w:rPr>
        <w:t> — Фонд общественного мнения (социологические исследования).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6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http://www.ecsocman.edu.ru</w:t>
        </w:r>
      </w:hyperlink>
      <w:r w:rsidRPr="00A94227">
        <w:rPr>
          <w:rFonts w:ascii="Times New Roman" w:hAnsi="Times New Roman"/>
          <w:sz w:val="24"/>
          <w:szCs w:val="24"/>
        </w:rPr>
        <w:t> — Экономика. Социология. Менеджмент. Федеральный образовательный портал.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7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http://www.ug.ru/ug_pril/gv_index.html</w:t>
        </w:r>
      </w:hyperlink>
      <w:r w:rsidRPr="00A94227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A94227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A94227">
        <w:rPr>
          <w:rFonts w:ascii="Times New Roman" w:hAnsi="Times New Roman"/>
          <w:sz w:val="24"/>
          <w:szCs w:val="24"/>
        </w:rPr>
        <w:t>. Приложение к «Учительской газете».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http://www.50.economicus.ru</w:t>
        </w:r>
      </w:hyperlink>
      <w:r w:rsidRPr="00A94227">
        <w:rPr>
          <w:rFonts w:ascii="Times New Roman" w:hAnsi="Times New Roman"/>
          <w:sz w:val="24"/>
          <w:szCs w:val="24"/>
        </w:rPr>
        <w:t> — 50 лекций по микроэкономике.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9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http://www.gallery.economicus.ru</w:t>
        </w:r>
      </w:hyperlink>
      <w:r w:rsidRPr="00A94227">
        <w:rPr>
          <w:rFonts w:ascii="Times New Roman" w:hAnsi="Times New Roman"/>
          <w:sz w:val="24"/>
          <w:szCs w:val="24"/>
        </w:rPr>
        <w:t> — Галерея экономистов.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0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http://www.be.economicus.ru</w:t>
        </w:r>
      </w:hyperlink>
      <w:r w:rsidRPr="00A94227">
        <w:rPr>
          <w:rFonts w:ascii="Times New Roman" w:hAnsi="Times New Roman"/>
          <w:sz w:val="24"/>
          <w:szCs w:val="24"/>
        </w:rPr>
        <w:t> — Основы экономики. Вводный курс.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1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hup://www.cebe.sib.ru</w:t>
        </w:r>
      </w:hyperlink>
      <w:r w:rsidRPr="00A94227">
        <w:rPr>
          <w:rFonts w:ascii="Times New Roman" w:hAnsi="Times New Roman"/>
          <w:sz w:val="24"/>
          <w:szCs w:val="24"/>
        </w:rPr>
        <w:t xml:space="preserve"> — Центр </w:t>
      </w:r>
      <w:proofErr w:type="gramStart"/>
      <w:r w:rsidRPr="00A94227">
        <w:rPr>
          <w:rFonts w:ascii="Times New Roman" w:hAnsi="Times New Roman"/>
          <w:sz w:val="24"/>
          <w:szCs w:val="24"/>
        </w:rPr>
        <w:t>экономического</w:t>
      </w:r>
      <w:proofErr w:type="gramEnd"/>
      <w:r w:rsidRPr="00A94227">
        <w:rPr>
          <w:rFonts w:ascii="Times New Roman" w:hAnsi="Times New Roman"/>
          <w:sz w:val="24"/>
          <w:szCs w:val="24"/>
        </w:rPr>
        <w:t xml:space="preserve"> и бизнес-образования: в помощь учителю.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2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http://www.mba-start.ru</w:t>
        </w:r>
      </w:hyperlink>
      <w:r w:rsidRPr="00A94227">
        <w:rPr>
          <w:rFonts w:ascii="Times New Roman" w:hAnsi="Times New Roman"/>
          <w:sz w:val="24"/>
          <w:szCs w:val="24"/>
        </w:rPr>
        <w:t> / — Бизнес-образование без границ.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3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http://www.businessvoc.ru</w:t>
        </w:r>
      </w:hyperlink>
      <w:r w:rsidRPr="00A94227">
        <w:rPr>
          <w:rFonts w:ascii="Times New Roman" w:hAnsi="Times New Roman"/>
          <w:sz w:val="24"/>
          <w:szCs w:val="24"/>
        </w:rPr>
        <w:t> — Бизнес-словарь.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4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http://www.hpo.opg</w:t>
        </w:r>
      </w:hyperlink>
      <w:r w:rsidRPr="00A94227">
        <w:rPr>
          <w:rFonts w:ascii="Times New Roman" w:hAnsi="Times New Roman"/>
          <w:sz w:val="24"/>
          <w:szCs w:val="24"/>
        </w:rPr>
        <w:t> — Права человека в России.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http://www.uznay-prezidenta.ru</w:t>
        </w:r>
      </w:hyperlink>
      <w:r w:rsidRPr="00A94227">
        <w:rPr>
          <w:rFonts w:ascii="Times New Roman" w:hAnsi="Times New Roman"/>
          <w:sz w:val="24"/>
          <w:szCs w:val="24"/>
        </w:rPr>
        <w:t> — Президент России — гражданам школьного возраста.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6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http://www.mshr-ngo.ru</w:t>
        </w:r>
      </w:hyperlink>
      <w:r w:rsidRPr="00A94227">
        <w:rPr>
          <w:rFonts w:ascii="Times New Roman" w:hAnsi="Times New Roman"/>
          <w:sz w:val="24"/>
          <w:szCs w:val="24"/>
        </w:rPr>
        <w:t> — Московская школа прав человека.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7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http://www.ombudsman.gov.ru</w:t>
        </w:r>
      </w:hyperlink>
      <w:r w:rsidRPr="00A94227">
        <w:rPr>
          <w:rFonts w:ascii="Times New Roman" w:hAnsi="Times New Roman"/>
          <w:sz w:val="24"/>
          <w:szCs w:val="24"/>
        </w:rPr>
        <w:t> — Уполномоченный по правам человека в Российской Федерации: официальный сайт.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8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http://www.pedagog-club.narod.ru/declaration2001.htm</w:t>
        </w:r>
      </w:hyperlink>
      <w:r w:rsidRPr="00A94227">
        <w:rPr>
          <w:rFonts w:ascii="Times New Roman" w:hAnsi="Times New Roman"/>
          <w:sz w:val="24"/>
          <w:szCs w:val="24"/>
        </w:rPr>
        <w:t> — Декларация прав школьника.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9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nttp://www.school-sector.relarn.ru/prava</w:t>
        </w:r>
      </w:hyperlink>
      <w:r w:rsidRPr="00A94227">
        <w:rPr>
          <w:rFonts w:ascii="Times New Roman" w:hAnsi="Times New Roman"/>
          <w:sz w:val="24"/>
          <w:szCs w:val="24"/>
        </w:rPr>
        <w:t> / — Права и дети в Интернете.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0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http://www.chelt.ru</w:t>
        </w:r>
      </w:hyperlink>
      <w:r w:rsidRPr="00A94227">
        <w:rPr>
          <w:rFonts w:ascii="Times New Roman" w:hAnsi="Times New Roman"/>
          <w:sz w:val="24"/>
          <w:szCs w:val="24"/>
        </w:rPr>
        <w:t> — журнал «Человек и труд».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1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http://www.orags.narod.ru/manuals/Pfil_Nik/23.htm</w:t>
        </w:r>
      </w:hyperlink>
      <w:r w:rsidRPr="00A94227">
        <w:rPr>
          <w:rFonts w:ascii="Times New Roman" w:hAnsi="Times New Roman"/>
          <w:sz w:val="24"/>
          <w:szCs w:val="24"/>
        </w:rPr>
        <w:t> — Духовная жизнь общества. http: //</w:t>
      </w:r>
      <w:proofErr w:type="spellStart"/>
      <w:r w:rsidRPr="00A94227">
        <w:rPr>
          <w:rFonts w:ascii="Times New Roman" w:hAnsi="Times New Roman"/>
          <w:sz w:val="24"/>
          <w:szCs w:val="24"/>
        </w:rPr>
        <w:t>www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4227">
        <w:rPr>
          <w:rFonts w:ascii="Times New Roman" w:hAnsi="Times New Roman"/>
          <w:sz w:val="24"/>
          <w:szCs w:val="24"/>
        </w:rPr>
        <w:t>countries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4227">
        <w:rPr>
          <w:rFonts w:ascii="Times New Roman" w:hAnsi="Times New Roman"/>
          <w:sz w:val="24"/>
          <w:szCs w:val="24"/>
        </w:rPr>
        <w:t>ru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A94227">
        <w:rPr>
          <w:rFonts w:ascii="Times New Roman" w:hAnsi="Times New Roman"/>
          <w:sz w:val="24"/>
          <w:szCs w:val="24"/>
        </w:rPr>
        <w:t>library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4227">
        <w:rPr>
          <w:rFonts w:ascii="Times New Roman" w:hAnsi="Times New Roman"/>
          <w:sz w:val="24"/>
          <w:szCs w:val="24"/>
        </w:rPr>
        <w:t>htm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— Библиотека по культурологии.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2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http://www.russianculture.ru</w:t>
        </w:r>
      </w:hyperlink>
      <w:r w:rsidRPr="00A94227">
        <w:rPr>
          <w:rFonts w:ascii="Times New Roman" w:hAnsi="Times New Roman"/>
          <w:sz w:val="24"/>
          <w:szCs w:val="24"/>
        </w:rPr>
        <w:t> / — Культура России.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3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http://www.ecolife.ru/index.shtml</w:t>
        </w:r>
      </w:hyperlink>
      <w:r w:rsidRPr="00A94227">
        <w:rPr>
          <w:rFonts w:ascii="Times New Roman" w:hAnsi="Times New Roman"/>
          <w:sz w:val="24"/>
          <w:szCs w:val="24"/>
        </w:rPr>
        <w:t> — Экология и жизнь. Международный экологический портал.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4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http://www.ecosysterna.ru</w:t>
        </w:r>
      </w:hyperlink>
      <w:r w:rsidRPr="00A94227">
        <w:rPr>
          <w:rFonts w:ascii="Times New Roman" w:hAnsi="Times New Roman"/>
          <w:sz w:val="24"/>
          <w:szCs w:val="24"/>
        </w:rPr>
        <w:t> / — Экологический центр «Экосистема».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5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http://www.priroda.ru</w:t>
        </w:r>
      </w:hyperlink>
      <w:r w:rsidRPr="00A94227">
        <w:rPr>
          <w:rFonts w:ascii="Times New Roman" w:hAnsi="Times New Roman"/>
          <w:sz w:val="24"/>
          <w:szCs w:val="24"/>
        </w:rPr>
        <w:t> / — Национальный портал «Природа России».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6" w:tgtFrame="_blank" w:history="1">
        <w:r w:rsidRPr="00A94227">
          <w:rPr>
            <w:rStyle w:val="ae"/>
            <w:rFonts w:ascii="Times New Roman" w:hAnsi="Times New Roman"/>
            <w:sz w:val="24"/>
            <w:szCs w:val="24"/>
          </w:rPr>
          <w:t>http://www.fw.ru</w:t>
        </w:r>
      </w:hyperlink>
      <w:r w:rsidRPr="00A94227">
        <w:rPr>
          <w:rFonts w:ascii="Times New Roman" w:hAnsi="Times New Roman"/>
          <w:sz w:val="24"/>
          <w:szCs w:val="24"/>
        </w:rPr>
        <w:t> — Фонд «Мир семьи» (демография, семейная политика).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4227">
        <w:rPr>
          <w:rFonts w:ascii="Times New Roman" w:hAnsi="Times New Roman"/>
          <w:sz w:val="24"/>
          <w:szCs w:val="24"/>
        </w:rPr>
        <w:lastRenderedPageBreak/>
        <w:br/>
        <w:t> 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286" w:rsidRPr="00A94227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A94227" w:rsidRDefault="00377286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286" w:rsidRPr="00A94227" w:rsidRDefault="00377286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286" w:rsidRPr="00A94227" w:rsidRDefault="003772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7286" w:rsidRPr="00A94227" w:rsidRDefault="003772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7286" w:rsidRPr="00A94227" w:rsidRDefault="00377286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7286" w:rsidRPr="00A94227" w:rsidRDefault="00377286">
      <w:pPr>
        <w:rPr>
          <w:rFonts w:ascii="Times New Roman" w:hAnsi="Times New Roman"/>
          <w:sz w:val="24"/>
          <w:szCs w:val="24"/>
        </w:rPr>
      </w:pPr>
    </w:p>
    <w:sectPr w:rsidR="00377286" w:rsidRPr="00A94227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4E"/>
    <w:rsid w:val="00077862"/>
    <w:rsid w:val="00081BC1"/>
    <w:rsid w:val="00083E1C"/>
    <w:rsid w:val="000A1961"/>
    <w:rsid w:val="000E5400"/>
    <w:rsid w:val="00106F7E"/>
    <w:rsid w:val="001D594D"/>
    <w:rsid w:val="001F0FDE"/>
    <w:rsid w:val="001F73F6"/>
    <w:rsid w:val="00260D9A"/>
    <w:rsid w:val="002812C1"/>
    <w:rsid w:val="002A43EF"/>
    <w:rsid w:val="002B41CD"/>
    <w:rsid w:val="002E3AF4"/>
    <w:rsid w:val="00307451"/>
    <w:rsid w:val="00375897"/>
    <w:rsid w:val="00377286"/>
    <w:rsid w:val="00390046"/>
    <w:rsid w:val="00395E17"/>
    <w:rsid w:val="003A74EB"/>
    <w:rsid w:val="003F5942"/>
    <w:rsid w:val="00407C80"/>
    <w:rsid w:val="004335A3"/>
    <w:rsid w:val="00436A27"/>
    <w:rsid w:val="004728C6"/>
    <w:rsid w:val="004F5BAD"/>
    <w:rsid w:val="00572AB3"/>
    <w:rsid w:val="00573DFF"/>
    <w:rsid w:val="005B18B7"/>
    <w:rsid w:val="005C066D"/>
    <w:rsid w:val="00662C52"/>
    <w:rsid w:val="00667E75"/>
    <w:rsid w:val="00694DF9"/>
    <w:rsid w:val="006B3FC5"/>
    <w:rsid w:val="00743025"/>
    <w:rsid w:val="00766FE2"/>
    <w:rsid w:val="007C1ABA"/>
    <w:rsid w:val="00805646"/>
    <w:rsid w:val="00827260"/>
    <w:rsid w:val="008349CC"/>
    <w:rsid w:val="00867AE7"/>
    <w:rsid w:val="00891DEA"/>
    <w:rsid w:val="008B1D91"/>
    <w:rsid w:val="008D1ED4"/>
    <w:rsid w:val="008F3336"/>
    <w:rsid w:val="008F5BCC"/>
    <w:rsid w:val="00905556"/>
    <w:rsid w:val="009168AD"/>
    <w:rsid w:val="009E2344"/>
    <w:rsid w:val="009F7D28"/>
    <w:rsid w:val="00A262D0"/>
    <w:rsid w:val="00A33271"/>
    <w:rsid w:val="00A619C0"/>
    <w:rsid w:val="00A741DC"/>
    <w:rsid w:val="00A94227"/>
    <w:rsid w:val="00AB1AC4"/>
    <w:rsid w:val="00B16441"/>
    <w:rsid w:val="00B4254E"/>
    <w:rsid w:val="00B514C2"/>
    <w:rsid w:val="00B924B6"/>
    <w:rsid w:val="00BB67D3"/>
    <w:rsid w:val="00C038A3"/>
    <w:rsid w:val="00C640F0"/>
    <w:rsid w:val="00CD4C24"/>
    <w:rsid w:val="00D232B6"/>
    <w:rsid w:val="00D247DB"/>
    <w:rsid w:val="00D3437A"/>
    <w:rsid w:val="00D454E2"/>
    <w:rsid w:val="00D52409"/>
    <w:rsid w:val="00D966B4"/>
    <w:rsid w:val="00DA7FEB"/>
    <w:rsid w:val="00DF4948"/>
    <w:rsid w:val="00E065C3"/>
    <w:rsid w:val="00E53DA6"/>
    <w:rsid w:val="00EE1510"/>
    <w:rsid w:val="00F909E6"/>
    <w:rsid w:val="00F97586"/>
    <w:rsid w:val="00FC4F6E"/>
    <w:rsid w:val="00FD3228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AE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99"/>
    <w:qFormat/>
    <w:rsid w:val="00BB67D3"/>
    <w:pPr>
      <w:suppressAutoHyphens/>
    </w:pPr>
    <w:rPr>
      <w:lang w:eastAsia="ar-SA"/>
    </w:rPr>
  </w:style>
  <w:style w:type="paragraph" w:styleId="a5">
    <w:name w:val="List Paragraph"/>
    <w:basedOn w:val="a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a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a6">
    <w:name w:val="Table Grid"/>
    <w:basedOn w:val="a1"/>
    <w:uiPriority w:val="99"/>
    <w:rsid w:val="00F975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8"/>
    <w:uiPriority w:val="99"/>
    <w:locked/>
    <w:rsid w:val="00AB1AC4"/>
    <w:rPr>
      <w:rFonts w:cs="Times New Roman"/>
      <w:shd w:val="clear" w:color="auto" w:fill="FFFFFF"/>
    </w:rPr>
  </w:style>
  <w:style w:type="paragraph" w:styleId="a8">
    <w:name w:val="Body Text"/>
    <w:basedOn w:val="a"/>
    <w:link w:val="a7"/>
    <w:uiPriority w:val="99"/>
    <w:rsid w:val="00AB1AC4"/>
    <w:pPr>
      <w:shd w:val="clear" w:color="auto" w:fill="FFFFFF"/>
      <w:spacing w:before="120" w:after="600" w:line="240" w:lineRule="atLeast"/>
    </w:pPr>
  </w:style>
  <w:style w:type="character" w:customStyle="1" w:styleId="BodyTextChar1">
    <w:name w:val="Body Text Char1"/>
    <w:basedOn w:val="a0"/>
    <w:uiPriority w:val="99"/>
    <w:semiHidden/>
    <w:locked/>
    <w:rsid w:val="00743025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53DA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DA6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53DA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9004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A94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AE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99"/>
    <w:qFormat/>
    <w:rsid w:val="00BB67D3"/>
    <w:pPr>
      <w:suppressAutoHyphens/>
    </w:pPr>
    <w:rPr>
      <w:lang w:eastAsia="ar-SA"/>
    </w:rPr>
  </w:style>
  <w:style w:type="paragraph" w:styleId="a5">
    <w:name w:val="List Paragraph"/>
    <w:basedOn w:val="a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a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a6">
    <w:name w:val="Table Grid"/>
    <w:basedOn w:val="a1"/>
    <w:uiPriority w:val="99"/>
    <w:rsid w:val="00F975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8"/>
    <w:uiPriority w:val="99"/>
    <w:locked/>
    <w:rsid w:val="00AB1AC4"/>
    <w:rPr>
      <w:rFonts w:cs="Times New Roman"/>
      <w:shd w:val="clear" w:color="auto" w:fill="FFFFFF"/>
    </w:rPr>
  </w:style>
  <w:style w:type="paragraph" w:styleId="a8">
    <w:name w:val="Body Text"/>
    <w:basedOn w:val="a"/>
    <w:link w:val="a7"/>
    <w:uiPriority w:val="99"/>
    <w:rsid w:val="00AB1AC4"/>
    <w:pPr>
      <w:shd w:val="clear" w:color="auto" w:fill="FFFFFF"/>
      <w:spacing w:before="120" w:after="600" w:line="240" w:lineRule="atLeast"/>
    </w:pPr>
  </w:style>
  <w:style w:type="character" w:customStyle="1" w:styleId="BodyTextChar1">
    <w:name w:val="Body Text Char1"/>
    <w:basedOn w:val="a0"/>
    <w:uiPriority w:val="99"/>
    <w:semiHidden/>
    <w:locked/>
    <w:rsid w:val="00743025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53DA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DA6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53DA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9004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A94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bscribe.ru/catalog/economics.education.eidos6social" TargetMode="External"/><Relationship Id="rId18" Type="http://schemas.openxmlformats.org/officeDocument/2006/relationships/hyperlink" Target="http://www.50.economicus.ru/" TargetMode="External"/><Relationship Id="rId26" Type="http://schemas.openxmlformats.org/officeDocument/2006/relationships/hyperlink" Target="http://www.mshr-ngo.ru/" TargetMode="External"/><Relationship Id="rId21" Type="http://schemas.openxmlformats.org/officeDocument/2006/relationships/hyperlink" Target="http://hup/www.cebe.sib.ru" TargetMode="External"/><Relationship Id="rId34" Type="http://schemas.openxmlformats.org/officeDocument/2006/relationships/hyperlink" Target="http://www.ecosysterna.ru/" TargetMode="Externa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alleng.ru/edu/social2.htm" TargetMode="External"/><Relationship Id="rId17" Type="http://schemas.openxmlformats.org/officeDocument/2006/relationships/hyperlink" Target="http://www.ug.ru/ug_pril/gv_index.html" TargetMode="External"/><Relationship Id="rId25" Type="http://schemas.openxmlformats.org/officeDocument/2006/relationships/hyperlink" Target="http://www.uznay-prezidenta.ru/" TargetMode="External"/><Relationship Id="rId33" Type="http://schemas.openxmlformats.org/officeDocument/2006/relationships/hyperlink" Target="http://www.ecolife.ru/index.s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socman.edu.ru/" TargetMode="External"/><Relationship Id="rId20" Type="http://schemas.openxmlformats.org/officeDocument/2006/relationships/hyperlink" Target="http://www.be.economicus.ru/" TargetMode="External"/><Relationship Id="rId29" Type="http://schemas.openxmlformats.org/officeDocument/2006/relationships/hyperlink" Target="http://nttp/www.school-sector.relarn.ru/pra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ifap.ru/" TargetMode="External"/><Relationship Id="rId24" Type="http://schemas.openxmlformats.org/officeDocument/2006/relationships/hyperlink" Target="http://www.hpo.opg/" TargetMode="External"/><Relationship Id="rId32" Type="http://schemas.openxmlformats.org/officeDocument/2006/relationships/hyperlink" Target="http://www.russianculture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m.ru/" TargetMode="External"/><Relationship Id="rId23" Type="http://schemas.openxmlformats.org/officeDocument/2006/relationships/hyperlink" Target="http://www.businessvoc.ru/" TargetMode="External"/><Relationship Id="rId28" Type="http://schemas.openxmlformats.org/officeDocument/2006/relationships/hyperlink" Target="http://www.pedagog-club.narod.ru/declaration2001.htm" TargetMode="External"/><Relationship Id="rId36" Type="http://schemas.openxmlformats.org/officeDocument/2006/relationships/hyperlink" Target="http://www.fw.ru/" TargetMode="External"/><Relationship Id="rId10" Type="http://schemas.openxmlformats.org/officeDocument/2006/relationships/hyperlink" Target="http://www.socionet.ru/" TargetMode="External"/><Relationship Id="rId19" Type="http://schemas.openxmlformats.org/officeDocument/2006/relationships/hyperlink" Target="http://www.gallery.economicus.ru/" TargetMode="External"/><Relationship Id="rId31" Type="http://schemas.openxmlformats.org/officeDocument/2006/relationships/hyperlink" Target="http://www.orags.narod.ru/manuals/Pfil_Nik/2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zdat.ru/editions/official/lcrf" TargetMode="External"/><Relationship Id="rId14" Type="http://schemas.openxmlformats.org/officeDocument/2006/relationships/hyperlink" Target="http://www.lenta.ru/" TargetMode="External"/><Relationship Id="rId22" Type="http://schemas.openxmlformats.org/officeDocument/2006/relationships/hyperlink" Target="http://www.mba-start.ru/" TargetMode="External"/><Relationship Id="rId27" Type="http://schemas.openxmlformats.org/officeDocument/2006/relationships/hyperlink" Target="http://www.ombudsman.gov.ru/" TargetMode="External"/><Relationship Id="rId30" Type="http://schemas.openxmlformats.org/officeDocument/2006/relationships/hyperlink" Target="http://www.chelt.ru/" TargetMode="External"/><Relationship Id="rId35" Type="http://schemas.openxmlformats.org/officeDocument/2006/relationships/hyperlink" Target="http://www.priroda.ru/" TargetMode="External"/><Relationship Id="rId8" Type="http://schemas.openxmlformats.org/officeDocument/2006/relationships/hyperlink" Target="http://www.rsnet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3</cp:revision>
  <dcterms:created xsi:type="dcterms:W3CDTF">2019-09-15T11:21:00Z</dcterms:created>
  <dcterms:modified xsi:type="dcterms:W3CDTF">2019-12-13T14:08:00Z</dcterms:modified>
</cp:coreProperties>
</file>