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E5" w:rsidRDefault="00FB0CE5" w:rsidP="00B554A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B0CE5">
        <w:rPr>
          <w:b/>
          <w:bCs/>
          <w:color w:val="000000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58.25pt" o:ole="">
            <v:imagedata r:id="rId8" o:title=""/>
          </v:shape>
          <o:OLEObject Type="Embed" ProgID="FoxitReader.Document" ShapeID="_x0000_i1025" DrawAspect="Content" ObjectID="_1638100189" r:id="rId9"/>
        </w:object>
      </w:r>
    </w:p>
    <w:p w:rsidR="00FB0CE5" w:rsidRDefault="00FB0CE5" w:rsidP="00B554A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B554AD" w:rsidRPr="002A5104" w:rsidRDefault="00B554AD" w:rsidP="00B554AD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A5104">
        <w:rPr>
          <w:b/>
          <w:bCs/>
          <w:color w:val="000000"/>
        </w:rPr>
        <w:lastRenderedPageBreak/>
        <w:t>ПОЯСНИТЕЛЬНАЯ ЗАПИСКА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A5104">
        <w:rPr>
          <w:b/>
          <w:color w:val="000000"/>
        </w:rPr>
        <w:t>НОРМАТИВНО-ПРАВОВАЯ ОСНОВА РАБОЧЕЙ ПРОГРАММЫ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B554AD" w:rsidRPr="002A5104" w:rsidRDefault="00B554AD" w:rsidP="00B554AD">
      <w:pPr>
        <w:pStyle w:val="a3"/>
        <w:spacing w:before="0" w:beforeAutospacing="0" w:after="0" w:afterAutospacing="0"/>
        <w:rPr>
          <w:color w:val="000000"/>
        </w:rPr>
      </w:pPr>
      <w:r w:rsidRPr="002A5104">
        <w:rPr>
          <w:color w:val="000000"/>
        </w:rPr>
        <w:t>1. Закон РФ «Об образовании» №273 от 29.12.2012 г.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2. Приказ Минобразования России от 31 января 2012 г. №69 «О внесении изменений </w:t>
      </w:r>
      <w:proofErr w:type="gramStart"/>
      <w:r w:rsidRPr="002A5104">
        <w:rPr>
          <w:color w:val="000000"/>
        </w:rPr>
        <w:t>в</w:t>
      </w:r>
      <w:proofErr w:type="gramEnd"/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федеральный компонент государственных образовательн</w:t>
      </w:r>
      <w:r w:rsidR="00EF0F31">
        <w:rPr>
          <w:color w:val="000000"/>
        </w:rPr>
        <w:t>ых стандартов</w:t>
      </w:r>
      <w:r w:rsidRPr="002A5104">
        <w:rPr>
          <w:color w:val="000000"/>
        </w:rPr>
        <w:t xml:space="preserve"> основного общего, среднего (полного) общего образования, утвержденный</w:t>
      </w:r>
      <w:r w:rsidR="00EF0F31">
        <w:rPr>
          <w:color w:val="000000"/>
        </w:rPr>
        <w:t xml:space="preserve"> </w:t>
      </w:r>
      <w:r w:rsidRPr="002A5104">
        <w:rPr>
          <w:color w:val="000000"/>
        </w:rPr>
        <w:t>приказом министерства образования Российской Федерации от 5 марта 2004 г. №1089»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3. Учебный план МАОУ СОШ №10</w:t>
      </w:r>
      <w:r>
        <w:rPr>
          <w:color w:val="000000"/>
        </w:rPr>
        <w:t xml:space="preserve"> на 2019-2020</w:t>
      </w:r>
      <w:r w:rsidRPr="002A5104">
        <w:rPr>
          <w:color w:val="000000"/>
        </w:rPr>
        <w:t xml:space="preserve"> учебный год.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4. Рабочая программа. Бойцов М.А., Петрова Н.Г. Программа курса «История Средних веков», М. «Русское слово», 2012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5. Примерные программы по учебным предметам. История. 5-9 классы: проект. – </w:t>
      </w:r>
      <w:proofErr w:type="spellStart"/>
      <w:r w:rsidRPr="002A5104">
        <w:rPr>
          <w:color w:val="000000"/>
        </w:rPr>
        <w:t>М.:Просвещение</w:t>
      </w:r>
      <w:proofErr w:type="spellEnd"/>
      <w:r w:rsidRPr="002A5104">
        <w:rPr>
          <w:color w:val="000000"/>
        </w:rPr>
        <w:t xml:space="preserve">, 2011. – 94 </w:t>
      </w:r>
      <w:proofErr w:type="gramStart"/>
      <w:r w:rsidRPr="002A5104">
        <w:rPr>
          <w:color w:val="000000"/>
        </w:rPr>
        <w:t>с</w:t>
      </w:r>
      <w:proofErr w:type="gramEnd"/>
      <w:r w:rsidRPr="002A5104">
        <w:rPr>
          <w:color w:val="000000"/>
        </w:rPr>
        <w:t>. – (Стандарты второго поколения).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7. Программа курса. «История России» .6-7 классы / авт.-сост. О.Ю. Стрелова.-М.:ООО «Русское слово-учебник», 2012.-72с. </w:t>
      </w:r>
      <w:proofErr w:type="gramStart"/>
      <w:r w:rsidRPr="002A5104">
        <w:rPr>
          <w:color w:val="000000"/>
        </w:rPr>
        <w:t>(ФГОС.</w:t>
      </w:r>
      <w:proofErr w:type="gramEnd"/>
      <w:r w:rsidR="00EF0F31">
        <w:rPr>
          <w:color w:val="000000"/>
        </w:rPr>
        <w:t xml:space="preserve"> </w:t>
      </w:r>
      <w:proofErr w:type="gramStart"/>
      <w:r w:rsidRPr="002A5104">
        <w:rPr>
          <w:color w:val="000000"/>
        </w:rPr>
        <w:t>Инновационная школа).</w:t>
      </w:r>
      <w:proofErr w:type="gramEnd"/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   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межпредметных и </w:t>
      </w:r>
      <w:proofErr w:type="spellStart"/>
      <w:r w:rsidRPr="002A5104">
        <w:rPr>
          <w:color w:val="000000"/>
        </w:rPr>
        <w:t>внутрипредметных</w:t>
      </w:r>
      <w:proofErr w:type="spellEnd"/>
      <w:r w:rsidRPr="002A5104">
        <w:rPr>
          <w:color w:val="000000"/>
        </w:rPr>
        <w:t xml:space="preserve"> связей.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       Программа по (Всеобщей истории) Истории Средних веков полностью соответствует стандарту основного общего образования по истории и за ее основу взята авторская программа М.А. </w:t>
      </w:r>
      <w:proofErr w:type="spellStart"/>
      <w:r w:rsidRPr="002A5104">
        <w:rPr>
          <w:color w:val="000000"/>
        </w:rPr>
        <w:t>Бойцова</w:t>
      </w:r>
      <w:proofErr w:type="spellEnd"/>
      <w:r w:rsidRPr="002A5104">
        <w:rPr>
          <w:color w:val="000000"/>
        </w:rPr>
        <w:t xml:space="preserve"> и Н.Г. Петровой. Программа ориентирована на использование учебно-методического комплекса под редакцией </w:t>
      </w:r>
      <w:proofErr w:type="spellStart"/>
      <w:r w:rsidRPr="002A5104">
        <w:rPr>
          <w:color w:val="000000"/>
        </w:rPr>
        <w:t>М.А.Бойцова</w:t>
      </w:r>
      <w:proofErr w:type="spellEnd"/>
      <w:r w:rsidRPr="002A5104">
        <w:rPr>
          <w:color w:val="000000"/>
        </w:rPr>
        <w:t xml:space="preserve">, Р.М </w:t>
      </w:r>
      <w:proofErr w:type="spellStart"/>
      <w:r w:rsidRPr="002A5104">
        <w:rPr>
          <w:color w:val="000000"/>
        </w:rPr>
        <w:t>Шукурова</w:t>
      </w:r>
      <w:proofErr w:type="spellEnd"/>
      <w:r w:rsidRPr="002A5104">
        <w:rPr>
          <w:color w:val="000000"/>
        </w:rPr>
        <w:t>, издательство «Русское слово». Учебно-методический комплекс входит в федеральный перечень учебников на 2014-2015 учебный год и рекомендован МО РФ.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    Данная рабочая программа предполагает 28 часов на изучение истории средних веков (2 часа в неделю).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Основная</w:t>
      </w:r>
      <w:r w:rsidRPr="002A5104">
        <w:rPr>
          <w:rStyle w:val="apple-converted-space"/>
          <w:color w:val="000000"/>
        </w:rPr>
        <w:t> </w:t>
      </w:r>
      <w:r w:rsidRPr="002A5104">
        <w:rPr>
          <w:b/>
          <w:bCs/>
          <w:color w:val="000000"/>
        </w:rPr>
        <w:t>цель</w:t>
      </w:r>
      <w:r w:rsidRPr="002A5104">
        <w:rPr>
          <w:rStyle w:val="apple-converted-space"/>
          <w:color w:val="000000"/>
        </w:rPr>
        <w:t> </w:t>
      </w:r>
      <w:r w:rsidRPr="002A5104">
        <w:rPr>
          <w:color w:val="000000"/>
        </w:rPr>
        <w:t>курса истории в 6 классе – дать школьникам знания о средневековом прошлом России и зарубежных стран, которые служат одной из основ их общей образованности. Главным критерием отбора фактов и явлений является их значимость в историческом процессе, в развитии мировой культуры. Даётся представление об общем и особенном, анализируются крупнейшие события и процессы того времени.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Изучение истории на ступени 6-го класса направлено на достижение следующих</w:t>
      </w:r>
      <w:r w:rsidRPr="002A5104">
        <w:rPr>
          <w:rStyle w:val="apple-converted-space"/>
          <w:color w:val="000000"/>
        </w:rPr>
        <w:t> </w:t>
      </w:r>
      <w:r w:rsidRPr="002A5104">
        <w:rPr>
          <w:b/>
          <w:bCs/>
          <w:color w:val="000000"/>
        </w:rPr>
        <w:t>целей: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Воспитательные:</w:t>
      </w:r>
    </w:p>
    <w:p w:rsidR="00B554AD" w:rsidRPr="002A5104" w:rsidRDefault="00B554AD" w:rsidP="00B554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B554AD" w:rsidRPr="002A5104" w:rsidRDefault="00B554AD" w:rsidP="00B554A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Образовательные</w:t>
      </w:r>
      <w:r w:rsidRPr="002A5104">
        <w:rPr>
          <w:color w:val="000000"/>
        </w:rPr>
        <w:t>:</w:t>
      </w:r>
    </w:p>
    <w:p w:rsidR="00B554AD" w:rsidRPr="002A5104" w:rsidRDefault="00B554AD" w:rsidP="00B554A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Развивающие</w:t>
      </w:r>
      <w:r w:rsidRPr="002A5104">
        <w:rPr>
          <w:color w:val="000000"/>
        </w:rPr>
        <w:t>:</w:t>
      </w:r>
    </w:p>
    <w:p w:rsidR="00B554AD" w:rsidRPr="002A5104" w:rsidRDefault="00B554AD" w:rsidP="00B55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B554AD" w:rsidRPr="002A5104" w:rsidRDefault="00B554AD" w:rsidP="00B554AD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B554AD" w:rsidRPr="002A5104" w:rsidRDefault="00B554AD" w:rsidP="00B554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A5104">
        <w:rPr>
          <w:b/>
          <w:bCs/>
          <w:color w:val="000000"/>
        </w:rPr>
        <w:t>Учебно-методический комплекс по Всеобщей истории (истории Средних веков)</w:t>
      </w:r>
    </w:p>
    <w:p w:rsidR="00B554AD" w:rsidRPr="002A5104" w:rsidRDefault="00B554AD" w:rsidP="00B5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proofErr w:type="spellStart"/>
      <w:r w:rsidRPr="002A5104">
        <w:rPr>
          <w:color w:val="000000"/>
        </w:rPr>
        <w:t>М.А.Бойцов</w:t>
      </w:r>
      <w:proofErr w:type="spellEnd"/>
      <w:r w:rsidRPr="002A5104">
        <w:rPr>
          <w:color w:val="000000"/>
        </w:rPr>
        <w:t>, Р.М Шукуров « История средних веков» для 6-го класса основной школы, Москва «Русское слово», 2010</w:t>
      </w:r>
    </w:p>
    <w:p w:rsidR="00B554AD" w:rsidRPr="002A5104" w:rsidRDefault="00B554AD" w:rsidP="00B5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>Бойцов М.А., Петрова Н.Г. Программа курса «История Средних веков», М. «Русское слово», 2012</w:t>
      </w:r>
    </w:p>
    <w:p w:rsidR="00B554AD" w:rsidRPr="002A5104" w:rsidRDefault="00B554AD" w:rsidP="00B5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A5104">
        <w:rPr>
          <w:color w:val="000000"/>
        </w:rPr>
        <w:t xml:space="preserve">О.В. Арасланова, К.А. Соловьев «Поурочные разработки по истории средних веков к УМК </w:t>
      </w:r>
      <w:proofErr w:type="spellStart"/>
      <w:r w:rsidRPr="002A5104">
        <w:rPr>
          <w:color w:val="000000"/>
        </w:rPr>
        <w:t>Агибаловой</w:t>
      </w:r>
      <w:proofErr w:type="spellEnd"/>
      <w:r w:rsidRPr="002A5104">
        <w:rPr>
          <w:color w:val="000000"/>
        </w:rPr>
        <w:t xml:space="preserve">, Донского, </w:t>
      </w:r>
      <w:proofErr w:type="spellStart"/>
      <w:r w:rsidRPr="002A5104">
        <w:rPr>
          <w:color w:val="000000"/>
        </w:rPr>
        <w:t>Ведюшкина</w:t>
      </w:r>
      <w:proofErr w:type="spellEnd"/>
      <w:r w:rsidRPr="002A5104">
        <w:rPr>
          <w:color w:val="000000"/>
        </w:rPr>
        <w:t xml:space="preserve"> и </w:t>
      </w:r>
      <w:proofErr w:type="spellStart"/>
      <w:r w:rsidRPr="002A5104">
        <w:rPr>
          <w:color w:val="000000"/>
        </w:rPr>
        <w:t>Бойцова</w:t>
      </w:r>
      <w:proofErr w:type="spellEnd"/>
      <w:r w:rsidRPr="002A5104">
        <w:rPr>
          <w:color w:val="000000"/>
        </w:rPr>
        <w:t xml:space="preserve">, </w:t>
      </w:r>
      <w:proofErr w:type="spellStart"/>
      <w:r w:rsidRPr="002A5104">
        <w:rPr>
          <w:color w:val="000000"/>
        </w:rPr>
        <w:t>Шукурова</w:t>
      </w:r>
      <w:proofErr w:type="spellEnd"/>
      <w:r w:rsidRPr="002A5104">
        <w:rPr>
          <w:color w:val="000000"/>
        </w:rPr>
        <w:t>», 6 класс, Москва «</w:t>
      </w:r>
      <w:proofErr w:type="spellStart"/>
      <w:r w:rsidRPr="002A5104">
        <w:rPr>
          <w:color w:val="000000"/>
        </w:rPr>
        <w:t>Вако</w:t>
      </w:r>
      <w:proofErr w:type="spellEnd"/>
      <w:r w:rsidRPr="002A5104">
        <w:rPr>
          <w:color w:val="000000"/>
        </w:rPr>
        <w:t>» 2004 г.</w:t>
      </w:r>
    </w:p>
    <w:p w:rsidR="00B554AD" w:rsidRPr="002A5104" w:rsidRDefault="00B554AD" w:rsidP="00B55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6-го класса</w:t>
      </w:r>
    </w:p>
    <w:p w:rsidR="00B554AD" w:rsidRPr="002A5104" w:rsidRDefault="00B554AD" w:rsidP="00B554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курса истории в 6 классе являются:</w:t>
      </w:r>
    </w:p>
    <w:p w:rsidR="00B554AD" w:rsidRPr="002A5104" w:rsidRDefault="00B554AD" w:rsidP="00B554A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важнейшие события всеобщей истории и истории России, выдающихся личностей, правителей, памятники культуры.</w:t>
      </w:r>
    </w:p>
    <w:p w:rsidR="00B554AD" w:rsidRPr="002A5104" w:rsidRDefault="00B554AD" w:rsidP="00B554A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общие характеристики средневековых цивилизаций и культур, описывать занятия, образ жизни населения и общественные отношения.</w:t>
      </w:r>
    </w:p>
    <w:p w:rsidR="00B554AD" w:rsidRPr="002A5104" w:rsidRDefault="00B554AD" w:rsidP="00B554A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начало и конец столетия, тысячелетия, решать несложные хронологические задачи.</w:t>
      </w:r>
    </w:p>
    <w:p w:rsidR="00B554AD" w:rsidRPr="002A5104" w:rsidRDefault="00B554AD" w:rsidP="00B554A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различные таблицы: хронологические, синхронистические, генеалогические и работать с ними.</w:t>
      </w:r>
    </w:p>
    <w:p w:rsidR="00B554AD" w:rsidRPr="002A5104" w:rsidRDefault="00B554AD" w:rsidP="00B554AD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B554AD" w:rsidRPr="002A5104" w:rsidRDefault="00B554AD" w:rsidP="00B554AD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B554AD" w:rsidRPr="002A5104" w:rsidRDefault="00B554AD" w:rsidP="00B554AD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живущим в России;</w:t>
      </w:r>
    </w:p>
    <w:p w:rsidR="00B554AD" w:rsidRPr="002A5104" w:rsidRDefault="00B554AD" w:rsidP="00B554AD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B554AD" w:rsidRPr="002A5104" w:rsidRDefault="00B554AD" w:rsidP="00B55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Метапредметными результатами </w:t>
      </w:r>
      <w:proofErr w:type="gramStart"/>
      <w:r w:rsidRPr="002A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</w:t>
      </w:r>
      <w:proofErr w:type="gramEnd"/>
      <w:r w:rsidRPr="002A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обучающимися курса являются:</w:t>
      </w:r>
    </w:p>
    <w:p w:rsidR="00B554AD" w:rsidRPr="002A5104" w:rsidRDefault="00B554AD" w:rsidP="00B554AD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планировать и организовывать свою учебную деятельность: определять цель работы, ставить задачи, планировать последовательность действий и результаты работы;</w:t>
      </w:r>
    </w:p>
    <w:p w:rsidR="00B554AD" w:rsidRPr="002A5104" w:rsidRDefault="00B554AD" w:rsidP="00B554AD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B554AD" w:rsidRPr="002A5104" w:rsidRDefault="00B554AD" w:rsidP="00B554AD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</w:r>
    </w:p>
    <w:p w:rsidR="00B554AD" w:rsidRPr="002A5104" w:rsidRDefault="00B554AD" w:rsidP="00B554AD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B554AD" w:rsidRPr="002A5104" w:rsidRDefault="00B554AD" w:rsidP="00B554AD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</w:t>
      </w:r>
      <w:proofErr w:type="gramStart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EF0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943516" w:rsidRPr="00943516" w:rsidRDefault="00B554AD" w:rsidP="0094351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щение, эссе, презентация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943516" w:rsidRPr="00943516" w:rsidRDefault="00943516" w:rsidP="00943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 предназначена для изучения   курса История России (являющегося составной частью предмета ИСТОРИЯ) в 6 классе, </w:t>
      </w: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</w:t>
      </w:r>
      <w:proofErr w:type="gramStart"/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,Ф</w:t>
      </w:r>
      <w:proofErr w:type="gramEnd"/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едерального государственного образовательного стандарта основного общего образования,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Примерной программы по истории для 5-10 классов, авторской программы по Истории России </w:t>
      </w: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предметной линии учебников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43516">
        <w:rPr>
          <w:rFonts w:ascii="Times New Roman" w:eastAsia="Times New Roman" w:hAnsi="Times New Roman" w:cs="Times New Roman"/>
          <w:sz w:val="24"/>
          <w:szCs w:val="24"/>
          <w:lang w:eastAsia="ru-RU"/>
        </w:rPr>
        <w:t>.Л. Андреева, И.Н. Фёдоров и др. издательства «Дрофа»</w:t>
      </w:r>
      <w:r w:rsidRPr="009435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516" w:rsidRPr="00943516" w:rsidRDefault="00943516" w:rsidP="0094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«История России 6 класс».</w:t>
      </w:r>
    </w:p>
    <w:p w:rsidR="00943516" w:rsidRPr="00943516" w:rsidRDefault="00943516" w:rsidP="00943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использование следующего </w:t>
      </w: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учебника 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по Истории России:</w:t>
      </w: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«История России с древнейших времён до конца XVI в. 6 класс» </w:t>
      </w:r>
    </w:p>
    <w:p w:rsidR="00943516" w:rsidRPr="00943516" w:rsidRDefault="00943516" w:rsidP="0094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43516" w:rsidRPr="00943516" w:rsidRDefault="00943516" w:rsidP="009435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 "История России"</w:t>
      </w:r>
    </w:p>
    <w:p w:rsidR="00943516" w:rsidRPr="00943516" w:rsidRDefault="00943516" w:rsidP="00943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lastRenderedPageBreak/>
        <w:t>школе, её места в системе школьного образования, возрастных потребностей и познавательных возможностей учащихся 6 класса, особенностей их социализации, а также ресурса учебного времени, отводимого на изучение предмета.</w:t>
      </w:r>
    </w:p>
    <w:p w:rsidR="00943516" w:rsidRPr="00943516" w:rsidRDefault="00943516" w:rsidP="00943516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Базовые принципы </w:t>
      </w: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школьного исторического образования: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943516" w:rsidRPr="00943516" w:rsidRDefault="00943516" w:rsidP="00943516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943516" w:rsidRPr="00943516" w:rsidRDefault="00943516" w:rsidP="00943516">
      <w:pPr>
        <w:suppressAutoHyphens/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Методической основой</w:t>
      </w: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943516" w:rsidRPr="00943516" w:rsidRDefault="00943516" w:rsidP="00943516">
      <w:pPr>
        <w:suppressAutoHyphens/>
        <w:spacing w:after="0" w:line="240" w:lineRule="auto"/>
        <w:ind w:right="11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Методологическая основа </w:t>
      </w: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преподавания курса истории в школе зиждется на следующих образовательных и воспитательных приоритетах:</w:t>
      </w:r>
    </w:p>
    <w:p w:rsidR="00943516" w:rsidRPr="00943516" w:rsidRDefault="00943516" w:rsidP="00943516">
      <w:pPr>
        <w:numPr>
          <w:ilvl w:val="0"/>
          <w:numId w:val="17"/>
        </w:numPr>
        <w:tabs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943516" w:rsidRPr="00943516" w:rsidRDefault="00943516" w:rsidP="00943516">
      <w:pPr>
        <w:numPr>
          <w:ilvl w:val="0"/>
          <w:numId w:val="17"/>
        </w:numPr>
        <w:tabs>
          <w:tab w:val="left" w:pos="709"/>
          <w:tab w:val="left" w:pos="1617"/>
        </w:tabs>
        <w:suppressAutoHyphens/>
        <w:spacing w:after="0" w:line="240" w:lineRule="auto"/>
        <w:ind w:right="10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943516" w:rsidRPr="00943516" w:rsidRDefault="00943516" w:rsidP="00943516">
      <w:pPr>
        <w:numPr>
          <w:ilvl w:val="0"/>
          <w:numId w:val="17"/>
        </w:numPr>
        <w:tabs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многофакторный подход к освещению истории всех сторон жизни государства и общества;</w:t>
      </w:r>
    </w:p>
    <w:p w:rsidR="00943516" w:rsidRPr="00943516" w:rsidRDefault="00943516" w:rsidP="00943516">
      <w:pPr>
        <w:numPr>
          <w:ilvl w:val="0"/>
          <w:numId w:val="17"/>
        </w:numPr>
        <w:tabs>
          <w:tab w:val="left" w:pos="709"/>
          <w:tab w:val="left" w:pos="1617"/>
        </w:tabs>
        <w:suppressAutoHyphens/>
        <w:spacing w:after="0" w:line="240" w:lineRule="auto"/>
        <w:ind w:right="11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исторический подход как основа формирования содержания курса и межпредметных связей, прежде всего с  учебными предметами социально-гуманитарного цикла</w:t>
      </w:r>
      <w:r w:rsidRPr="00943516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;</w:t>
      </w:r>
    </w:p>
    <w:p w:rsidR="00943516" w:rsidRPr="00943516" w:rsidRDefault="00943516" w:rsidP="00943516">
      <w:pPr>
        <w:numPr>
          <w:ilvl w:val="0"/>
          <w:numId w:val="17"/>
        </w:numPr>
        <w:tabs>
          <w:tab w:val="left" w:pos="709"/>
          <w:tab w:val="left" w:pos="1617"/>
        </w:tabs>
        <w:suppressAutoHyphens/>
        <w:spacing w:after="0" w:line="240" w:lineRule="auto"/>
        <w:ind w:right="11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943516" w:rsidRPr="00943516" w:rsidRDefault="00943516" w:rsidP="00943516">
      <w:pPr>
        <w:numPr>
          <w:ilvl w:val="0"/>
          <w:numId w:val="17"/>
        </w:numPr>
        <w:tabs>
          <w:tab w:val="left" w:pos="709"/>
          <w:tab w:val="left" w:pos="1617"/>
        </w:tabs>
        <w:suppressAutoHyphens/>
        <w:spacing w:after="0" w:line="240" w:lineRule="auto"/>
        <w:ind w:right="114" w:firstLine="3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943516" w:rsidRPr="00943516" w:rsidRDefault="00943516" w:rsidP="00943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, а также принципов и содержания </w:t>
      </w:r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9435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943516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отечественной истории </w:t>
      </w:r>
      <w:r w:rsidRPr="00943516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</w:t>
      </w:r>
    </w:p>
    <w:p w:rsidR="00943516" w:rsidRPr="00943516" w:rsidRDefault="00943516" w:rsidP="009435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943516" w:rsidRDefault="00943516" w:rsidP="009435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516" w:rsidRPr="00943516" w:rsidRDefault="00943516" w:rsidP="009435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изучения курса "История России" </w:t>
      </w:r>
    </w:p>
    <w:p w:rsidR="00943516" w:rsidRPr="00943516" w:rsidRDefault="00943516" w:rsidP="009435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учебного предмета "История"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школьного исторического образования </w:t>
      </w:r>
      <w:r w:rsidRPr="009435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</w:t>
      </w:r>
      <w:r w:rsidRPr="00943516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943516" w:rsidRPr="00943516" w:rsidRDefault="00943516" w:rsidP="00943516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  <w:t>Задачи изучения истории в основной школе:</w:t>
      </w:r>
    </w:p>
    <w:p w:rsidR="00943516" w:rsidRPr="00943516" w:rsidRDefault="00943516" w:rsidP="00943516">
      <w:pPr>
        <w:numPr>
          <w:ilvl w:val="0"/>
          <w:numId w:val="16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формирование у молодого поколения ориентиров для гражданской, этнонациональной, социальной, культурной са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моидентификации в окружающем мире;</w:t>
      </w:r>
    </w:p>
    <w:p w:rsidR="00943516" w:rsidRPr="00943516" w:rsidRDefault="00943516" w:rsidP="00943516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ственной сферах при особом внимании к месту и роли России во всемирно-историческом процессе;</w:t>
      </w:r>
    </w:p>
    <w:p w:rsidR="00943516" w:rsidRPr="00943516" w:rsidRDefault="00943516" w:rsidP="00943516">
      <w:pPr>
        <w:numPr>
          <w:ilvl w:val="0"/>
          <w:numId w:val="16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дарству в соответствии с идеями взаимопонимания, толерант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ности и мира между людьми и народами, в духе демократиче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ских ценностей современного общества;</w:t>
      </w:r>
    </w:p>
    <w:p w:rsidR="00943516" w:rsidRPr="00943516" w:rsidRDefault="00943516" w:rsidP="00943516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развитие у учащихся способности анализировать содер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ности;</w:t>
      </w:r>
    </w:p>
    <w:p w:rsidR="00943516" w:rsidRPr="00943516" w:rsidRDefault="00943516" w:rsidP="00943516">
      <w:pPr>
        <w:numPr>
          <w:ilvl w:val="0"/>
          <w:numId w:val="16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умений применять истори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ческие знания для осмысления сущности современных обще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ственных явлений, в общении с другими людьми в современ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ном поликультурном, полиэтничном и многоконфессиональ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softHyphen/>
        <w:t>ном обществе.</w:t>
      </w: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 "История" в учебном плане</w:t>
      </w:r>
    </w:p>
    <w:p w:rsidR="00943516" w:rsidRPr="00943516" w:rsidRDefault="00943516" w:rsidP="00943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    Предмет «История» изучается на уровне основного общего образования в качестве обязательной дисциплины в 5-9 классах в общем объеме 374 часа (в соответствии с Примерной программой по истории). Курсы «История России» и «Всеобщая история» рекомендуется ежегодно изучать  последовательно: сначала всеобщая история, а затем отечественная история.  Некоторые темы могут изучаться синхронно.</w:t>
      </w:r>
    </w:p>
    <w:p w:rsidR="00943516" w:rsidRPr="00943516" w:rsidRDefault="00943516" w:rsidP="0094351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На изучение истории в 6 классе отводится  68-70 часов </w:t>
      </w:r>
      <w:r w:rsidRPr="009435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. Курс «История России» в 6 классе, изучается в объеме не менее 40 ч. (в соответствии с Примерной программой по истории, с авторской программой по истории России). </w:t>
      </w:r>
    </w:p>
    <w:p w:rsidR="00943516" w:rsidRPr="00943516" w:rsidRDefault="00943516" w:rsidP="00943516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предназначена для реализации в 2017-2018 учебном году   в МАОУ СОШ № 10  в образовательных классах и предполагает изучение истории России на базовом уровне в объеме 40 часов</w:t>
      </w: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предмета "История"</w:t>
      </w:r>
    </w:p>
    <w:p w:rsidR="00943516" w:rsidRPr="00943516" w:rsidRDefault="00943516" w:rsidP="00943516">
      <w:pPr>
        <w:tabs>
          <w:tab w:val="left" w:pos="426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 важнейшим </w:t>
      </w:r>
      <w:r w:rsidRPr="0094351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личностным результатам </w:t>
      </w: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изучения истории в основной школе относятся: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осознание своей этнической принадлежности, знание культуры своего народа и своего края в контексте общемирового </w:t>
      </w:r>
      <w:r w:rsidRPr="00943516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культурного наследия;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усвоение традиционных ценностей многонационального российского общества, гуманистических традиций и ценностей современной цивилизации, уважение прав и свобод человека;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0"/>
          <w:tab w:val="left" w:pos="70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мира.</w:t>
      </w:r>
      <w:proofErr w:type="gramEnd"/>
    </w:p>
    <w:p w:rsidR="00943516" w:rsidRPr="00943516" w:rsidRDefault="00943516" w:rsidP="00943516">
      <w:pPr>
        <w:tabs>
          <w:tab w:val="left" w:pos="5387"/>
          <w:tab w:val="left" w:pos="6521"/>
        </w:tabs>
        <w:suppressAutoHyphens/>
        <w:spacing w:after="0" w:line="240" w:lineRule="auto"/>
        <w:ind w:right="8" w:firstLine="4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516">
        <w:rPr>
          <w:rFonts w:ascii="Times New Roman" w:eastAsia="Times New Roman" w:hAnsi="Times New Roman" w:cs="Times New Roman"/>
          <w:b/>
          <w:bCs/>
          <w:color w:val="231F20"/>
          <w:w w:val="95"/>
          <w:sz w:val="24"/>
          <w:szCs w:val="24"/>
        </w:rPr>
        <w:t xml:space="preserve">Метапредметные результаты </w:t>
      </w:r>
      <w:r w:rsidRPr="00943516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изучения истории в основной </w:t>
      </w:r>
      <w:proofErr w:type="spellStart"/>
      <w:r w:rsidRPr="00943516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школе</w:t>
      </w: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выражаются</w:t>
      </w:r>
      <w:proofErr w:type="spellEnd"/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 следующем:</w:t>
      </w:r>
      <w:proofErr w:type="gramEnd"/>
    </w:p>
    <w:p w:rsidR="00943516" w:rsidRPr="00943516" w:rsidRDefault="00943516" w:rsidP="00943516">
      <w:pPr>
        <w:numPr>
          <w:ilvl w:val="0"/>
          <w:numId w:val="18"/>
        </w:numPr>
        <w:tabs>
          <w:tab w:val="left" w:pos="659"/>
        </w:tabs>
        <w:suppressAutoHyphens/>
        <w:spacing w:after="0" w:line="240" w:lineRule="auto"/>
        <w:ind w:right="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действия</w:t>
      </w:r>
      <w:proofErr w:type="gramEnd"/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как в конце действия, так и по ходу его реализации;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умение работать с учебной и внешкольной информацией, различными логическими действиями (определение и ограничение понятий, установление причинно-следственных и родовидовых связей и др.);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659"/>
          <w:tab w:val="left" w:pos="1617"/>
          <w:tab w:val="left" w:pos="3285"/>
          <w:tab w:val="left" w:pos="4793"/>
          <w:tab w:val="left" w:pos="6141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готовность к коллективной работе, к сотрудничеству с соучениками, освоение основ межкультурного взаимодействия в школе и социальном окружении;</w:t>
      </w:r>
    </w:p>
    <w:p w:rsidR="00943516" w:rsidRPr="00943516" w:rsidRDefault="00943516" w:rsidP="00943516">
      <w:pPr>
        <w:numPr>
          <w:ilvl w:val="0"/>
          <w:numId w:val="18"/>
        </w:numPr>
        <w:tabs>
          <w:tab w:val="left" w:pos="659"/>
          <w:tab w:val="left" w:pos="1617"/>
        </w:tabs>
        <w:suppressAutoHyphens/>
        <w:spacing w:after="0" w:line="240" w:lineRule="auto"/>
        <w:ind w:right="6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способов разрешения конфликтов.</w:t>
      </w:r>
    </w:p>
    <w:p w:rsidR="00943516" w:rsidRPr="00943516" w:rsidRDefault="00943516" w:rsidP="00943516">
      <w:pPr>
        <w:tabs>
          <w:tab w:val="left" w:pos="2887"/>
        </w:tabs>
        <w:suppressAutoHyphens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Предметные результаты </w:t>
      </w: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освоения курса отечественной истории предполагают, что у учащегося сформированы:</w:t>
      </w:r>
    </w:p>
    <w:p w:rsidR="00943516" w:rsidRPr="00943516" w:rsidRDefault="00943516" w:rsidP="00943516">
      <w:pPr>
        <w:tabs>
          <w:tab w:val="left" w:pos="851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- целостные представления о месте и роли России в мировой истории;</w:t>
      </w:r>
    </w:p>
    <w:p w:rsidR="00943516" w:rsidRPr="00943516" w:rsidRDefault="00943516" w:rsidP="00943516">
      <w:pPr>
        <w:tabs>
          <w:tab w:val="left" w:pos="-426"/>
          <w:tab w:val="left" w:pos="-284"/>
          <w:tab w:val="left" w:pos="85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- базовые исторические знания об основных этапах и закономерностях развития России с древности до настоящего времени;</w:t>
      </w:r>
    </w:p>
    <w:p w:rsidR="00943516" w:rsidRPr="00943516" w:rsidRDefault="00943516" w:rsidP="00943516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российской истории;</w:t>
      </w:r>
    </w:p>
    <w:p w:rsidR="00943516" w:rsidRPr="00943516" w:rsidRDefault="00943516" w:rsidP="00943516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- способность применять исторические знания для осмысления общественных событий и явлений прошлого России;</w:t>
      </w:r>
    </w:p>
    <w:p w:rsidR="00943516" w:rsidRPr="00943516" w:rsidRDefault="00943516" w:rsidP="00943516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- умение искать, анализировать, систематизировать и оценивать историческую информацию из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943516" w:rsidRPr="00943516" w:rsidRDefault="00943516" w:rsidP="00943516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>-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943516" w:rsidRPr="00943516" w:rsidRDefault="00943516" w:rsidP="00943516">
      <w:pPr>
        <w:tabs>
          <w:tab w:val="left" w:pos="851"/>
          <w:tab w:val="left" w:pos="993"/>
          <w:tab w:val="left" w:pos="1617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уважение к отечественному историческому наследию, культуре своего и других народов России; готовность применять исторические знания для выявления и сохранения исторических и культурных памятников своей страны, региона. </w:t>
      </w: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"История" 6 класс.</w:t>
      </w:r>
    </w:p>
    <w:p w:rsidR="00943516" w:rsidRPr="00943516" w:rsidRDefault="00943516" w:rsidP="009435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локализовать во времени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этапы становления и развития Российского государства;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соотносить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хронологию истории Руси и всеобщей истории;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использовать историческую карту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Руси, направлениях крупнейших передвижений людей – походов, завоеваний, колонизаций и др.;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проводить поиск информации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в исторических текстах, материальных исторических памятниках Средневековья</w:t>
      </w:r>
      <w:r w:rsidRPr="00943516">
        <w:rPr>
          <w:rFonts w:ascii="Times New Roman" w:eastAsia="Times New Roman" w:hAnsi="Times New Roman" w:cs="Times New Roman"/>
          <w:w w:val="95"/>
          <w:sz w:val="24"/>
          <w:szCs w:val="24"/>
        </w:rPr>
        <w:t>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составлять описание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образа жизни различных групп населения в средневековых обществах на Руси, памятников материальной и художественной культуры, рассказывать о значительных событиях средневековой российской истории;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раскрывать характерные, существенные черты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>: а) экономических и социальных отношений, политического строя на Руси; б) ценностей, господствовавших в средневековом российском обществе, религиозных воззрений, представлений средневекового человека о мире;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объяснять причины и следствия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ключевых событий отечественной истории Средних веков;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сопоставлять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943516" w:rsidRPr="00943516" w:rsidRDefault="00943516" w:rsidP="00943516">
      <w:pPr>
        <w:tabs>
          <w:tab w:val="left" w:pos="0"/>
          <w:tab w:val="left" w:pos="993"/>
          <w:tab w:val="left" w:pos="6521"/>
        </w:tabs>
        <w:suppressAutoHyphens/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943516">
        <w:rPr>
          <w:rFonts w:ascii="Times New Roman" w:eastAsia="Times New Roman" w:hAnsi="Times New Roman" w:cs="Times New Roman"/>
          <w:bCs/>
          <w:sz w:val="24"/>
          <w:szCs w:val="24"/>
        </w:rPr>
        <w:t>давать оценку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событиям и личностям отечественной истории периода Средних веков.</w:t>
      </w:r>
    </w:p>
    <w:p w:rsidR="00943516" w:rsidRPr="00943516" w:rsidRDefault="00943516" w:rsidP="00943516">
      <w:pPr>
        <w:suppressAutoHyphens/>
        <w:spacing w:after="0" w:line="240" w:lineRule="auto"/>
        <w:ind w:left="402" w:right="899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Выпускник получит возможность научиться:</w:t>
      </w:r>
    </w:p>
    <w:p w:rsidR="00943516" w:rsidRPr="00943516" w:rsidRDefault="00943516" w:rsidP="00943516">
      <w:pPr>
        <w:widowControl w:val="0"/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давать сопоставительную характеристику</w:t>
      </w:r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политического устройства госуда</w:t>
      </w:r>
      <w:proofErr w:type="gramStart"/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>рств Ср</w:t>
      </w:r>
      <w:proofErr w:type="gramEnd"/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>едневековья (Русь, Запад, Восток);</w:t>
      </w:r>
    </w:p>
    <w:p w:rsidR="00943516" w:rsidRPr="00943516" w:rsidRDefault="00943516" w:rsidP="00943516">
      <w:pPr>
        <w:widowControl w:val="0"/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свидетельства различных исторических источников, выявляя в них общее и различия;</w:t>
      </w:r>
    </w:p>
    <w:p w:rsidR="00943516" w:rsidRPr="00943516" w:rsidRDefault="00943516" w:rsidP="00943516">
      <w:pPr>
        <w:widowControl w:val="0"/>
        <w:numPr>
          <w:ilvl w:val="0"/>
          <w:numId w:val="19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составлять</w:t>
      </w:r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основе учебника и дополнительной литературы описания памятников </w:t>
      </w:r>
      <w:r w:rsidRPr="009435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средневековой культуры Руси, объяснять, в чем заключаются их художественные достоинства и значение.</w:t>
      </w:r>
    </w:p>
    <w:p w:rsidR="00943516" w:rsidRPr="00943516" w:rsidRDefault="00943516" w:rsidP="009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курса </w:t>
      </w: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516" w:rsidRPr="00943516" w:rsidRDefault="00943516" w:rsidP="0094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"История России" (в рамках учебного предмета «История»)</w:t>
      </w:r>
    </w:p>
    <w:p w:rsidR="00943516" w:rsidRPr="00943516" w:rsidRDefault="00943516" w:rsidP="0094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516" w:rsidRPr="00943516" w:rsidRDefault="00943516" w:rsidP="0094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класс </w:t>
      </w:r>
    </w:p>
    <w:p w:rsidR="00943516" w:rsidRPr="00943516" w:rsidRDefault="00943516" w:rsidP="00943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России от древней Руси к российскому государству</w:t>
      </w:r>
    </w:p>
    <w:p w:rsidR="00943516" w:rsidRPr="00943516" w:rsidRDefault="00943516" w:rsidP="009435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Что изучает история. Кто изучает историю. Как изучают историю. 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943516">
        <w:rPr>
          <w:rFonts w:ascii="Times New Roman" w:eastAsia="Times New Roman" w:hAnsi="Times New Roman" w:cs="Times New Roman"/>
          <w:sz w:val="24"/>
          <w:szCs w:val="24"/>
        </w:rPr>
        <w:t>производящему</w:t>
      </w:r>
      <w:proofErr w:type="gram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943516">
        <w:rPr>
          <w:rFonts w:ascii="Times New Roman" w:eastAsia="Times New Roman" w:hAnsi="Times New Roman" w:cs="Times New Roman"/>
          <w:sz w:val="24"/>
          <w:szCs w:val="24"/>
        </w:rPr>
        <w:t>веке</w:t>
      </w:r>
      <w:proofErr w:type="gramEnd"/>
      <w:r w:rsidRPr="00943516">
        <w:rPr>
          <w:rFonts w:ascii="Times New Roman" w:eastAsia="Times New Roman" w:hAnsi="Times New Roman" w:cs="Times New Roman"/>
          <w:sz w:val="24"/>
          <w:szCs w:val="24"/>
        </w:rPr>
        <w:t>. Степь и ее роль в распространении культурных взаимовлияний.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 э. Античные города-государства Северного Причерноморья.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Боспорское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царство. Скифское царство. Дербент.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Восточная Европа в середине I тыс. н.э.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 славян. Славянские общности Восточной Европы. Их соседи – балты и финно-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угры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Булгария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Государства Центральной и Западной Европы. Первые известия о Руси. Проблема образования Древнерусского государства. Начало династии Рюриковичей.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943516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варяг в греки. Волжский торговый путь.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Принятие христианства и его значение. Византийское наследие на Руси.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Русь в конце X– начале XII века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943516">
        <w:rPr>
          <w:rFonts w:ascii="Times New Roman" w:eastAsia="Times New Roman" w:hAnsi="Times New Roman" w:cs="Times New Roman"/>
          <w:sz w:val="24"/>
          <w:szCs w:val="24"/>
        </w:rPr>
        <w:t>Русская</w:t>
      </w:r>
      <w:proofErr w:type="gram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Правда», церковные уставы.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Дешт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>-и-Кипчак), странами Центральной, Западной и Северной Европы.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lastRenderedPageBreak/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«Новгородская псалтирь». «Остромирово Евангелие». Появление древнерусской литературы. «Слово о Законе и Благодати» митрополита Илариона.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Русь в середине XII– начале XIII века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Формирование региональных центров культуры: летописание и памятники литературы: «Киево-Печерский патерик», «Моление»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земли в середине XIII–XIV веке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Золотой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Народы и государства степной зоны Восточной Европы и Сибири в XIII–XV веках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Касимовское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ханство. Дикое Поле. Народы Северного Кавказа. Итальянские фактории Причерноморья (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Каффа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Тана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Солдайя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  <w:proofErr w:type="gramStart"/>
      <w:r w:rsidRPr="00943516">
        <w:rPr>
          <w:rFonts w:ascii="Times New Roman" w:eastAsia="Times New Roman" w:hAnsi="Times New Roman" w:cs="Times New Roman"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Епифаний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единого Русского государства в XV веке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«Москва – третий Рим». Иван III. Присоединение Новгорода и Твери. Ликвидация зависимости от Золотой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lastRenderedPageBreak/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943516" w:rsidRPr="00943516" w:rsidRDefault="00943516" w:rsidP="009435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Внутрицерковная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 борьба (иосифляне и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нестяжатели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>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943516" w:rsidRPr="00943516" w:rsidRDefault="00943516" w:rsidP="009435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943516" w:rsidRPr="00943516" w:rsidRDefault="00943516" w:rsidP="009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943516" w:rsidRPr="00943516" w:rsidRDefault="00943516" w:rsidP="00943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события, даты, персоналии, термины</w:t>
      </w:r>
      <w:r w:rsidRPr="00943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footnoteReference w:id="3"/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Понятия и термины: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Граффити. Базилика. Крестово-купольный храм.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Плинфа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Фреска. Мозаика. Летопись. Жития, житийная литература. Берестяные грамоты. Былины.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Орда. Курултай, баскак, ярлык. Крестоносцы. Централизация. Кормление. Царь. Герб.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Персоналии: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Рюрик. Аскольд и Дир.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Боголюбский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Всеволод Большое Гнездо. Игорь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Чингисхан. Батый (</w:t>
      </w:r>
      <w:proofErr w:type="gram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Бату-хан</w:t>
      </w:r>
      <w:proofErr w:type="gram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Александр Невский. Даниил Московский. Михаил Ярославич Тверской. Юрий Данилович. Иван Калита. Ягайло.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Витовт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Мамай.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Тохтамыш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Едигей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Тамерлан. Дмитрий Донской. Василий I. Василий Тёмный. Иван III.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Кирилл и Мефодий. Кий. Митрополит Иларион. Нестор. Даниил Заточник. Сергий Радонежский.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Епифаний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Премудрый,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Пахомий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Серб. Стефан Пермский.  </w:t>
      </w:r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Митрополиты Пётр, Алексий, Иона. Софья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Витовтовна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. Дмитрий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Шемяка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. Феофан Грек. Андрей Рублев. Марфа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Борецкая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 xml:space="preserve">. София (Зоя) Палеолог. Афанасий Никитин. Аристотель </w:t>
      </w:r>
      <w:proofErr w:type="spellStart"/>
      <w:r w:rsidRPr="00943516">
        <w:rPr>
          <w:rFonts w:ascii="Times New Roman" w:eastAsia="Times New Roman" w:hAnsi="Times New Roman" w:cs="Times New Roman"/>
          <w:sz w:val="24"/>
          <w:szCs w:val="24"/>
        </w:rPr>
        <w:t>Фиораванти</w:t>
      </w:r>
      <w:proofErr w:type="spellEnd"/>
      <w:r w:rsidRPr="009435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События/даты: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860 – поход Руси на Константинополь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862 – «призвание» Рюрика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882 – захват Олегом Киева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907 – поход Олега на Константинополь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911 – договор Руси с Византией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941, 944 – походы Игоря на Константинополь, договор Руси с Византией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964-972 – походы Святослава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978/980-1015 – княжение Владимира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Киеве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988 – крещение Руси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1016-1018 и 1019-1054 – княжение Ярослава Мудрого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 в. – </w:t>
      </w:r>
      <w:proofErr w:type="gram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(Краткая редакция)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1097 –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Любечский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1113-1125 – княжение в Киеве Владимира Мономаха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1125-1132 – княжение в Киеве Мстислава Великого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XII в. – «Повесть временных лет»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XII в. – </w:t>
      </w:r>
      <w:proofErr w:type="gram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Русская (Пространная редакция)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1147 – первое упоминание Москвы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1185 – поход Игоря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Святославича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половцев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1223 – битва на р. Калке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1237-1241 – завоевание Руси Монгольской империей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1240, 15 июля – Невская битва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1242, 5 апреля – Ледовое побоище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1242-1243 – образование Золотой Орды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1325-1340 – княжение Ивана Калиты.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1327 –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антиордынское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восстание в Твери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1359-1389 – княжение Дмитрия Донского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1378, 11 августа – битва на р.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Воже</w:t>
      </w:r>
      <w:proofErr w:type="spellEnd"/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1380, 8 сентября – Куликовская битва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1382 – разорение Москвы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Тохтамышем</w:t>
      </w:r>
      <w:proofErr w:type="spellEnd"/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1389 – 1425 – княжение Василия I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1395 – разгром Золотой Орды Тимуром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1410, 15 июля – </w:t>
      </w:r>
      <w:proofErr w:type="spellStart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Грюнвальдская</w:t>
      </w:r>
      <w:proofErr w:type="spellEnd"/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битва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1425-1453 – междоусобная война в Московском княжестве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1425-1462 – княжение Василия II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1448 – установление автокефалии Русской церкви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1462-1505 – княжение Ивана III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1478 – присоединение Новгородской земли к Москве </w:t>
      </w:r>
    </w:p>
    <w:p w:rsidR="00943516" w:rsidRPr="00943516" w:rsidRDefault="00943516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1480 – «стояние» на р. Угре </w:t>
      </w:r>
    </w:p>
    <w:p w:rsidR="00943516" w:rsidRPr="00943516" w:rsidRDefault="00943516" w:rsidP="0094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1485 – присоединение Тверского великого княжества к Москве</w:t>
      </w:r>
    </w:p>
    <w:p w:rsidR="00943516" w:rsidRPr="00943516" w:rsidRDefault="00943516" w:rsidP="00943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516">
        <w:rPr>
          <w:rFonts w:ascii="Times New Roman" w:eastAsia="Times New Roman" w:hAnsi="Times New Roman" w:cs="Times New Roman"/>
          <w:sz w:val="24"/>
          <w:szCs w:val="24"/>
        </w:rPr>
        <w:t>1497 – принятие общерусского Судебника</w:t>
      </w:r>
    </w:p>
    <w:p w:rsidR="00943516" w:rsidRPr="00943516" w:rsidRDefault="00943516" w:rsidP="00943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16" w:rsidRPr="00943516" w:rsidRDefault="00943516" w:rsidP="009435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516" w:rsidRPr="00943516" w:rsidRDefault="00943516" w:rsidP="009435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3516" w:rsidRPr="00943516" w:rsidSect="00EF0F31">
          <w:pgSz w:w="11906" w:h="16838"/>
          <w:pgMar w:top="709" w:right="425" w:bottom="425" w:left="992" w:header="709" w:footer="709" w:gutter="0"/>
          <w:cols w:space="708"/>
          <w:docGrid w:linePitch="360"/>
        </w:sectPr>
      </w:pPr>
    </w:p>
    <w:p w:rsidR="00B554AD" w:rsidRPr="002A5104" w:rsidRDefault="00B554AD" w:rsidP="00B554AD">
      <w:pPr>
        <w:pStyle w:val="a3"/>
        <w:spacing w:after="0" w:afterAutospacing="0"/>
        <w:jc w:val="center"/>
        <w:rPr>
          <w:b/>
          <w:color w:val="000000"/>
        </w:rPr>
      </w:pPr>
      <w:r w:rsidRPr="002A5104">
        <w:rPr>
          <w:b/>
          <w:color w:val="000000"/>
        </w:rPr>
        <w:lastRenderedPageBreak/>
        <w:t>Тематическое планирование по Истории Средних веков для 6 класс.</w:t>
      </w:r>
    </w:p>
    <w:p w:rsidR="00B554AD" w:rsidRPr="002A5104" w:rsidRDefault="00B554AD" w:rsidP="00B554AD">
      <w:pPr>
        <w:pStyle w:val="a3"/>
        <w:spacing w:after="0" w:afterAutospacing="0"/>
        <w:jc w:val="both"/>
        <w:rPr>
          <w:color w:val="000000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9"/>
        <w:gridCol w:w="1479"/>
        <w:gridCol w:w="1960"/>
        <w:gridCol w:w="1926"/>
        <w:gridCol w:w="2662"/>
        <w:gridCol w:w="1780"/>
        <w:gridCol w:w="5247"/>
      </w:tblGrid>
      <w:tr w:rsidR="00B554AD" w:rsidRPr="002A5104" w:rsidTr="00EF0F31">
        <w:tc>
          <w:tcPr>
            <w:tcW w:w="539" w:type="dxa"/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 xml:space="preserve">№ </w:t>
            </w:r>
            <w:proofErr w:type="gramStart"/>
            <w:r w:rsidRPr="002A5104">
              <w:rPr>
                <w:color w:val="000000"/>
              </w:rPr>
              <w:t>п</w:t>
            </w:r>
            <w:proofErr w:type="gramEnd"/>
            <w:r w:rsidRPr="002A5104">
              <w:rPr>
                <w:color w:val="000000"/>
              </w:rPr>
              <w:t>/п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Тема урока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104">
              <w:rPr>
                <w:color w:val="000000"/>
              </w:rPr>
              <w:t>Тип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104">
              <w:rPr>
                <w:color w:val="000000"/>
              </w:rPr>
              <w:t>урока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Понятия и персоналии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предметные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метапредметные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личностные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</w:tcPr>
          <w:p w:rsidR="00B554AD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Регулятив</w:t>
            </w:r>
            <w:r>
              <w:rPr>
                <w:color w:val="000000"/>
              </w:rPr>
              <w:t xml:space="preserve">ные. 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Коммуникативные Познавательные</w:t>
            </w:r>
          </w:p>
        </w:tc>
      </w:tr>
      <w:tr w:rsidR="00B554AD" w:rsidRPr="002A5104" w:rsidTr="00EF0F31">
        <w:trPr>
          <w:trHeight w:val="1335"/>
        </w:trPr>
        <w:tc>
          <w:tcPr>
            <w:tcW w:w="539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Введение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Средние века,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хроники, этнография Понятие «Средние века», Хронологические рамки средневековья. Источники по истории средних веков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ставить перед собой учебные цели, при разрешении проблемного вопроса «Что такое средние века»?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устойчивого познавательного интереса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работать в коллективе, умению формулировать собственное мнение и позицию, аргументировать ее и координировать ее с позициями одноклассников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давать определение понятиям средние века, медиевистика, структурировать знания</w:t>
            </w:r>
            <w:proofErr w:type="gramStart"/>
            <w:r w:rsidRPr="002A5104">
              <w:rPr>
                <w:color w:val="000000"/>
              </w:rPr>
              <w:t xml:space="preserve"> ,</w:t>
            </w:r>
            <w:proofErr w:type="gramEnd"/>
            <w:r w:rsidRPr="002A5104">
              <w:rPr>
                <w:color w:val="000000"/>
              </w:rPr>
              <w:t xml:space="preserve"> полученные раннее и вновь приобретенные по вопросу исторических источников.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B554AD" w:rsidRPr="002A5104" w:rsidTr="00EF0F31">
        <w:trPr>
          <w:trHeight w:val="32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Новый Рим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Император Константин. Синклит, Царьград, монастырь, Византия.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показывать на карте территорию Византийской империи, характеризовать внешнюю политику Византии, ее отношения с соседями. Объяснять, кто и как управлял Византийской империей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 учатся с уважением относится к культурным ценностям Византийской империи.</w:t>
            </w:r>
            <w:proofErr w:type="gramEnd"/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ставить проблемные вопросы, и в ходе урока, в результате групповой работы с текстами учебника овладевать приемами диалогической формы речи.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сравнивать и находить отличия между жизнью в Западной и Восточной части Римской империи. Объяснять причины могущества христианской церкви в Византии</w:t>
            </w:r>
          </w:p>
        </w:tc>
      </w:tr>
      <w:tr w:rsidR="00B554AD" w:rsidRPr="002A5104" w:rsidTr="00EF0F31">
        <w:trPr>
          <w:trHeight w:val="13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3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Расцвет Византии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Император Юстиниан. Историк Прокопий кесарийский. Гражданское право, базилик, неф, мозаика,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составлять исторический портрет императора Юстиниана. Раскрывать значение понятий</w:t>
            </w:r>
            <w:r>
              <w:rPr>
                <w:color w:val="000000"/>
              </w:rPr>
              <w:t xml:space="preserve">: </w:t>
            </w:r>
            <w:r w:rsidRPr="002A5104">
              <w:rPr>
                <w:color w:val="000000"/>
              </w:rPr>
              <w:t xml:space="preserve"> </w:t>
            </w:r>
            <w:proofErr w:type="spellStart"/>
            <w:r w:rsidRPr="002A5104">
              <w:rPr>
                <w:color w:val="000000"/>
              </w:rPr>
              <w:t>василевс</w:t>
            </w:r>
            <w:proofErr w:type="spellEnd"/>
            <w:r w:rsidRPr="002A5104">
              <w:rPr>
                <w:color w:val="000000"/>
              </w:rPr>
              <w:t>, кодекс, фреска, мозаика.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Рассказывать о культуре Византии, представлять описание Выдающихся памятников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Выразить свое отношение к деятельности императора Юстиниана. </w:t>
            </w:r>
            <w:proofErr w:type="gramStart"/>
            <w:r w:rsidRPr="002A5104">
              <w:rPr>
                <w:color w:val="000000"/>
              </w:rPr>
              <w:t>Обучающиеся учатся с уважением относится к культурным ценностям Византийской империи</w:t>
            </w:r>
            <w:proofErr w:type="gramEnd"/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самостоятельно анализировать условия достижения цели на основе выделенных учителем ориентиров (император Юстиниан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I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его заслуги в возвышении Византии). При работе в парах по учебнику (п. Византия после Юстиниана) обучающиеся научатся осуществлять взаимный контроль и оказывать необходимую взаимопомощь при показе на карте территорий, потерянных Византией после смерти Юстиниана.</w:t>
            </w:r>
          </w:p>
        </w:tc>
      </w:tr>
      <w:tr w:rsidR="00B554AD" w:rsidRPr="002A5104" w:rsidTr="00EF0F31">
        <w:trPr>
          <w:trHeight w:val="49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4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Варвары-завоеватели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Аларих</w:t>
            </w:r>
            <w:proofErr w:type="spellEnd"/>
            <w:r w:rsidRPr="002A5104">
              <w:rPr>
                <w:color w:val="000000"/>
              </w:rPr>
              <w:t>, Аттила. Вандалы, франки, гунны, великое переселение народов.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самостоятельно планируют свою работу с учебным материалом, при поиске ответов на проблемные вопросы учителя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оценить уровень развития варваров-завоевателей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 Обучающиеся учатся аргументированно отстаивать свою точку зрения при ответе на вопрос, «Какие важные процессы происходили в Западной Европе во время подъема и расцвета Византии?» Сравнивать уровень развития разных варварских племен, а также учатся координировать свою позицию с позициями одноклассников.</w:t>
            </w:r>
            <w:r w:rsidR="00EF0F31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 xml:space="preserve">Обучающиеся научатся показывать на карте направление перемещения германцев, гуннов и других племен, территории варварских королевств. Рассказывать об общественном строе германских народов в раннее средневековье. </w:t>
            </w:r>
          </w:p>
        </w:tc>
      </w:tr>
      <w:tr w:rsidR="00B554AD" w:rsidRPr="002A5104" w:rsidTr="00EF0F31">
        <w:trPr>
          <w:trHeight w:val="3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5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Возникновение и распространение ислама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Бедуины, Мекка, Кааба, хиджра, Коран, Аллах, мусульманин, мечеть, минарет, имам, мулла, халиф, шииты, сунниты.</w:t>
            </w:r>
            <w:proofErr w:type="gramEnd"/>
            <w:r w:rsidRPr="002A5104">
              <w:rPr>
                <w:color w:val="000000"/>
              </w:rPr>
              <w:t xml:space="preserve"> Пророк Мухаммад.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и сохраняют учебную задачу; учитывают выделенные учителем ориентиры действия.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толерантно относится к религиозным чувствам представителей разных конфессий.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Сотрудничают с товарищами при выполнении заданий в паре: устанавливают и соблюдают очередность действий, сравнивают полученные результаты, выслушивают партнера, корректно </w:t>
            </w:r>
            <w:proofErr w:type="gramStart"/>
            <w:r w:rsidRPr="002A5104">
              <w:rPr>
                <w:color w:val="000000"/>
              </w:rPr>
              <w:t>сообщая товарищу о его ошибках</w:t>
            </w:r>
            <w:r w:rsidR="00EF0F31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>Обучающиеся научатся показывать на</w:t>
            </w:r>
            <w:proofErr w:type="gramEnd"/>
            <w:r w:rsidRPr="002A5104">
              <w:rPr>
                <w:color w:val="000000"/>
              </w:rPr>
              <w:t xml:space="preserve"> карте территории, населенные арабами в период раннего Средневековья. Рассказывать о занятиях и образе жизни арабских племен. Раскрывать значение понятий ислам, Коран, мусульманин, халифат</w:t>
            </w:r>
          </w:p>
        </w:tc>
      </w:tr>
      <w:tr w:rsidR="00B554AD" w:rsidRPr="002A5104" w:rsidTr="00EF0F31">
        <w:trPr>
          <w:trHeight w:val="385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6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Мир ислама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проблемный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Джихад, эмиры, эмират, медресе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осуществлять актуальный контроль на уровне произвольного внимания при планировании работы на уроке.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с уважением относится к культурным ценностям мусульманского мира. Освоение общекультурного наследия при формулировании вывода о том, какую роль внес мусульманский мир в историю других народов.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умений давать устный отзыв на ответ одноклассников при работе с историческими текстами.</w:t>
            </w:r>
            <w:r w:rsidR="00EF0F31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>Обучающиеся научатся показывать на карте территории, завоеванные арабами. Характеризовать положение и особенности развития различных народов, входивших в Арабский халифат. Объяснять причины и следствия арабских завоеваний. Характеризовать достижения арабской культуры и ее вклад в развитие мировой культуры.</w:t>
            </w:r>
          </w:p>
        </w:tc>
      </w:tr>
      <w:tr w:rsidR="00B554AD" w:rsidRPr="002A5104" w:rsidTr="00EF0F31">
        <w:trPr>
          <w:trHeight w:val="34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7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Рождение королевства франков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Хлодвиг</w:t>
            </w:r>
            <w:proofErr w:type="spellEnd"/>
            <w:r w:rsidRPr="002A5104">
              <w:rPr>
                <w:color w:val="000000"/>
              </w:rPr>
              <w:t xml:space="preserve"> из рода </w:t>
            </w:r>
            <w:proofErr w:type="spellStart"/>
            <w:r w:rsidRPr="002A5104">
              <w:rPr>
                <w:color w:val="000000"/>
              </w:rPr>
              <w:t>Меровея</w:t>
            </w:r>
            <w:proofErr w:type="spellEnd"/>
            <w:r w:rsidRPr="002A5104">
              <w:rPr>
                <w:color w:val="000000"/>
              </w:rPr>
              <w:t xml:space="preserve">. </w:t>
            </w:r>
            <w:proofErr w:type="gramStart"/>
            <w:r w:rsidRPr="002A5104">
              <w:rPr>
                <w:color w:val="000000"/>
              </w:rPr>
              <w:t>Салическая</w:t>
            </w:r>
            <w:proofErr w:type="gramEnd"/>
            <w:r w:rsidRPr="002A5104">
              <w:rPr>
                <w:color w:val="000000"/>
              </w:rPr>
              <w:t xml:space="preserve"> правда. Карл </w:t>
            </w:r>
            <w:proofErr w:type="spellStart"/>
            <w:r w:rsidRPr="002A5104">
              <w:rPr>
                <w:color w:val="000000"/>
              </w:rPr>
              <w:t>Мартелл</w:t>
            </w:r>
            <w:proofErr w:type="spellEnd"/>
            <w:r w:rsidRPr="002A5104">
              <w:rPr>
                <w:color w:val="000000"/>
              </w:rPr>
              <w:t xml:space="preserve">. Майордом. </w:t>
            </w:r>
            <w:proofErr w:type="spellStart"/>
            <w:r w:rsidRPr="002A5104">
              <w:rPr>
                <w:color w:val="000000"/>
              </w:rPr>
              <w:t>Пипин</w:t>
            </w:r>
            <w:proofErr w:type="spellEnd"/>
            <w:r w:rsidRPr="002A5104">
              <w:rPr>
                <w:color w:val="000000"/>
              </w:rPr>
              <w:t xml:space="preserve"> Короткий.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учатся самостоятельно ставить перед собой учебные задачи, связанные с поиском недостающей информации при решении проблемных вопросов: «Каким образом </w:t>
            </w:r>
            <w:proofErr w:type="spellStart"/>
            <w:r w:rsidRPr="002A5104">
              <w:rPr>
                <w:color w:val="000000"/>
              </w:rPr>
              <w:t>Хлодвигу</w:t>
            </w:r>
            <w:proofErr w:type="spellEnd"/>
            <w:r w:rsidRPr="002A5104">
              <w:rPr>
                <w:color w:val="000000"/>
              </w:rPr>
              <w:t xml:space="preserve"> удалось укрепить свою власть»? 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представлений о важности законов в жизни каждого человека и государства. О том, как законы могут вли</w:t>
            </w:r>
            <w:r>
              <w:rPr>
                <w:color w:val="000000"/>
              </w:rPr>
              <w:t>ять на жизни человека.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научатся объяснять причины принятия христианства </w:t>
            </w:r>
            <w:proofErr w:type="spellStart"/>
            <w:r w:rsidRPr="002A5104">
              <w:rPr>
                <w:color w:val="000000"/>
              </w:rPr>
              <w:t>Хлодвигом</w:t>
            </w:r>
            <w:proofErr w:type="spellEnd"/>
            <w:r w:rsidRPr="002A5104">
              <w:rPr>
                <w:color w:val="000000"/>
              </w:rPr>
              <w:t xml:space="preserve">. Оценивать значение военной реформы Карла </w:t>
            </w:r>
            <w:proofErr w:type="spellStart"/>
            <w:r w:rsidRPr="002A5104">
              <w:rPr>
                <w:color w:val="000000"/>
              </w:rPr>
              <w:t>Мартелла</w:t>
            </w:r>
            <w:proofErr w:type="spellEnd"/>
            <w:r w:rsidRPr="002A5104">
              <w:rPr>
                <w:color w:val="000000"/>
              </w:rPr>
              <w:t>. Делать выводы о том, какую пользу франкам и папам приносил союз между ними.</w:t>
            </w:r>
          </w:p>
        </w:tc>
      </w:tr>
      <w:tr w:rsidR="00B554AD" w:rsidRPr="002A5104" w:rsidTr="00EF0F31">
        <w:trPr>
          <w:trHeight w:val="31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8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Император Карл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Карл Великий, </w:t>
            </w:r>
            <w:proofErr w:type="spellStart"/>
            <w:r w:rsidRPr="002A5104">
              <w:rPr>
                <w:color w:val="000000"/>
              </w:rPr>
              <w:t>Алкуин</w:t>
            </w:r>
            <w:proofErr w:type="spellEnd"/>
            <w:r w:rsidRPr="002A510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>Держава Каролингов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самостоятельно анализировать условия достижения цели на основе выделенных учителем ориентиров (отличительные особенности деятельности Карла Великого) действия в новом учебном материале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выразить свое отношение к деятельности Карла Великого, высказывать аргументированное суждение о значении его правления.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составлять характеристику Карла Великого, используя информацию учебника и дополнительные материалы; высказывать суждения о том, почему его назвали Великим. Раскрывать причины распада империи Карла Великого. Сравнивать роль Церкви в Византийской империи и империи Карла Великого</w:t>
            </w:r>
          </w:p>
        </w:tc>
      </w:tr>
      <w:tr w:rsidR="00B554AD" w:rsidRPr="002A5104" w:rsidTr="00EF0F31">
        <w:trPr>
          <w:trHeight w:val="363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9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«Люди севера»- норманны.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проблемный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Норманны, конунг, викинги, альтинг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самостоятельно планируют свою работу с учебным материалом, при поиске ответов на проблемный вопрос учителя: «Роль норманнов в европейской и всемирной истории»?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Выразить свое отношение к набегам викингов.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научатся показывать на карте Скандинавию, описывать ее географическое положение, каким занятиям оно способствовало, а каким - препятствовало.</w:t>
            </w:r>
            <w:r w:rsidR="00EF0F31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>Анализировать причины разного отношения викингов к народам, живущим в разных областях Европы. Обучающиеся учатся аргументированно отстаивать свою точку зрения при ответе на вопрос «Почему набеги норманнов почти не встречали в Европе достойного отпора?»</w:t>
            </w:r>
          </w:p>
        </w:tc>
      </w:tr>
      <w:tr w:rsidR="00B554AD" w:rsidRPr="002A5104" w:rsidTr="00EF0F31">
        <w:trPr>
          <w:trHeight w:val="157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10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Земля и власть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Вассал, сеньор, феодальная лестница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смогут самостоятельно принимать решения при обсуждении проблемного вопроса «почему средневековая знать считала военное дело более </w:t>
            </w:r>
            <w:proofErr w:type="gramStart"/>
            <w:r w:rsidRPr="002A5104">
              <w:rPr>
                <w:color w:val="000000"/>
              </w:rPr>
              <w:t>почетным</w:t>
            </w:r>
            <w:proofErr w:type="gramEnd"/>
            <w:r w:rsidRPr="002A5104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lastRenderedPageBreak/>
              <w:t>чем хлебопашество», смогут осуществлять актуальный контроль на уровне произвольного внимания при просмотре презентации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 « средневековый феод»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Обучающиеся научатся учитывать разные мнения и стремиться к координации различных позиций при </w:t>
            </w:r>
            <w:r w:rsidRPr="002A5104">
              <w:rPr>
                <w:color w:val="000000"/>
              </w:rPr>
              <w:lastRenderedPageBreak/>
              <w:t>обсуждении вопроса «Почему король не мог забрать все земли в свое единоличное владение»?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Обучающиеся в ходе работы на уроке смогут оценить насколько ценна </w:t>
            </w:r>
            <w:proofErr w:type="gramStart"/>
            <w:r w:rsidRPr="002A5104">
              <w:rPr>
                <w:color w:val="000000"/>
              </w:rPr>
              <w:t>была земля в средневековом обществе Обучающиеся научатся</w:t>
            </w:r>
            <w:proofErr w:type="gramEnd"/>
            <w:r w:rsidRPr="002A5104">
              <w:rPr>
                <w:color w:val="000000"/>
              </w:rPr>
              <w:t xml:space="preserve"> раскрывать значение понятий: феодал, сеньор, вассал, сословия.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B554AD" w:rsidRPr="002A5104" w:rsidTr="00EF0F31">
        <w:trPr>
          <w:trHeight w:val="26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11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Вечные труженики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Сословия, барщина, оброк, десятина, община, натуральное хозяйство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с помощью иллюстраций сделать вывод о труде и отдыхе крестьян, и их основных занятиях, выдвигать предположение о том, какие вопросы могла решать община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Обучающиеся в ходе работы на уроке </w:t>
            </w:r>
            <w:proofErr w:type="gramStart"/>
            <w:r w:rsidRPr="002A5104">
              <w:rPr>
                <w:color w:val="000000"/>
              </w:rPr>
              <w:t>смогут оценить насколько бесправным было</w:t>
            </w:r>
            <w:proofErr w:type="gramEnd"/>
            <w:r w:rsidRPr="002A5104">
              <w:rPr>
                <w:color w:val="000000"/>
              </w:rPr>
              <w:t xml:space="preserve"> положение крестьянства в средние века.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смогут ставить проблемные вопросы и в ходе урока</w:t>
            </w:r>
            <w:proofErr w:type="gramStart"/>
            <w:r w:rsidRPr="002A5104">
              <w:rPr>
                <w:color w:val="000000"/>
              </w:rPr>
              <w:t xml:space="preserve"> ,</w:t>
            </w:r>
            <w:proofErr w:type="gramEnd"/>
            <w:r w:rsidRPr="002A5104">
              <w:rPr>
                <w:color w:val="000000"/>
              </w:rPr>
              <w:t xml:space="preserve"> в результате групповой работы с текстами учебника овладевать приемами диалогической формы речи.</w:t>
            </w:r>
            <w:r w:rsidR="00EF0F31">
              <w:rPr>
                <w:color w:val="000000"/>
              </w:rPr>
              <w:t xml:space="preserve"> </w:t>
            </w: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научатся раскрывать значение понятий: Сословия, барщина, оброк, десятина, община, натуральное хозяйство. Рассказывать о жизни крестьян</w:t>
            </w:r>
          </w:p>
        </w:tc>
      </w:tr>
      <w:tr w:rsidR="00B554AD" w:rsidRPr="002A5104" w:rsidTr="00EF0F31">
        <w:trPr>
          <w:trHeight w:val="31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12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За стенами замков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Феодальная иерархия. Знать и рыцарство: социальный статус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самостоятельно анализировать условия достижения цели на основе выделенных учителем ориентиров действия в новом учебном материале (права и обязанности рыцарского сословия)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после изучения темы смогут придумать рассказ «В рыцарском замке и проиллюстрировать его»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При работе в парах по учебнику (жизнь средневекового рыцаря) </w:t>
            </w: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научатся осуществлять взаимный контроль и оказывать необходимую взаимопомощь.</w:t>
            </w:r>
            <w:r w:rsidR="00EF0F31">
              <w:rPr>
                <w:color w:val="000000"/>
              </w:rPr>
              <w:t xml:space="preserve"> </w:t>
            </w: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научатся раскрывать значение понятий: рыцарь, замок. Представлять описание внешнего и внутреннего устройства замка. </w:t>
            </w:r>
          </w:p>
        </w:tc>
      </w:tr>
      <w:tr w:rsidR="00B554AD" w:rsidRPr="002A5104" w:rsidTr="00EF0F31">
        <w:trPr>
          <w:trHeight w:val="14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Империя и церковь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ставить перед собой учебные цели, при разрешении проблемного вопроса «Почему в конечном итоге папы оказались сильнее императоров»?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Формирование устойчивого познавательного интереса при самостоятельном поиске ответов на вопросы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одноклассников. Обучающиеся учатся строить логическую цепь рассуждений по вопросу « что способствовало возвышению церкви и духовенства». Учатся сравнивать историю образования Французского и Германского королевств. Находить общее и различное.</w:t>
            </w:r>
          </w:p>
        </w:tc>
      </w:tr>
      <w:tr w:rsidR="00B554AD" w:rsidRPr="002A5104" w:rsidTr="00EF0F31">
        <w:trPr>
          <w:trHeight w:val="38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14, 15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Крестовые походы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Крестовые походы, еретик, инквизиция. Духовно-рыцарские ордена.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самостоятельно планируют свою работу с учебным материалом, при поиске ответов для заполнения таблицы «Важнейшие крестовые походы» Контролируют свои результаты работы с эталоном представленным учителем.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высказывать оценочные суждения о сущности и последствиях крестовых походов для жителей Европы и мусульманского мира.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gramStart"/>
            <w:r w:rsidRPr="002A5104">
              <w:rPr>
                <w:color w:val="000000"/>
              </w:rPr>
              <w:t>Обучающиеся</w:t>
            </w:r>
            <w:proofErr w:type="gramEnd"/>
            <w:r w:rsidRPr="002A5104">
              <w:rPr>
                <w:color w:val="000000"/>
              </w:rPr>
              <w:t xml:space="preserve"> учатся работать в группе, умению формулировать собственное мнение и позицию, аргументировать ее и координировать ее с позициями одноклассников. Обучающиеся учатся характеризовать положение и деятельность церкви в средневековой Европе. Объяснять причины и последствия крестовых походов. Показывать на карте направление крестовых походов. Сравнивать поведение крестоносцев и мусульман в ходе 4 крестового похода и объяснять причины подобного.</w:t>
            </w:r>
          </w:p>
        </w:tc>
      </w:tr>
      <w:tr w:rsidR="00B554AD" w:rsidRPr="002A5104" w:rsidTr="00EF0F31">
        <w:trPr>
          <w:trHeight w:val="298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16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«Средневековый город»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Коммуна, цехи, мастер, подмастерье, шедевр, ратуша, романские и готические соборы.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самостоятельно ставить перед собой учебные задачи, связанные с поиском недостающей информации при решении проблемного вопроса: «почему возрождения городов в Западной Европе началось с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</w:t>
            </w:r>
            <w:r w:rsidR="00EF0F31">
              <w:rPr>
                <w:color w:val="000000"/>
              </w:rPr>
              <w:t xml:space="preserve"> </w:t>
            </w:r>
            <w:r w:rsidRPr="002A5104">
              <w:rPr>
                <w:color w:val="000000"/>
              </w:rPr>
              <w:t>века»?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Раскрывать значение общекультурного наследия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инициативно сотрудничать в процессе поиска и сбора информации по заданным вопросам. Учатся умению строить диалог.</w:t>
            </w:r>
          </w:p>
          <w:p w:rsidR="00B554AD" w:rsidRPr="002A5104" w:rsidRDefault="00B554AD" w:rsidP="00EF0F3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сравнивать и характеризовать романский и готический храмы. Описывать внешний облик города, характеризовать основные занятия горожан, образ жизни</w:t>
            </w:r>
          </w:p>
        </w:tc>
      </w:tr>
      <w:tr w:rsidR="00B554AD" w:rsidRPr="002A5104" w:rsidTr="00EF0F31">
        <w:trPr>
          <w:trHeight w:val="34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17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 поисках знаний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Школа, университет, схоластика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и сохраняют учебную задачу; учитывают выделение учителем ориентиры действия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высказывать оценочные суждения об особенностях обучения в средневековых школах и университетах. Освоение общекультурного наследия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2A5104">
              <w:rPr>
                <w:color w:val="000000"/>
              </w:rPr>
              <w:t>своей</w:t>
            </w:r>
            <w:proofErr w:type="gramEnd"/>
            <w:r w:rsidRPr="002A5104">
              <w:rPr>
                <w:color w:val="000000"/>
              </w:rPr>
              <w:t xml:space="preserve">, согласуют действия с партнером. </w:t>
            </w:r>
            <w:proofErr w:type="gramStart"/>
            <w:r w:rsidRPr="002A5104">
              <w:rPr>
                <w:color w:val="000000"/>
              </w:rPr>
              <w:t>Обучающиеся научатся характеризовать представление средневековых европейцев о мире, объяснять какое место в их жизни занимала религия.</w:t>
            </w:r>
            <w:proofErr w:type="gramEnd"/>
            <w:r w:rsidRPr="002A5104">
              <w:rPr>
                <w:color w:val="000000"/>
              </w:rPr>
              <w:t xml:space="preserve"> Рассказывать, что и как изучали в средневековых школах и университетах. Объяснять значение терминов и понятий: школа, университет, схоластика.</w:t>
            </w:r>
          </w:p>
        </w:tc>
      </w:tr>
      <w:tr w:rsidR="00B554AD" w:rsidRPr="002A5104" w:rsidTr="00EF0F31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18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Во главе христианского мира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проблемный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Ереси, еретик, инквизиция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Прогнозируют результаты усвоения изучаемого материала; принимают и сохраняют учебную задачу. Планируют последовательность действий для поиска ответа на проблемный вопрос: почему борьба против ересей стала важной задачей Церкви в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XII-XIV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вв.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высказывать оценочные суждения о ересях и преследовании еретиков.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Планируют цели и способы взаимодействия; обмениваются мнениями, слушают друг друга, понимают позицию партнера, в том числе и отличную от своей, согласуют </w:t>
            </w:r>
            <w:proofErr w:type="gramStart"/>
            <w:r w:rsidRPr="002A5104">
              <w:rPr>
                <w:color w:val="000000"/>
              </w:rPr>
              <w:t>действия</w:t>
            </w:r>
            <w:proofErr w:type="gramEnd"/>
            <w:r w:rsidRPr="002A5104">
              <w:rPr>
                <w:color w:val="000000"/>
              </w:rPr>
              <w:t xml:space="preserve"> с партнером</w:t>
            </w:r>
            <w:r>
              <w:rPr>
                <w:color w:val="000000"/>
              </w:rPr>
              <w:t xml:space="preserve"> о</w:t>
            </w:r>
            <w:r w:rsidRPr="002A5104">
              <w:rPr>
                <w:color w:val="000000"/>
              </w:rPr>
              <w:t>бучающиеся научатся давать характеристику различным еретическим учениям, сравнивать их основные постулаты. Объяснять причины возникновения ересей</w:t>
            </w:r>
          </w:p>
        </w:tc>
      </w:tr>
      <w:tr w:rsidR="00B554AD" w:rsidRPr="002A5104" w:rsidTr="00EF0F31">
        <w:trPr>
          <w:trHeight w:val="368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19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Папы, императоры и короли в Европе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XII-XV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вв.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Централизация, Великая хартия вольностей, парламент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Постановка учебной задачи на основе соотнесения ранее изученной информации (по вопросу возникновения и развития государств Западной Европы) и того, что еще не известно (централизация государств)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Сохраняют мотивацию учебной деятельности; проявляют интерес к новому учебному материалу; выражают положительное отношение к процессу познания;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учатся инициативно сотрудничать в поиске и сборе информации при работе с учебной литературой. Обучающиеся учатся анализировать учебный материал с целью составления сравнительной характеристики развития Священной Римской Империи, Франции, Англии. Обучающиеся научатся объяснять какие силы и почему выступали за сильную централизованную власть, а какие-против.</w:t>
            </w:r>
          </w:p>
        </w:tc>
      </w:tr>
      <w:tr w:rsidR="00B554AD" w:rsidRPr="002A5104" w:rsidTr="00EF0F31">
        <w:trPr>
          <w:trHeight w:val="50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20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21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Тяжкие времена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Уот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2A5104">
              <w:rPr>
                <w:color w:val="000000"/>
              </w:rPr>
              <w:t>Тайлер</w:t>
            </w:r>
            <w:proofErr w:type="spellEnd"/>
            <w:r w:rsidRPr="002A5104">
              <w:rPr>
                <w:color w:val="000000"/>
              </w:rPr>
              <w:t>. «</w:t>
            </w:r>
            <w:proofErr w:type="spellStart"/>
            <w:r w:rsidRPr="002A5104">
              <w:rPr>
                <w:color w:val="000000"/>
              </w:rPr>
              <w:t>Авиньонское</w:t>
            </w:r>
            <w:proofErr w:type="spellEnd"/>
            <w:r w:rsidRPr="002A5104">
              <w:rPr>
                <w:color w:val="000000"/>
              </w:rPr>
              <w:t xml:space="preserve"> пленение пап». Схизма. Столетняя война. Жанна д</w:t>
            </w:r>
            <w:r w:rsidRPr="002A5104">
              <w:rPr>
                <w:rStyle w:val="apple-converted-space"/>
                <w:color w:val="000000"/>
              </w:rPr>
              <w:t> </w:t>
            </w:r>
            <w:proofErr w:type="spellStart"/>
            <w:r w:rsidRPr="002A5104">
              <w:rPr>
                <w:color w:val="000000"/>
              </w:rPr>
              <w:t>Арк</w:t>
            </w:r>
            <w:proofErr w:type="spellEnd"/>
            <w:r w:rsidRPr="002A5104">
              <w:rPr>
                <w:color w:val="000000"/>
              </w:rPr>
              <w:t>. Ян Гус, гуситы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 Планируют решение учебной задачи, выстраивают алгоритм действий, корректируют деятельность, вносят изменения в процесс с учетом возникших трудностей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Мотивируют свои действия, проявляют интерес к новому материалу; оценивают собственную учебную деятельность; сохраняют</w:t>
            </w:r>
            <w:r>
              <w:rPr>
                <w:color w:val="000000"/>
              </w:rPr>
              <w:t xml:space="preserve"> мотивацию учебной деятельности. </w:t>
            </w:r>
            <w:r w:rsidRPr="002A5104">
              <w:rPr>
                <w:color w:val="000000"/>
              </w:rPr>
              <w:t>Осознают социаль</w:t>
            </w:r>
            <w:r>
              <w:rPr>
                <w:color w:val="000000"/>
              </w:rPr>
              <w:t>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нравственный опыт </w:t>
            </w:r>
            <w:r w:rsidRPr="002A5104">
              <w:rPr>
                <w:color w:val="000000"/>
              </w:rPr>
              <w:t>поколений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Вступают в коллективное сотрудничество, участвуют в совместном обсуждении вопросов; обмениваются мнениями, слушают друг друга, понимают позицию партнера, в том числе отличную от </w:t>
            </w:r>
            <w:proofErr w:type="gramStart"/>
            <w:r w:rsidRPr="002A5104">
              <w:rPr>
                <w:color w:val="000000"/>
              </w:rPr>
              <w:t>своей</w:t>
            </w:r>
            <w:proofErr w:type="gramEnd"/>
            <w:r w:rsidRPr="002A5104">
              <w:rPr>
                <w:color w:val="000000"/>
              </w:rPr>
              <w:t xml:space="preserve">, согласуют действия с партнером. </w:t>
            </w:r>
            <w:proofErr w:type="gramStart"/>
            <w:r w:rsidRPr="002A5104">
              <w:rPr>
                <w:color w:val="000000"/>
              </w:rPr>
              <w:t xml:space="preserve">Обучающиеся научатся представлять характеристики известных исторических личностей (Жанна д </w:t>
            </w:r>
            <w:proofErr w:type="spellStart"/>
            <w:r w:rsidRPr="002A5104">
              <w:rPr>
                <w:color w:val="000000"/>
              </w:rPr>
              <w:t>Арк</w:t>
            </w:r>
            <w:proofErr w:type="spellEnd"/>
            <w:r w:rsidRPr="002A5104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2A5104">
              <w:rPr>
                <w:color w:val="000000"/>
              </w:rPr>
              <w:t>Ян Гус и др.) Объяснять, почему их имена сохранились в памяти поколений.</w:t>
            </w:r>
            <w:proofErr w:type="gramEnd"/>
            <w:r w:rsidRPr="002A5104">
              <w:rPr>
                <w:color w:val="000000"/>
              </w:rPr>
              <w:t xml:space="preserve"> Характеризовать причины и итоги социальных выступлений в средневековой Европе.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B554AD" w:rsidRPr="002A5104" w:rsidTr="00EF0F31">
        <w:trPr>
          <w:trHeight w:val="210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22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Во владениях Великого хана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proofErr w:type="spellStart"/>
            <w:r w:rsidRPr="002A5104">
              <w:rPr>
                <w:color w:val="000000"/>
              </w:rPr>
              <w:t>Темуджи</w:t>
            </w:r>
            <w:proofErr w:type="gramStart"/>
            <w:r w:rsidRPr="002A5104">
              <w:rPr>
                <w:color w:val="000000"/>
              </w:rPr>
              <w:t>н</w:t>
            </w:r>
            <w:proofErr w:type="spellEnd"/>
            <w:r w:rsidRPr="002A5104">
              <w:rPr>
                <w:color w:val="000000"/>
              </w:rPr>
              <w:t>-</w:t>
            </w:r>
            <w:proofErr w:type="gramEnd"/>
            <w:r w:rsidRPr="002A5104">
              <w:rPr>
                <w:color w:val="000000"/>
              </w:rPr>
              <w:t xml:space="preserve"> Чингисхан, Батый, Тамерлан.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Удерживают цель до получения ее результата; осуществляют самостоятельный контроль своей деятельности. Планируют цели и способы взаимодействия; обмениваются мнениями,  слушают друг друга,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Проявляют заинтересованность не только в личном успехе, но и в развитии успешной деятельности своего класса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показывать на карте направления завоевания монголов. Объяснять понятия хан, орда. Характеризовать общественное устройство государств Востока в Средние века, отношение власти и подданных, систему управления. Сравнивать державы Чингисхана и Тамерлана, находить общее и различное</w:t>
            </w:r>
          </w:p>
        </w:tc>
      </w:tr>
      <w:tr w:rsidR="00B554AD" w:rsidRPr="002A5104" w:rsidTr="00EF0F31">
        <w:trPr>
          <w:trHeight w:val="340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23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Индия: раджи и султаны.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Раджа, Будда. Каста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.Прогнозируют результаты усвоения изучаемого материала, принимают и сохраняют учебную задачу.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Сохраняют мотивацию учебной деятельности; проявляют интерес к новому материалу; выражают положительное отношение к процессу познания; 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представлять описание характеристику памятников культуры народов Индии. Характеризовать общественное устройство, отношение власти и подданных, систему управления. Особенности религии.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B554AD" w:rsidRPr="002A5104" w:rsidTr="00EF0F31">
        <w:trPr>
          <w:trHeight w:val="75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24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Поднебесная империя и страна </w:t>
            </w:r>
            <w:proofErr w:type="spellStart"/>
            <w:r w:rsidRPr="002A5104">
              <w:rPr>
                <w:color w:val="000000"/>
              </w:rPr>
              <w:t>Сипанго</w:t>
            </w:r>
            <w:proofErr w:type="spellEnd"/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Самурай, синтоизм.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Планируют решение учебной задачи, выстраивают алгоритм действий; корректируют деятельность, вносят изменения в процесс с учетом возникших трудностей.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 xml:space="preserve">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</w:t>
            </w:r>
            <w:proofErr w:type="spellStart"/>
            <w:r w:rsidRPr="002A5104">
              <w:rPr>
                <w:color w:val="000000"/>
              </w:rPr>
              <w:t>задач</w:t>
            </w:r>
            <w:proofErr w:type="gramStart"/>
            <w:r w:rsidRPr="002A5104">
              <w:rPr>
                <w:color w:val="000000"/>
              </w:rPr>
              <w:t>.О</w:t>
            </w:r>
            <w:proofErr w:type="gramEnd"/>
            <w:r w:rsidRPr="002A5104">
              <w:rPr>
                <w:color w:val="000000"/>
              </w:rPr>
              <w:t>бучающиеся</w:t>
            </w:r>
            <w:proofErr w:type="spellEnd"/>
            <w:r w:rsidRPr="002A5104">
              <w:rPr>
                <w:color w:val="000000"/>
              </w:rPr>
              <w:t xml:space="preserve"> учатся представлять описание , характеристику памятников культуры Китая и Японии. Рассказывать о положении различных групп населения. Объяснять понятия </w:t>
            </w:r>
            <w:proofErr w:type="spellStart"/>
            <w:r w:rsidRPr="002A5104">
              <w:rPr>
                <w:color w:val="000000"/>
              </w:rPr>
              <w:t>Сёгун</w:t>
            </w:r>
            <w:proofErr w:type="spellEnd"/>
            <w:r w:rsidRPr="002A5104">
              <w:rPr>
                <w:color w:val="000000"/>
              </w:rPr>
              <w:t>, самурай. Характеризовать общественное устройство Китая и Японии</w:t>
            </w:r>
          </w:p>
        </w:tc>
      </w:tr>
      <w:tr w:rsidR="00B554AD" w:rsidRPr="002A5104" w:rsidTr="00EF0F31">
        <w:trPr>
          <w:trHeight w:val="406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25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Народы Америки в средние века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Урок изучения нового материала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Государства доколумбовой Америки. Общественный строй. Религиозные верования населения. Культура.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Прогнозируют результаты усвоения учебного материала; принимают и сохраняют учебную задачу. Взаимодействуют в ходе групповой работы, ведут диалог, участвуют в дискуссии, принимают другое мнения и позицию, допускают существование различных точек зрения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Обучающиеся научатся показывать на карте древние государства Америки. Рассказывать о культуре, верованиях народов Центральной и Южной Америки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B554AD" w:rsidRPr="002A5104" w:rsidTr="00EF0F31">
        <w:trPr>
          <w:trHeight w:val="297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26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Европа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XIV-XV</w:t>
            </w:r>
            <w:r w:rsidRPr="002A5104">
              <w:rPr>
                <w:rStyle w:val="apple-converted-space"/>
                <w:color w:val="000000"/>
              </w:rPr>
              <w:t> </w:t>
            </w:r>
            <w:r w:rsidRPr="002A5104">
              <w:rPr>
                <w:color w:val="000000"/>
              </w:rPr>
              <w:t>вв.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Эпоха Возрождения, Ренессанс, гуманизм, гуманисты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Принимают и сохраняют учебную задачу; самостоятельно выделяют и формулируют цель; составляют план действий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Применяют правила делового сотрудничества; сравнивают различные точки зрения; выражают положительное отношение к процессу познания.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Участвуют в коллективном обсуждении проблем; обмениваются мнениями, понимают позицию партнера. Обучающиеся учатся представлять памятники культуры эпохи раннего Возрождения. Высказывать суждения о значении идей гуманизма и Возрождения для развития Европейского общества. Объяснять причины ослабления и падения Византии</w:t>
            </w:r>
          </w:p>
        </w:tc>
      </w:tr>
      <w:tr w:rsidR="00B554AD" w:rsidRPr="002A5104" w:rsidTr="00EF0F31">
        <w:trPr>
          <w:trHeight w:val="1020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A5104">
              <w:rPr>
                <w:color w:val="000000"/>
              </w:rPr>
              <w:t>27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Итоговое повторение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комбинированный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>Средние века в истории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Прогнозируют результаты усвоения учебного материала; </w:t>
            </w:r>
            <w:r w:rsidRPr="002A5104">
              <w:rPr>
                <w:color w:val="000000"/>
              </w:rPr>
              <w:lastRenderedPageBreak/>
              <w:t>прини</w:t>
            </w:r>
            <w:r>
              <w:rPr>
                <w:color w:val="000000"/>
              </w:rPr>
              <w:t xml:space="preserve">мают и сохраняют учебную задачу. </w:t>
            </w:r>
            <w:r w:rsidRPr="002A5104">
              <w:rPr>
                <w:color w:val="000000"/>
              </w:rPr>
              <w:t>Взаимодействуют в ходе групповой работы, ведут диалог,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Проявляют заинтересованность не </w:t>
            </w:r>
            <w:r w:rsidRPr="002A5104">
              <w:rPr>
                <w:color w:val="000000"/>
              </w:rPr>
              <w:lastRenderedPageBreak/>
              <w:t>только в личном успехе, но и в развитии успешной деятельности своего класса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B554AD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lastRenderedPageBreak/>
              <w:t xml:space="preserve">Обучающиеся систематизируют знания об исторической эпохе, излагают и обосновывают суждения о значении наследия Средних веков </w:t>
            </w:r>
            <w:r w:rsidRPr="002A5104">
              <w:rPr>
                <w:color w:val="000000"/>
              </w:rPr>
              <w:lastRenderedPageBreak/>
              <w:t>для современного мира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  <w:tr w:rsidR="00B554AD" w:rsidRPr="002A5104" w:rsidTr="00EF0F31">
        <w:trPr>
          <w:trHeight w:val="1020"/>
        </w:trPr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54AD" w:rsidRPr="00593FFF" w:rsidRDefault="00B554AD" w:rsidP="00EF0F31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  <w:r w:rsidRPr="00593FFF">
              <w:rPr>
                <w:b/>
                <w:color w:val="000000"/>
              </w:rPr>
              <w:lastRenderedPageBreak/>
              <w:t xml:space="preserve">28 </w:t>
            </w:r>
            <w:r>
              <w:rPr>
                <w:b/>
                <w:color w:val="000000"/>
              </w:rPr>
              <w:t xml:space="preserve"> Итоговое повторение (3 часа)</w:t>
            </w:r>
          </w:p>
        </w:tc>
      </w:tr>
      <w:tr w:rsidR="00B554AD" w:rsidRPr="002A5104" w:rsidTr="00EF0F31">
        <w:trPr>
          <w:trHeight w:val="1507"/>
        </w:trPr>
        <w:tc>
          <w:tcPr>
            <w:tcW w:w="539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Итоговая контрольная работа за курс «Средние века»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  <w:r w:rsidRPr="002A5104">
              <w:rPr>
                <w:color w:val="000000"/>
              </w:rPr>
              <w:t>Контрольная работа</w:t>
            </w:r>
          </w:p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B554AD" w:rsidRPr="002A5104" w:rsidRDefault="00B554AD" w:rsidP="00EF0F31">
            <w:pPr>
              <w:pStyle w:val="a3"/>
              <w:spacing w:after="0" w:afterAutospacing="0"/>
              <w:rPr>
                <w:color w:val="000000"/>
              </w:rPr>
            </w:pPr>
          </w:p>
        </w:tc>
      </w:tr>
    </w:tbl>
    <w:p w:rsidR="00B554AD" w:rsidRDefault="00B554AD" w:rsidP="00B554AD">
      <w:pPr>
        <w:pStyle w:val="a3"/>
        <w:spacing w:after="0" w:afterAutospacing="0"/>
        <w:rPr>
          <w:b/>
          <w:color w:val="000000"/>
          <w:sz w:val="28"/>
          <w:szCs w:val="28"/>
        </w:rPr>
      </w:pPr>
    </w:p>
    <w:p w:rsidR="00EF0F31" w:rsidRPr="00053B00" w:rsidRDefault="00EF0F31" w:rsidP="00E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                                                       </w:t>
      </w:r>
    </w:p>
    <w:p w:rsidR="00EF0F31" w:rsidRPr="00053B00" w:rsidRDefault="00EF0F31" w:rsidP="00E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B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определением основных видов учебной деятельности                                    </w:t>
      </w:r>
    </w:p>
    <w:p w:rsidR="00EF0F31" w:rsidRPr="00053B00" w:rsidRDefault="00EF0F31" w:rsidP="00E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B0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России</w:t>
      </w:r>
    </w:p>
    <w:p w:rsidR="00EF0F31" w:rsidRPr="00053B00" w:rsidRDefault="00EF0F31" w:rsidP="00E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B00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 (40 часов)</w:t>
      </w:r>
    </w:p>
    <w:p w:rsidR="00EF0F31" w:rsidRPr="00053B00" w:rsidRDefault="00EF0F31" w:rsidP="00E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51"/>
        <w:gridCol w:w="1273"/>
        <w:gridCol w:w="962"/>
        <w:gridCol w:w="4530"/>
        <w:gridCol w:w="7"/>
        <w:gridCol w:w="4393"/>
        <w:gridCol w:w="1273"/>
      </w:tblGrid>
      <w:tr w:rsidR="00053B00" w:rsidRPr="00053B00" w:rsidTr="00053B00">
        <w:trPr>
          <w:trHeight w:val="540"/>
        </w:trPr>
        <w:tc>
          <w:tcPr>
            <w:tcW w:w="516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86" w:type="dxa"/>
            <w:gridSpan w:val="3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400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 деятельность</w:t>
            </w:r>
          </w:p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(на уровне учебных действий)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053B00" w:rsidRPr="00053B00" w:rsidRDefault="00053B00" w:rsidP="00EF0F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(инвариантная часть)</w:t>
            </w:r>
          </w:p>
        </w:tc>
      </w:tr>
      <w:tr w:rsidR="00053B00" w:rsidRPr="00053B00" w:rsidTr="00053B00">
        <w:tc>
          <w:tcPr>
            <w:tcW w:w="516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86" w:type="dxa"/>
            <w:gridSpan w:val="3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история. Кто изучает историю. Как изучают историю. История России – история всех населяющих ее народов.</w:t>
            </w:r>
          </w:p>
          <w:p w:rsidR="00053B00" w:rsidRPr="00053B00" w:rsidRDefault="00053B00" w:rsidP="00EF0F31">
            <w:pPr>
              <w:spacing w:after="0" w:line="240" w:lineRule="auto"/>
              <w:ind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Как работать с учебником.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Древнего мира и Средних веков об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источниках, их видах;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Используя историческую карту, объяснять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своеобразие геополитического положения России;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кратко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источники, рассказывающие об истории России;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учителя для формирования первичных представлений об основных этапах истории России;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Знакомиться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особенностями учебника;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3-9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Древнейшие народы на территории Восточно-Европейской равнины.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Заселение территории нашей страны человеком. Каменный век. Особенности перехода от присваивающего хозяйства к 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Северной Евразии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Древнего мира об особенностях первобытного общества;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Реконструировать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отдельные черты жизни первобытных людей по археологическим находкам,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рассказ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их жизни;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Раскрывать смысл понятия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археологическая культура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 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людей в периоды палеолита, мезолита и неолита (на основе работы с учебником);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неолитической революции и последствия овладения металлами;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Проводить первичный анализ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находок со стоянки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Сунгирь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описанию и реконструкции);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Обоснованно отвечать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главный вопрос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§1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История народов Восточной Европы в I тыс. до н.э. – середине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 н.э.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проживавшие в Восточной Европе до середины I тыс. н. э. Античные города-государства Северного Причерноморья. Великое переселение народов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расселение древнего человека по территории России;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Древнего мира о греческих колониях на побережье Черного моря;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межэтнических контактов и взаимодействий народов;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основе информации о быте и верованиях финно-угорских племен и природно-климатических условиях мест их обитания);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жизни отдельных народов Восточной Европы в древности;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имеющиеся научные знания о ранней истории славян и источниках по этой истории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Восточной Европе в результате Великого переселения народов (на основе работы с учебником);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фрагменты рассказа Геродота о скифах.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§2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Первые государства Восточной Европы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Расселение славян, их разделение на три ветви – восточных, западных и южных. Хозяйство восточных славян, их общественный строй и политическая организация. Страны и народы Восточной Европы. Хазарский каганат. Волжская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древние государства Поволжья;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расселения восточных славян, природные условия, в которых они жили, их занятия (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используя историческую карту);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жизнь и быт, верования славян и их соседей (на основе работы с учебником);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отрывки из арабских источников о славянах и руссах.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§3</w:t>
            </w:r>
          </w:p>
        </w:tc>
      </w:tr>
      <w:tr w:rsidR="00053B00" w:rsidRPr="00053B00" w:rsidTr="00053B00">
        <w:trPr>
          <w:trHeight w:val="2859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контроль по теме «Народы и государства на территории нашей страны в древности»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 и систематизировать информацию по теме «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повторить…</w:t>
            </w:r>
          </w:p>
        </w:tc>
      </w:tr>
      <w:tr w:rsidR="00053B00" w:rsidRPr="00053B00" w:rsidTr="00053B00">
        <w:trPr>
          <w:gridAfter w:val="6"/>
          <w:wAfter w:w="12438" w:type="dxa"/>
          <w:trHeight w:val="173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Урок-практикум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«Восточные славяне»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Восточные славяне: крупнейшие 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союзы, занятия, быт, верования, общественное устройство. </w:t>
            </w:r>
          </w:p>
          <w:p w:rsidR="00053B00" w:rsidRPr="00053B00" w:rsidRDefault="00053B00" w:rsidP="00EF0F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 w:firstLine="6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проблемы 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вече, вервь, дань, бортничество;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Показывать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карте крупнейшие племенные союзы восточных славян;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Рассказывать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об условиях жизни и занятиях восточных славян, используя различные источники информации;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Сравнивать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подсечно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-огневую и переложную системы обработки земли,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выдвигать гипотезы о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причинах их распространения на тех или иных территориях;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жилище славян;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Высказывать мнение о 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связи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о быта и верований восточных славян с природно-климатическими условиями мест их обитания, их занятиями);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Рабочий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лист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Древнерусского государства: причины, предпосылки, начало объединения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земель восточных славян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Причины и предпосылки образования Древнерусского государства. Первые древнерусские князья: Рюрик, Олег.</w:t>
            </w:r>
          </w:p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объединения земель восточных славян. Дань и полюдье.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государство, князь, дружина, полюдье;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торговые пути, крупные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города, походы князей.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образования Древнерусского государства (на основе работы с текстом учебника);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Объяснять,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первые русские князья были иноплеменниками;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 об этимологии слова «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основе работы с дополнительными источниками информации);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о деятельности первых русских князей на основании учебника и отрывков из «Повести временных лет» (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начать составление схемы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«Князья Древней Руси»)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38-43, 47-48 (задание 1, документ)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Древнерусского государства: первые князья и их деятельность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древнерусские князья: Игорь, Ольга, Святослав, Владимир 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Святославич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законы Древнерусского государства.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соседними государствами, племенами;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в международной торговле. Язычество и князья.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уроки, погосты;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Древней Руси, походы князей;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 примеры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взаимоотношений Древней Руси с соседними племенами и государствами;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лентой времени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39);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Готовить сообщение/презентацию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одном из правителей Древней Руси (возможно использование миниатюр из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Радзивилловской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летописи, помещенных на сайте </w:t>
            </w:r>
            <w:hyperlink r:id="rId10" w:history="1">
              <w:r w:rsidRPr="00053B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http://radzivilovskayaletopis</w:t>
              </w:r>
            </w:hyperlink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.ru/ и других изображений);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Продолжить составление схемы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«Князья Древней Руси»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34-50, сообщение (презентация)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 в конце Х-начале XI века. Принятие христианства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6"/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христианства: причины, предпосылки, значение.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Святославович.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сообщением (презентацией) об одном из правителей Древней Руси;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митрополит, епископ;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из курсов всеобщей истории о возникновении христианства и его основных постулатах;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отказа от язычества и выбора христианской религии восточного образца;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 оценку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значению принятия христианства на Руси;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50-54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Русь в первой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половине XI века. Становление государства.  Ярослав Мудрый и его деятельность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Новая система управления Русской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землей. Волости. Князь и вече.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Расцвет Древней Руси при Ярославе Мудром.  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вече, наместник, дружина;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 системе управления Русской землей, о взаимоотношениях князей и вече (на основе работы с учебником);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политический строй Древней Руси при Ярославе Мудром, его внутреннюю и внешнюю политику;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документом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59-60), отвечать на вопросы;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Продолжить составление схемы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«Князья Древней Руси»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поиск информации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различных источниках (включая сеть Интернет) для подготовки сообщения/ презентации о сыновьях или дочерях Ярослава Мудрого;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парах и (или) группах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54- 60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 во второй половине XI века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Княжеские усобицы. Борьба за власть между сыновьями Владимира Святого. Русь при Ярославичах. Народные восстания и половецкая угроза. Княжеские съезды. 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усобица;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 последствиях княжеских усобиц;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Строить рассказ по схеме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62) о наследниках Ярослава Мудрого, их взаимоотношениях;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княжеских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съездов в древнерусской истории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 русских княжеств с половцами 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эволюцию этих отношений;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народных восстаний на Руси в XI – начале XII в.;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 информацию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народных выступлениях в «Повести временных лет»;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61-66</w:t>
            </w:r>
          </w:p>
        </w:tc>
      </w:tr>
      <w:tr w:rsidR="00053B00" w:rsidRPr="00053B00" w:rsidTr="00053B00">
        <w:trPr>
          <w:trHeight w:val="5173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Русь в конце XI – начале XII 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Владимир Мономах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Правда». Владимир Мономах.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походов Владимира Мономаха против половцев;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появления «Русской правды», называть ее структурные элементы;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иллюстрацией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 «Святые Борис и Глеб» (задание 2 на с. 68);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задания по ленте времени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 61 (задание 3 на с. 68);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 причины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временного объединения древнерусских земель при Владимире Мономахе;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характеристику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Владимира Мономаха;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66- 70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Общественный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строй Древней Руси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Древнерусские города. Городское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население.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Крестьянские общины. Княжеское хозяйство.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зависимого населения.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понятий: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боярин, вотчина, вервь, холоп, челядь, закуп, рядович, тиун, смерд; </w:t>
            </w:r>
            <w:proofErr w:type="gramEnd"/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положении отдельных групп населения Древней Руси (используя информацию учебника и отрывки из «Русской Правды» на с. 78-79); 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учебником (с информацией о жизни древнерусского города, села);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 1: Составить и представить классу персонификацию (сценку)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древнерусском городе» или «В древнерусском селе»;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 2: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стилистику Русской правды, написать свод правил поведения в классе, осуществлять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презентацию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групповой работы;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§10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культура: влияние христианства на культуру. Литература.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Двоеверие.</w:t>
            </w:r>
          </w:p>
          <w:p w:rsidR="00053B00" w:rsidRPr="00053B00" w:rsidRDefault="00053B00" w:rsidP="00EF0F3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Христианство и славянская письменность.</w:t>
            </w:r>
          </w:p>
          <w:p w:rsidR="00053B00" w:rsidRPr="00053B00" w:rsidRDefault="00053B00" w:rsidP="00EF0F31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Литература.</w:t>
            </w:r>
          </w:p>
          <w:p w:rsidR="00053B00" w:rsidRPr="00053B00" w:rsidRDefault="00053B00" w:rsidP="00EF0F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из всеобщей истории о рукописной книге, ее особенностях и элементах;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Раскрыватьсмысл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понятий: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двоеверие, летопись, миниатюра;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сохранения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двоеверия на Руси;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суждение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христианства на древнерусскую культуру; 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задания к тексту параграфа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(задания 1 на с. 85);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отрывком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«Слова о Законе и Благодати» (с. 86-87), отвечать на вопросы;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79-83, с. 86-87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культура: изобразительное искусство и зодчество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Зодчество.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икона, мозаика, фреска;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памятники древнерусского зодчества (Софийские соборы в Киеве и Новгороде),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Софийским собором в Константинополе,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сходства и различия – с. 86-87;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древнерусского изобразительного искусства (фрески, иконы, мозаика);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83-88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«Русь в IX-первой половине XII века»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контроль по теме «Древняя Русь в IX - первой половине XII вв.»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 и систематизировать информацию по теме «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Русь в IX - первой половине XII вв.»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общие черты и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раннесредневекового периода истории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Руси и Западной Европы;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суждение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наследия Древней Руси для современного общества;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88-89, повторить…</w:t>
            </w:r>
          </w:p>
        </w:tc>
      </w:tr>
      <w:tr w:rsidR="00053B00" w:rsidRPr="00053B00" w:rsidTr="00053B00">
        <w:trPr>
          <w:gridAfter w:val="6"/>
          <w:wAfter w:w="12438" w:type="dxa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удельного периода. Княжества Южной Руси.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распада Древней Руси. Три типа государственности в удельный период. Южнорусские княжества. Отношения с половцами.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политическая раздробленность, уделы;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Киевского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, Галицко-Волынского княжеств;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хронологические рамки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 раздробленности;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упадка Киева в изучаемый период;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и раскрывать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последствия раздробленности (на основе работы с текстом учебника);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социально-политического развития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Киевского, Галицко-Волынского княжеств;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Продолжать описание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эволюции взаимоотношений русских земель с половцами;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§13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Княжества Северо-Восточной Руси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Ростово-Суздальской земли.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Юрий Долгорукий. Андрей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Боголюбский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политика.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 Большое Гнездо.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Владимиро-Суздальского княжества;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географического положения и социально-политического развития Владимиро-Суздальского княжества;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характеристику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Андрея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объяснять причины его убийства;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 последствия усиления княжеской власти во Владимиро-Суздальской Руси;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§14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Боярские республики Северо-Западной Руси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Возвышение Новгорода.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республиканских порядков в Новгороде. Особенности социальной структуры и политического устройства Новгородской земли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Новгородской земли, Новгород;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 причины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установления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Новгороде республиканских порядков;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особенности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политической жизни Новгородской республики;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берестяные грамоты как источник по истории Новгородской и других земель (возможно использование материалов интернет-сайта Института русской литературы: </w:t>
            </w:r>
            <w:hyperlink r:id="rId11">
              <w:r w:rsidRPr="00053B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http://lib.pushkinskijdom.ru/</w:t>
              </w:r>
            </w:hyperlink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Default.aspx?tabid=4948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ревнерусские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берестяные грамоты»: </w:t>
            </w:r>
            <w:hyperlink r:id="rId12">
              <w:r w:rsidRPr="00053B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http://gramoty.ru/)</w:t>
              </w:r>
            </w:hyperlink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§15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Культура Руси 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домонгольский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формирования общерусской культуры. Картина мира. Смысл древнерусских изображений и текстов.</w:t>
            </w:r>
          </w:p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 как образ мира древнерусского человека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 общую характеристику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русской культуры в указанный период;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Выявлятьособенности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культуры отдельных княжеств и земель;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символизме древнерусских произведений (на основе работы с информацией учебника и дополнительных источников);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православный храм как образ мира древнерусского человека;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§16-17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Урок-практикум «Культура Руси 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домонгольский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период»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Выдающиеся иконы и храмы XII – начала XIII в.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1.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подготовленных дома 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посвященных иконам и храмам XII – начала XIII в.;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2.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группах: собирать информацию и готовить групповые проекты об иконах и храмах XII – начала XIII в. (используя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источники информации), защищать их;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123-124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контроль по теме «Русь в середине XII – начале XIII века»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«Русь в середине XII – начале XIII века»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общие черты и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124-125</w:t>
            </w:r>
          </w:p>
        </w:tc>
      </w:tr>
      <w:tr w:rsidR="00053B00" w:rsidRPr="00053B00" w:rsidTr="00053B00">
        <w:trPr>
          <w:gridAfter w:val="6"/>
          <w:wAfter w:w="12438" w:type="dxa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Походы Батыя на Русь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державы Чингисхана. Сражение на реке Калке.</w:t>
            </w:r>
          </w:p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Вторжение в Рязанскую землю. Разгром Владимирского княжества.</w:t>
            </w:r>
          </w:p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на Новгород. Нашествие на Юго-Западную Русь и Центральную Европу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направления походов монгольских завоевателей;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материалы, свидетельствующие о походах монгольских завоевателей (исторические карты, отрывки из летописей, произведений древнерусской литературы),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сопоставлять и обобщать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содержащуюся в них информацию;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успехов монголов;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 значение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противостояния Руси монгольскому завоеванию;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§18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крестоносцами Прибалтики. Русь и Орден крестоносцев. Походы шведов на Русь. Князь Александр Ярославич.</w:t>
            </w:r>
          </w:p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Невская битва. Ледовое побоище. Раковорская битва.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данных сражений для дальнейшей истории русских земель;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 причины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 русских в данных сражениях.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Начать составление характеристики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Невского, используя  материалы интернет-сайта: </w:t>
            </w:r>
            <w:hyperlink r:id="rId13">
              <w:r w:rsidRPr="00053B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http://www.a-nevsky.ru/</w:t>
              </w:r>
            </w:hyperlink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источники информации;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§19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Русь и Золотая Орда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монгольского нашествия. Борьба за первенство на Руси. Зависимость русских земель от Золотой Орды. Борьба против ордынского владычества.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ордынского владычества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баскак, ярлык, «ордынский выход»;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выражалась зависимость русских земель от Золотой Орды;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и 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повинности населения русских земель;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борьбе русского народа против установления ордынского владычества;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20-21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Урок-практикум «Русь и Золотая Орда»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задания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параграфу (с. 149-150);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исторических документов и иллюстрациями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 150-151), отвечать на вопросы по их содержанию;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проблемные задания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Завершить составление характеристики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Невского;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149-151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Москва и Тверь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соперничества Москвы и Твери. Борьба за великое княжение. Начало правления Ивана Калиты. Причины возвышения Москвы.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Северо-Восточной Руси, основные центры собирания русских земель;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причины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Москвы в соперничестве с Тверью;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задания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параграфу (с. 158);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с текстом исторических документов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(с. 158-160), отвечать на вопросы по их содержанию;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22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«Русь в середине XII – начале XIII века»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контроль по теме «Русские земли в середине XIII–XIV веке»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 1. Актуализировать и систематизировать информацию по теме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земли в середине XIII–XIV веке»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общие черты и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 2.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Данный урок также может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проходить в форме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игры-викторины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с. 160-161</w:t>
            </w:r>
          </w:p>
        </w:tc>
      </w:tr>
      <w:tr w:rsidR="00053B00" w:rsidRPr="00053B00" w:rsidTr="00053B00">
        <w:trPr>
          <w:gridAfter w:val="6"/>
          <w:wAfter w:w="12438" w:type="dxa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 объединения русских земель вокруг Москвы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Ивана Калиты. Удельно-вотчинная система. Наследники Ивана Калиты. Куликовская битва и ее историческое значение.</w:t>
            </w:r>
          </w:p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на Русь хана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территориальный рост Московского княжества в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и называть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следствия объединения земель вокруг Москвы;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Начать составление схемы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и аргументировать оценочное мнение о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Ивана Калиты;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Куликовской битве (на основе учебника, отрывков из летописей, произведений литературы, исторической карты);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значение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Куликовской битвы; 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 историческую роль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Дмитрия Донского, Сергия Радонежского, митрополита Алексия;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дату, высказывать мнение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 последствиях набега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§ 23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Московское княжество в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конце XIV– середине XV в.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Правление Василия I. Феодальная война второй четверти XV в., ее значение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процесса объединения русских земель. Поместная система и служилые люди. Юрьев день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территории Московской Руси;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 смысл  понятий: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пожилое, поместье, Юрьев день;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Продолжить составление схемы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 Василия I;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 последствия феодальной войны, причины победы Василия II Темного;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отрывками из Судебника 1497 г. и использовать содержащиеся в них сведения для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рассказа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положении крестьян;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 24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Соперники Москвы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Литовско-Русского государства.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Гедимин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Характер Литовско-Русского государства. Политика литовских князей. Тверь и Великий Новгород в XV в.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территорию Великого княжества Литовского;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 литовских князей;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 причины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территориального роста Литвы за счет русских земель;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 последствия польско-литовской унии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битвы для судеб Центральной Европы;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положения Твери и Великого Новгорода, о том, как оно влияло на политику данных земель;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 25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«Русские земли в XIII– первой половине XV века»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контроль по теме «Русские земли в XIII– первой половине XV века»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земли в XIII– первой половине XV века»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общие черты и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190-191</w:t>
            </w:r>
          </w:p>
        </w:tc>
      </w:tr>
      <w:tr w:rsidR="00053B00" w:rsidRPr="00053B00" w:rsidTr="00053B00">
        <w:trPr>
          <w:gridAfter w:val="6"/>
          <w:wAfter w:w="12438" w:type="dxa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Объединение русских земель вокруг Москвы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III. Завершение политического объединения русских земель.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ордынского владычества.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с Литвой.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значение возникновения единого Русского государства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исторической карте и комментировать рост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России при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proofErr w:type="spellEnd"/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(превращение Московского великого княжества в Русское государство);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Указывать хронологические рамки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становления единого Русского государства;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Высказывать мнение о причинах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Москвы над Великим Новгородом и Тверью.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значение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Продолжить составление схемы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«Династия Московских князей»;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Начать составление характеристики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III;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 26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Русское государство во второй половине XV – начале XVI в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великокняжеской власти. Органы управления государством.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Боярство и местничество.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и Церковь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: местничество, кормление, пожилое, поместье, Боярская дума;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тексте учебника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политическом строе Руси, системе управления страной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Завершить составление характеристики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III;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вотчинное и поместное землевладение, боярство и дворянство;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роль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Православной церкви в становлении российской государственности.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 Церкви с великокняжеской властью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 Объяснять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суть разногласий между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нестяжателями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иосифлянами, причины победы иосифлян;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собственной деятельности на уроке. 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§ 27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Руси XIV – начала XVI в.: летописании и литература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Летописание. Литература. 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влияние ордынского нашествия на развитие русской культуры.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таблицу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достижений культуры Руси в XIV–XV вв.;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с текстами документов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(с.222-223)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отвечать на вопросы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текстам;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212-216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Руси XIV – начала XVI в.: зодчество и изобразительное искусство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Зодчество.</w:t>
            </w:r>
          </w:p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культуры, предметы быта (на основе иллюстраций, помещенных в учебнике, др. источников информации);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Проводить поиск исторической информации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 сообщений/ презентаций  об отдельных памятниках культуры изучаемого периода и их создателях (на выбор);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216-221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Урок-практикум «Быт  и нравы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XV- XVI веков»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Город и село. Русская изба. Одежда. Еда. 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Участвовать в определении </w:t>
            </w: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проблемы и постановке целей урока;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Планировать</w:t>
            </w: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свою работу на уроке;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Рассказывать</w:t>
            </w: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 нравах и быте русского общества данного периода, использую информацию из исторических источников;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Участвовать в работе группы</w:t>
            </w: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(работая с информацией об отдельных аспектах быта русского общества: жилье, одежда, пища, др.),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оформлять и презентовать</w:t>
            </w: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результаты работы группы;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Рабочий лист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Повторительно-обобщающий урок по теме «Формирование единого Русского государства в XV веке»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обобщение и контроль по теме «Формирование единого Русского государства в XV веке»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единого Русского государства в XV веке»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общие черты и особенности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данного периода в истории Руси и Западной Европы;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Выполнять практические и проверочные задания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. тестового характера по образцу ОГЭ);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Подводить итоги 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проектной деятельности;</w:t>
            </w:r>
          </w:p>
          <w:p w:rsidR="00053B00" w:rsidRPr="00053B00" w:rsidRDefault="00053B00" w:rsidP="00EF0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повторить…</w:t>
            </w:r>
          </w:p>
        </w:tc>
      </w:tr>
      <w:tr w:rsidR="00053B00" w:rsidRPr="00053B00" w:rsidTr="00053B00">
        <w:trPr>
          <w:gridAfter w:val="5"/>
          <w:wAfter w:w="11165" w:type="dxa"/>
        </w:trPr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Повторение, обобщение и контроль по теме «История России с древнейших времен до начала XVI </w:t>
            </w:r>
            <w:proofErr w:type="gramStart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информацию по теме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России с древнейших времен до начала XVI в.»;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итоговую контрольную работу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«Русь с древнейших времен до начала XVI в.»;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Осуществлять анализ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коррекцию </w:t>
            </w: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053B00" w:rsidRPr="00053B00" w:rsidTr="00053B00">
        <w:tc>
          <w:tcPr>
            <w:tcW w:w="56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235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Итоговый урок. Защищаем проекты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4537" w:type="dxa"/>
            <w:gridSpan w:val="2"/>
          </w:tcPr>
          <w:p w:rsidR="00053B00" w:rsidRPr="00053B00" w:rsidRDefault="00053B00" w:rsidP="00EF0F31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Защита проектов по теме «История России с древнейших времен до начала XVI в.»</w:t>
            </w:r>
          </w:p>
        </w:tc>
        <w:tc>
          <w:tcPr>
            <w:tcW w:w="4393" w:type="dxa"/>
          </w:tcPr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Защищать проекты по теме «История России с древнейших времен до начала XVI в.»;</w:t>
            </w:r>
          </w:p>
          <w:p w:rsidR="00053B00" w:rsidRPr="00053B00" w:rsidRDefault="00053B00" w:rsidP="00EF0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3B0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Осуществлять</w:t>
            </w:r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самооценку и </w:t>
            </w:r>
            <w:proofErr w:type="spellStart"/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взаимооценку</w:t>
            </w:r>
            <w:proofErr w:type="spellEnd"/>
            <w:r w:rsidRPr="00053B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053B00" w:rsidRPr="00053B00" w:rsidRDefault="00053B00" w:rsidP="00EF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F0F31" w:rsidRPr="00053B00" w:rsidRDefault="00EF0F31" w:rsidP="00E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F31" w:rsidRPr="00053B00" w:rsidRDefault="00EF0F31" w:rsidP="00EF0F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54AD" w:rsidRDefault="00B554AD">
      <w:pPr>
        <w:sectPr w:rsidR="00B554AD" w:rsidSect="00B554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0C5D" w:rsidRPr="00D70C5D" w:rsidRDefault="00D70C5D" w:rsidP="00D70C5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D70C5D" w:rsidRPr="00D70C5D" w:rsidRDefault="00D70C5D" w:rsidP="00D70C5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0C5D" w:rsidRPr="00D70C5D" w:rsidRDefault="00D70C5D" w:rsidP="00D70C5D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Программно-нормативное обеспечение:</w:t>
      </w:r>
    </w:p>
    <w:p w:rsidR="00D70C5D" w:rsidRPr="00D70C5D" w:rsidRDefault="00D70C5D" w:rsidP="00D70C5D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>ФГОС: основное общее образование // ФГОС. М.: Просвещение, 2009.</w:t>
      </w:r>
    </w:p>
    <w:p w:rsidR="00D70C5D" w:rsidRPr="00D70C5D" w:rsidRDefault="00D70C5D" w:rsidP="00D70C5D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14" w:history="1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http://минобрнауки.рф/документы/3483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C5D" w:rsidRPr="00D70C5D" w:rsidRDefault="00D70C5D" w:rsidP="00D70C5D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Историко-культурный стандарт (</w:t>
      </w:r>
      <w:hyperlink r:id="rId15" w:history="1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http://минобрнауки.рф/документы/3483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70C5D" w:rsidRPr="00D70C5D" w:rsidRDefault="00D70C5D" w:rsidP="00D70C5D">
      <w:pPr>
        <w:numPr>
          <w:ilvl w:val="0"/>
          <w:numId w:val="30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</w:p>
    <w:p w:rsidR="00D70C5D" w:rsidRPr="00D70C5D" w:rsidRDefault="00D70C5D" w:rsidP="00D70C5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C5D" w:rsidRPr="00D70C5D" w:rsidRDefault="00D70C5D" w:rsidP="00D70C5D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- «История России с древнейших времён до конца XVI в. 6 класс» 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70C5D" w:rsidRPr="00D70C5D" w:rsidRDefault="00D70C5D" w:rsidP="00D70C5D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 </w:t>
      </w:r>
      <w:r w:rsidRPr="00D70C5D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>учебно-методиче</w:t>
      </w:r>
      <w:r w:rsidRPr="00D70C5D">
        <w:rPr>
          <w:rFonts w:ascii="Times New Roman" w:eastAsia="Times New Roman" w:hAnsi="Times New Roman" w:cs="Times New Roman"/>
          <w:i/>
          <w:iCs/>
          <w:sz w:val="24"/>
          <w:szCs w:val="24"/>
        </w:rPr>
        <w:t>ского комплекта:</w:t>
      </w:r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Учебник. «История России с древнейших времён до конца XVI в. 6 класс» 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 Андреева, И.Н. Фёдорова – М.: Дрофа, 2016</w:t>
      </w:r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Симонова Е.В. Методическое пособие к учебнику 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И.Л. Андреева, И.Н. Фёдорова </w:t>
      </w: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«История России с древнейших времён до конца XVI в. 6 класс» 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file:</w:t>
        </w:r>
        <w:proofErr w:type="gramEnd"/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///C:/Users/qq/Downloads/%D0%9C%D0%B5%D1%82%D0%BE%D0%B4%20%D0%BF%D0%BE%D1%81%D0%BE%D0%B1%D0%B8%D0%B5%206%20(6).pdf)</w:t>
        </w:r>
      </w:hyperlink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Хрестоматия. История России с древнейших времён до конца XVI в. 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Дрофа, 2016</w:t>
      </w:r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>Клоков В. А., Симонова Е. В. Рабочая тетрадь к учебнику «История России с древнейших времён до конца XVI в. 6 класс»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«</w:t>
      </w:r>
      <w:r w:rsidRPr="00D70C5D">
        <w:rPr>
          <w:rFonts w:ascii="Times New Roman" w:eastAsia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D70C5D" w:rsidRPr="00D70C5D" w:rsidRDefault="00D70C5D" w:rsidP="00D70C5D">
      <w:pPr>
        <w:numPr>
          <w:ilvl w:val="0"/>
          <w:numId w:val="44"/>
        </w:numPr>
        <w:shd w:val="clear" w:color="auto" w:fill="FFFFFF"/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Контурные карты «</w:t>
      </w:r>
      <w:r w:rsidRPr="00D70C5D">
        <w:rPr>
          <w:rFonts w:ascii="Times New Roman" w:eastAsia="Times New Roman" w:hAnsi="Times New Roman" w:cs="Times New Roman"/>
          <w:sz w:val="24"/>
          <w:szCs w:val="24"/>
        </w:rPr>
        <w:t>История России с древнейших времён до конца XVI в. 6 класс»</w:t>
      </w:r>
      <w:r w:rsidRPr="00D7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Дрофа, 2016</w:t>
      </w:r>
    </w:p>
    <w:p w:rsidR="00D70C5D" w:rsidRPr="00D70C5D" w:rsidRDefault="00D70C5D" w:rsidP="00D70C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>1.Проектор</w:t>
      </w: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>2.Компьютер</w:t>
      </w: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>3.Экран.</w:t>
      </w: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 Интернет</w:t>
      </w: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Исторические журналы</w:t>
      </w:r>
    </w:p>
    <w:p w:rsidR="00D70C5D" w:rsidRPr="00D70C5D" w:rsidRDefault="00D70C5D" w:rsidP="00D70C5D">
      <w:pPr>
        <w:numPr>
          <w:ilvl w:val="0"/>
          <w:numId w:val="4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Альманах «Одиссей. Человек в истории»: </w:t>
      </w:r>
      <w:hyperlink r:id="rId17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http://www.odysseus.msk.ru</w:t>
        </w:r>
        <w:proofErr w:type="gramStart"/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дин из самых интересных исторических проектов.</w:t>
      </w:r>
    </w:p>
    <w:p w:rsidR="00D70C5D" w:rsidRPr="00D70C5D" w:rsidRDefault="00D70C5D" w:rsidP="00D70C5D">
      <w:pPr>
        <w:numPr>
          <w:ilvl w:val="0"/>
          <w:numId w:val="4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18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http://www.historia.ru</w:t>
        </w:r>
        <w:proofErr w:type="gramStart"/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убликует новые статьи историков, но навигация неудобная.</w:t>
      </w:r>
    </w:p>
    <w:p w:rsidR="00D70C5D" w:rsidRPr="00D70C5D" w:rsidRDefault="00D70C5D" w:rsidP="00D70C5D">
      <w:pPr>
        <w:numPr>
          <w:ilvl w:val="0"/>
          <w:numId w:val="4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19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istrodina.com/</w:t>
      </w:r>
    </w:p>
    <w:p w:rsidR="00D70C5D" w:rsidRPr="00D70C5D" w:rsidRDefault="00D70C5D" w:rsidP="00D70C5D">
      <w:pPr>
        <w:numPr>
          <w:ilvl w:val="0"/>
          <w:numId w:val="4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20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http://www.scepsis.ru/library/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history/page1/</w:t>
      </w:r>
    </w:p>
    <w:p w:rsidR="00D70C5D" w:rsidRPr="00D70C5D" w:rsidRDefault="00D70C5D" w:rsidP="00D70C5D">
      <w:pPr>
        <w:numPr>
          <w:ilvl w:val="0"/>
          <w:numId w:val="4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1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http://www.nivestnik.ru/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D70C5D" w:rsidRPr="00D70C5D" w:rsidRDefault="00D70C5D" w:rsidP="00D70C5D">
      <w:pPr>
        <w:numPr>
          <w:ilvl w:val="0"/>
          <w:numId w:val="48"/>
        </w:numPr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2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historicus.ru</w:t>
      </w:r>
      <w:proofErr w:type="gramStart"/>
      <w:r w:rsidRPr="00D70C5D">
        <w:rPr>
          <w:rFonts w:ascii="Times New Roman" w:eastAsia="Times New Roman" w:hAnsi="Times New Roman" w:cs="Times New Roman"/>
          <w:sz w:val="24"/>
          <w:szCs w:val="24"/>
        </w:rPr>
        <w:t>/ М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ного самых разных исторических материалов.</w:t>
      </w: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Федеральные методические ресурсы по истории</w:t>
      </w:r>
    </w:p>
    <w:p w:rsidR="00D70C5D" w:rsidRPr="00D70C5D" w:rsidRDefault="00D70C5D" w:rsidP="00D70C5D">
      <w:pPr>
        <w:numPr>
          <w:ilvl w:val="0"/>
          <w:numId w:val="4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23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http://pish.ru</w:t>
        </w:r>
        <w:proofErr w:type="gramStart"/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ного разнообразной полезной информации.</w:t>
      </w:r>
    </w:p>
    <w:p w:rsidR="00D70C5D" w:rsidRPr="00D70C5D" w:rsidRDefault="00D70C5D" w:rsidP="00D70C5D">
      <w:pPr>
        <w:numPr>
          <w:ilvl w:val="0"/>
          <w:numId w:val="4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Сеть творческих учителей: </w:t>
      </w:r>
      <w:hyperlink r:id="rId24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http://it-n.ru/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D70C5D" w:rsidRPr="00D70C5D" w:rsidRDefault="00D70C5D" w:rsidP="00D70C5D">
      <w:pPr>
        <w:numPr>
          <w:ilvl w:val="0"/>
          <w:numId w:val="4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Бесплатный школьный портал </w:t>
      </w:r>
      <w:proofErr w:type="spellStart"/>
      <w:r w:rsidRPr="00D70C5D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gramStart"/>
      <w:r w:rsidRPr="00D70C5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5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версия газеты «История» (приложение к газете «Первое</w:t>
      </w:r>
    </w:p>
    <w:p w:rsidR="00D70C5D" w:rsidRPr="00D70C5D" w:rsidRDefault="00D70C5D" w:rsidP="00D70C5D">
      <w:pPr>
        <w:numPr>
          <w:ilvl w:val="0"/>
          <w:numId w:val="4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сентября» и сайт «Я иду на урок истории»): </w:t>
      </w:r>
      <w:hyperlink r:id="rId26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http://his.1september.ru/</w:t>
        </w:r>
      </w:hyperlink>
    </w:p>
    <w:p w:rsidR="00D70C5D" w:rsidRPr="00D70C5D" w:rsidRDefault="00D70C5D" w:rsidP="00D70C5D">
      <w:pPr>
        <w:numPr>
          <w:ilvl w:val="0"/>
          <w:numId w:val="49"/>
        </w:numPr>
        <w:tabs>
          <w:tab w:val="num" w:pos="44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7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1september.ru</w:t>
      </w:r>
      <w:proofErr w:type="gramStart"/>
      <w:r w:rsidRPr="00D70C5D">
        <w:rPr>
          <w:rFonts w:ascii="Times New Roman" w:eastAsia="Times New Roman" w:hAnsi="Times New Roman" w:cs="Times New Roman"/>
          <w:sz w:val="24"/>
          <w:szCs w:val="24"/>
        </w:rPr>
        <w:t>/ М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ного разных материалов (включая презентации) по истории и другим предметам.</w:t>
      </w: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70C5D" w:rsidRPr="00D70C5D" w:rsidRDefault="00D70C5D" w:rsidP="00D70C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i/>
          <w:iCs/>
          <w:sz w:val="24"/>
          <w:szCs w:val="24"/>
        </w:rPr>
        <w:t>Коллекции и каталоги полезных ресурсов</w:t>
      </w:r>
    </w:p>
    <w:p w:rsidR="00D70C5D" w:rsidRPr="00D70C5D" w:rsidRDefault="00D70C5D" w:rsidP="00D70C5D">
      <w:pPr>
        <w:numPr>
          <w:ilvl w:val="0"/>
          <w:numId w:val="5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8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http://edu.ru</w:t>
        </w:r>
        <w:proofErr w:type="gramStart"/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D70C5D" w:rsidRPr="00D70C5D" w:rsidRDefault="00D70C5D" w:rsidP="00D70C5D">
      <w:pPr>
        <w:numPr>
          <w:ilvl w:val="0"/>
          <w:numId w:val="5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9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http://www.school.edu.ru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D70C5D" w:rsidRPr="00D70C5D" w:rsidRDefault="00D70C5D" w:rsidP="00D70C5D">
      <w:pPr>
        <w:numPr>
          <w:ilvl w:val="0"/>
          <w:numId w:val="5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30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D70C5D" w:rsidRPr="00D70C5D" w:rsidRDefault="00D70C5D" w:rsidP="00D70C5D">
      <w:pPr>
        <w:numPr>
          <w:ilvl w:val="0"/>
          <w:numId w:val="5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1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D70C5D" w:rsidRPr="00D70C5D" w:rsidRDefault="00D70C5D" w:rsidP="00D70C5D">
      <w:pPr>
        <w:numPr>
          <w:ilvl w:val="0"/>
          <w:numId w:val="5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2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ru/ Каталог </w:t>
      </w:r>
      <w:proofErr w:type="spellStart"/>
      <w:r w:rsidRPr="00D70C5D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D70C5D">
        <w:rPr>
          <w:rFonts w:ascii="Times New Roman" w:eastAsia="Times New Roman" w:hAnsi="Times New Roman" w:cs="Times New Roman"/>
          <w:sz w:val="24"/>
          <w:szCs w:val="24"/>
        </w:rPr>
        <w:t>, полнотекстовая библиотека учебных и методических материалов.</w:t>
      </w:r>
    </w:p>
    <w:p w:rsidR="00D70C5D" w:rsidRPr="00D70C5D" w:rsidRDefault="00D70C5D" w:rsidP="00D70C5D">
      <w:pPr>
        <w:numPr>
          <w:ilvl w:val="0"/>
          <w:numId w:val="50"/>
        </w:numPr>
        <w:tabs>
          <w:tab w:val="num" w:pos="550"/>
        </w:tabs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3"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http://www.nlr.ru/res/inv/kray</w:t>
        </w:r>
        <w:proofErr w:type="gramStart"/>
        <w:r w:rsidRPr="00D70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D70C5D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D70C5D">
        <w:rPr>
          <w:rFonts w:ascii="Times New Roman" w:eastAsia="Times New Roman" w:hAnsi="Times New Roman" w:cs="Times New Roman"/>
          <w:sz w:val="24"/>
          <w:szCs w:val="24"/>
        </w:rPr>
        <w:t>чень полезный ресурс, поиск по регионам и типам библиотек.</w:t>
      </w: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C5D" w:rsidRPr="00D70C5D" w:rsidRDefault="00D70C5D" w:rsidP="00D70C5D">
      <w:pPr>
        <w:tabs>
          <w:tab w:val="left" w:pos="284"/>
          <w:tab w:val="left" w:pos="567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C5D" w:rsidRPr="00D70C5D" w:rsidRDefault="00D70C5D" w:rsidP="00D70C5D">
      <w:pPr>
        <w:rPr>
          <w:rFonts w:ascii="Calibri" w:eastAsia="Times New Roman" w:hAnsi="Calibri" w:cs="Calibri"/>
          <w:sz w:val="24"/>
          <w:szCs w:val="24"/>
        </w:rPr>
      </w:pPr>
    </w:p>
    <w:p w:rsidR="00D70C5D" w:rsidRPr="00D70C5D" w:rsidRDefault="00D70C5D" w:rsidP="00D70C5D">
      <w:pPr>
        <w:rPr>
          <w:sz w:val="24"/>
          <w:szCs w:val="24"/>
        </w:rPr>
      </w:pPr>
    </w:p>
    <w:p w:rsidR="005E1E6D" w:rsidRPr="00D70C5D" w:rsidRDefault="005E1E6D">
      <w:pPr>
        <w:rPr>
          <w:sz w:val="24"/>
          <w:szCs w:val="24"/>
        </w:rPr>
      </w:pPr>
    </w:p>
    <w:sectPr w:rsidR="005E1E6D" w:rsidRPr="00D70C5D" w:rsidSect="00E06938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13" w:rsidRDefault="00FA6413" w:rsidP="00943516">
      <w:pPr>
        <w:spacing w:after="0" w:line="240" w:lineRule="auto"/>
      </w:pPr>
      <w:r>
        <w:separator/>
      </w:r>
    </w:p>
  </w:endnote>
  <w:endnote w:type="continuationSeparator" w:id="0">
    <w:p w:rsidR="00FA6413" w:rsidRDefault="00FA6413" w:rsidP="0094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13" w:rsidRDefault="00FA6413" w:rsidP="00943516">
      <w:pPr>
        <w:spacing w:after="0" w:line="240" w:lineRule="auto"/>
      </w:pPr>
      <w:r>
        <w:separator/>
      </w:r>
    </w:p>
  </w:footnote>
  <w:footnote w:type="continuationSeparator" w:id="0">
    <w:p w:rsidR="00FA6413" w:rsidRDefault="00FA6413" w:rsidP="00943516">
      <w:pPr>
        <w:spacing w:after="0" w:line="240" w:lineRule="auto"/>
      </w:pPr>
      <w:r>
        <w:continuationSeparator/>
      </w:r>
    </w:p>
  </w:footnote>
  <w:footnote w:id="1">
    <w:p w:rsidR="00EF0F31" w:rsidRPr="00F90CC2" w:rsidRDefault="00EF0F31" w:rsidP="00943516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  <w:lang w:eastAsia="ru-RU"/>
        </w:rPr>
      </w:pPr>
      <w:r w:rsidRPr="00C42CDF">
        <w:rPr>
          <w:rStyle w:val="a7"/>
          <w:rFonts w:ascii="Times New Roman" w:hAnsi="Times New Roman"/>
        </w:rPr>
        <w:footnoteRef/>
      </w:r>
      <w:r w:rsidRPr="00E06938">
        <w:rPr>
          <w:rFonts w:ascii="Times New Roman" w:hAnsi="Times New Roman" w:cs="Times New Roman"/>
          <w:bCs/>
          <w:sz w:val="20"/>
          <w:szCs w:val="20"/>
          <w:lang w:eastAsia="ru-RU"/>
        </w:rPr>
        <w:t>История России. 6-10 классы: рабочая программа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hAnsi="Times New Roman" w:cs="Times New Roman"/>
          <w:sz w:val="20"/>
          <w:szCs w:val="20"/>
          <w:lang w:eastAsia="ru-RU"/>
        </w:rPr>
        <w:t>И.Л. Андреев, О.В. Волобуев, Л.М. Ляшенко и др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. - М.: </w:t>
      </w:r>
      <w:r>
        <w:rPr>
          <w:rFonts w:ascii="Times New Roman" w:hAnsi="Times New Roman" w:cs="Times New Roman"/>
          <w:sz w:val="20"/>
          <w:szCs w:val="20"/>
          <w:lang w:eastAsia="ru-RU"/>
        </w:rPr>
        <w:t>Дрофа, 2016. — 124</w:t>
      </w:r>
      <w:r w:rsidRPr="00F90CC2">
        <w:rPr>
          <w:rFonts w:ascii="Times New Roman" w:hAnsi="Times New Roman" w:cs="Times New Roman"/>
          <w:sz w:val="20"/>
          <w:szCs w:val="20"/>
          <w:lang w:eastAsia="ru-RU"/>
        </w:rPr>
        <w:t xml:space="preserve"> с.</w:t>
      </w:r>
    </w:p>
    <w:p w:rsidR="00EF0F31" w:rsidRDefault="00EF0F31" w:rsidP="00943516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2">
    <w:p w:rsidR="00EF0F31" w:rsidRPr="00E66AC8" w:rsidRDefault="00EF0F31" w:rsidP="00943516">
      <w:pPr>
        <w:pStyle w:val="a5"/>
        <w:jc w:val="both"/>
      </w:pPr>
      <w:r>
        <w:t xml:space="preserve">2. </w:t>
      </w:r>
      <w:r>
        <w:rPr>
          <w:rFonts w:ascii="Times New Roman" w:hAnsi="Times New Roman" w:cs="Times New Roman"/>
        </w:rPr>
        <w:t>Точное количество часов на изучение предмета «История» (Всеобщая история и Истории России) в текущем году определяется в соответствии с годовым календарным планом-графиком образовательной организации на 2017-2018 учебный год и может составлять от 68-70 часов (34-35 учебных недель)</w:t>
      </w:r>
    </w:p>
  </w:footnote>
  <w:footnote w:id="3">
    <w:p w:rsidR="00EF0F31" w:rsidRDefault="00EF0F31" w:rsidP="00943516">
      <w:pPr>
        <w:pStyle w:val="a5"/>
      </w:pPr>
      <w:r>
        <w:rPr>
          <w:rStyle w:val="a7"/>
        </w:rPr>
        <w:footnoteRef/>
      </w:r>
      <w:r w:rsidRPr="00635C45">
        <w:rPr>
          <w:rFonts w:ascii="Times New Roman" w:hAnsi="Times New Roman" w:cs="Times New Roman"/>
        </w:rPr>
        <w:t>В соответствии с Историко-культурным стандартом</w:t>
      </w:r>
    </w:p>
  </w:footnote>
  <w:footnote w:id="4">
    <w:p w:rsidR="00053B00" w:rsidRPr="00A10908" w:rsidRDefault="00053B00" w:rsidP="00EF0F3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др.</w:t>
      </w:r>
      <w:r w:rsidRPr="00A10908">
        <w:rPr>
          <w:rFonts w:ascii="Times New Roman" w:hAnsi="Times New Roman" w:cs="Times New Roman"/>
        </w:rPr>
        <w:t xml:space="preserve"> (с информацией о племенных союзах восточных славян, </w:t>
      </w:r>
      <w:r>
        <w:rPr>
          <w:rFonts w:ascii="Times New Roman" w:hAnsi="Times New Roman" w:cs="Times New Roman"/>
        </w:rPr>
        <w:t>о занятиях, быте, верованиях восточных славян и т.д</w:t>
      </w:r>
      <w:r w:rsidRPr="00A10908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053B00" w:rsidRDefault="00053B00" w:rsidP="00EF0F31">
      <w:pPr>
        <w:pStyle w:val="a5"/>
        <w:jc w:val="both"/>
      </w:pPr>
    </w:p>
  </w:footnote>
  <w:footnote w:id="5">
    <w:p w:rsidR="00053B00" w:rsidRDefault="00053B00" w:rsidP="00EF0F31">
      <w:pPr>
        <w:pStyle w:val="a5"/>
        <w:jc w:val="both"/>
      </w:pPr>
      <w:r w:rsidRPr="00A10908">
        <w:rPr>
          <w:rStyle w:val="a7"/>
          <w:rFonts w:ascii="Times New Roman" w:hAnsi="Times New Roman"/>
        </w:rPr>
        <w:footnoteRef/>
      </w:r>
      <w:r w:rsidRPr="00A10908">
        <w:rPr>
          <w:rFonts w:ascii="Times New Roman" w:hAnsi="Times New Roman" w:cs="Times New Roman"/>
        </w:rPr>
        <w:t xml:space="preserve"> 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племенных союзах восточных славян, о теориях происхождения Древнерусского государства и т.д.)</w:t>
      </w:r>
    </w:p>
  </w:footnote>
  <w:footnote w:id="6">
    <w:p w:rsidR="00053B00" w:rsidRPr="00A10908" w:rsidRDefault="00053B00" w:rsidP="00EF0F3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A10908">
        <w:rPr>
          <w:rFonts w:ascii="Times New Roman" w:hAnsi="Times New Roman" w:cs="Times New Roman"/>
        </w:rPr>
        <w:t xml:space="preserve">При изучении данной темы целесообразно организовать работу с дополнительными источниками информации – материалами хрестоматии, рабочей тетради и т.д. (с информацией о </w:t>
      </w:r>
      <w:r>
        <w:rPr>
          <w:rFonts w:ascii="Times New Roman" w:hAnsi="Times New Roman" w:cs="Times New Roman"/>
        </w:rPr>
        <w:t>причинах, предпосылках, значении принятия христианства</w:t>
      </w:r>
      <w:r w:rsidRPr="00A10908">
        <w:rPr>
          <w:rFonts w:ascii="Times New Roman" w:hAnsi="Times New Roman" w:cs="Times New Roman"/>
        </w:rPr>
        <w:t>.)</w:t>
      </w:r>
    </w:p>
    <w:p w:rsidR="00053B00" w:rsidRDefault="00053B00" w:rsidP="00EF0F31">
      <w:pPr>
        <w:pStyle w:val="a5"/>
        <w:jc w:val="both"/>
      </w:pPr>
    </w:p>
  </w:footnote>
  <w:footnote w:id="7">
    <w:p w:rsidR="00053B00" w:rsidRPr="00A10908" w:rsidRDefault="00053B00" w:rsidP="00EF0F31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A10908">
        <w:rPr>
          <w:rFonts w:ascii="Times New Roman" w:hAnsi="Times New Roman" w:cs="Times New Roman"/>
        </w:rPr>
        <w:t>При изучении данной темы целесообразно организовать работу с дополнительными источниками информации – материалами хрес</w:t>
      </w:r>
      <w:r>
        <w:rPr>
          <w:rFonts w:ascii="Times New Roman" w:hAnsi="Times New Roman" w:cs="Times New Roman"/>
        </w:rPr>
        <w:t xml:space="preserve">томатии, иллюстрациями </w:t>
      </w:r>
      <w:r w:rsidRPr="00A10908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др. (с информацией о быте и нравах на Руси </w:t>
      </w:r>
      <w:r w:rsidRPr="00FB423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i/>
          <w:iCs/>
        </w:rPr>
        <w:t>XV- XVI веках</w:t>
      </w:r>
      <w:r w:rsidRPr="00A109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Учитель может составить рабочие листы для учащихся по данной теме.</w:t>
      </w:r>
    </w:p>
    <w:p w:rsidR="00053B00" w:rsidRDefault="00053B00" w:rsidP="00EF0F31">
      <w:pPr>
        <w:pStyle w:val="a5"/>
        <w:jc w:val="both"/>
      </w:pPr>
    </w:p>
  </w:footnote>
  <w:footnote w:id="8">
    <w:p w:rsidR="00053B00" w:rsidRDefault="00053B00" w:rsidP="00EF0F31">
      <w:pPr>
        <w:pStyle w:val="a5"/>
        <w:jc w:val="both"/>
      </w:pPr>
      <w:r>
        <w:rPr>
          <w:rStyle w:val="a7"/>
        </w:rPr>
        <w:footnoteRef/>
      </w:r>
      <w:r w:rsidRPr="00501C6B">
        <w:rPr>
          <w:rFonts w:ascii="Times New Roman" w:hAnsi="Times New Roman" w:cs="Times New Roman"/>
        </w:rPr>
        <w:t>Авторская пр</w:t>
      </w:r>
      <w:r>
        <w:rPr>
          <w:rFonts w:ascii="Times New Roman" w:hAnsi="Times New Roman" w:cs="Times New Roman"/>
        </w:rPr>
        <w:t>ограмма предполагает выделение 3</w:t>
      </w:r>
      <w:r w:rsidRPr="00501C6B">
        <w:rPr>
          <w:rFonts w:ascii="Times New Roman" w:hAnsi="Times New Roman" w:cs="Times New Roman"/>
        </w:rPr>
        <w:t xml:space="preserve"> ч. резерва. В данной Рабочей программе </w:t>
      </w:r>
      <w:r>
        <w:rPr>
          <w:rFonts w:ascii="Times New Roman" w:hAnsi="Times New Roman" w:cs="Times New Roman"/>
        </w:rPr>
        <w:t>эти</w:t>
      </w:r>
      <w:r w:rsidRPr="00501C6B">
        <w:rPr>
          <w:rFonts w:ascii="Times New Roman" w:hAnsi="Times New Roman" w:cs="Times New Roman"/>
        </w:rPr>
        <w:t xml:space="preserve"> часы распределены на углубление, а также реализацию практической направленности изучения отдельных тем (уроки № </w:t>
      </w:r>
      <w:r>
        <w:rPr>
          <w:rFonts w:ascii="Times New Roman" w:hAnsi="Times New Roman" w:cs="Times New Roman"/>
        </w:rPr>
        <w:t xml:space="preserve">6, 37, </w:t>
      </w:r>
      <w:r w:rsidRPr="00501C6B">
        <w:rPr>
          <w:rFonts w:ascii="Times New Roman" w:hAnsi="Times New Roman" w:cs="Times New Roman"/>
        </w:rPr>
        <w:t xml:space="preserve">40 – выделены курсивом). </w:t>
      </w:r>
      <w:r>
        <w:rPr>
          <w:rFonts w:ascii="Times New Roman" w:hAnsi="Times New Roman" w:cs="Times New Roman"/>
        </w:rPr>
        <w:t>Учитель</w:t>
      </w:r>
      <w:r w:rsidRPr="00501C6B">
        <w:rPr>
          <w:rFonts w:ascii="Times New Roman" w:hAnsi="Times New Roman" w:cs="Times New Roman"/>
        </w:rPr>
        <w:t xml:space="preserve"> может перераспределить данные часы на изучение иных тем (в соответствии с учетом особенностей класса).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3BF6833"/>
    <w:multiLevelType w:val="multilevel"/>
    <w:tmpl w:val="5B7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09CF7D34"/>
    <w:multiLevelType w:val="multilevel"/>
    <w:tmpl w:val="191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2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C5AB7"/>
    <w:multiLevelType w:val="multilevel"/>
    <w:tmpl w:val="BE8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132098"/>
    <w:multiLevelType w:val="multilevel"/>
    <w:tmpl w:val="55B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E04FFD"/>
    <w:multiLevelType w:val="multilevel"/>
    <w:tmpl w:val="A420F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3520D6"/>
    <w:multiLevelType w:val="multilevel"/>
    <w:tmpl w:val="D80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341A771C"/>
    <w:multiLevelType w:val="multilevel"/>
    <w:tmpl w:val="5CA8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833D89"/>
    <w:multiLevelType w:val="multilevel"/>
    <w:tmpl w:val="C11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C3214E"/>
    <w:multiLevelType w:val="multilevel"/>
    <w:tmpl w:val="C00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5D77EB"/>
    <w:multiLevelType w:val="multilevel"/>
    <w:tmpl w:val="A57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26580A"/>
    <w:multiLevelType w:val="multilevel"/>
    <w:tmpl w:val="5B8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912710"/>
    <w:multiLevelType w:val="multilevel"/>
    <w:tmpl w:val="97B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8317A0"/>
    <w:multiLevelType w:val="multilevel"/>
    <w:tmpl w:val="138C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A305F1"/>
    <w:multiLevelType w:val="multilevel"/>
    <w:tmpl w:val="30A2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44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BE75A1"/>
    <w:multiLevelType w:val="multilevel"/>
    <w:tmpl w:val="1B6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30"/>
  </w:num>
  <w:num w:numId="3">
    <w:abstractNumId w:val="41"/>
  </w:num>
  <w:num w:numId="4">
    <w:abstractNumId w:val="21"/>
  </w:num>
  <w:num w:numId="5">
    <w:abstractNumId w:val="7"/>
  </w:num>
  <w:num w:numId="6">
    <w:abstractNumId w:val="36"/>
  </w:num>
  <w:num w:numId="7">
    <w:abstractNumId w:val="35"/>
  </w:num>
  <w:num w:numId="8">
    <w:abstractNumId w:val="23"/>
  </w:num>
  <w:num w:numId="9">
    <w:abstractNumId w:val="14"/>
  </w:num>
  <w:num w:numId="10">
    <w:abstractNumId w:val="10"/>
  </w:num>
  <w:num w:numId="11">
    <w:abstractNumId w:val="28"/>
  </w:num>
  <w:num w:numId="12">
    <w:abstractNumId w:val="33"/>
  </w:num>
  <w:num w:numId="13">
    <w:abstractNumId w:val="40"/>
  </w:num>
  <w:num w:numId="14">
    <w:abstractNumId w:val="27"/>
  </w:num>
  <w:num w:numId="15">
    <w:abstractNumId w:val="17"/>
  </w:num>
  <w:num w:numId="16">
    <w:abstractNumId w:val="46"/>
  </w:num>
  <w:num w:numId="17">
    <w:abstractNumId w:val="22"/>
  </w:num>
  <w:num w:numId="18">
    <w:abstractNumId w:val="24"/>
  </w:num>
  <w:num w:numId="19">
    <w:abstractNumId w:val="45"/>
  </w:num>
  <w:num w:numId="20">
    <w:abstractNumId w:val="18"/>
  </w:num>
  <w:num w:numId="21">
    <w:abstractNumId w:val="38"/>
  </w:num>
  <w:num w:numId="22">
    <w:abstractNumId w:val="29"/>
  </w:num>
  <w:num w:numId="23">
    <w:abstractNumId w:val="39"/>
  </w:num>
  <w:num w:numId="24">
    <w:abstractNumId w:val="44"/>
  </w:num>
  <w:num w:numId="25">
    <w:abstractNumId w:val="8"/>
  </w:num>
  <w:num w:numId="26">
    <w:abstractNumId w:val="19"/>
  </w:num>
  <w:num w:numId="27">
    <w:abstractNumId w:val="16"/>
  </w:num>
  <w:num w:numId="28">
    <w:abstractNumId w:val="32"/>
  </w:num>
  <w:num w:numId="29">
    <w:abstractNumId w:val="26"/>
  </w:num>
  <w:num w:numId="30">
    <w:abstractNumId w:val="42"/>
  </w:num>
  <w:num w:numId="31">
    <w:abstractNumId w:val="9"/>
  </w:num>
  <w:num w:numId="32">
    <w:abstractNumId w:val="43"/>
  </w:num>
  <w:num w:numId="33">
    <w:abstractNumId w:val="11"/>
  </w:num>
  <w:num w:numId="34">
    <w:abstractNumId w:val="20"/>
  </w:num>
  <w:num w:numId="35">
    <w:abstractNumId w:val="37"/>
  </w:num>
  <w:num w:numId="36">
    <w:abstractNumId w:val="15"/>
  </w:num>
  <w:num w:numId="37">
    <w:abstractNumId w:val="3"/>
  </w:num>
  <w:num w:numId="38">
    <w:abstractNumId w:val="1"/>
  </w:num>
  <w:num w:numId="39">
    <w:abstractNumId w:val="0"/>
  </w:num>
  <w:num w:numId="40">
    <w:abstractNumId w:val="2"/>
  </w:num>
  <w:num w:numId="41">
    <w:abstractNumId w:val="4"/>
  </w:num>
  <w:num w:numId="42">
    <w:abstractNumId w:val="6"/>
  </w:num>
  <w:num w:numId="43">
    <w:abstractNumId w:val="5"/>
  </w:num>
  <w:num w:numId="44">
    <w:abstractNumId w:val="47"/>
  </w:num>
  <w:num w:numId="45">
    <w:abstractNumId w:val="48"/>
  </w:num>
  <w:num w:numId="46">
    <w:abstractNumId w:val="13"/>
  </w:num>
  <w:num w:numId="47">
    <w:abstractNumId w:val="25"/>
  </w:num>
  <w:num w:numId="48">
    <w:abstractNumId w:val="34"/>
  </w:num>
  <w:num w:numId="49">
    <w:abstractNumId w:val="1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47"/>
    <w:rsid w:val="00053B00"/>
    <w:rsid w:val="00114105"/>
    <w:rsid w:val="005E1E6D"/>
    <w:rsid w:val="008873D0"/>
    <w:rsid w:val="00943516"/>
    <w:rsid w:val="0096692B"/>
    <w:rsid w:val="00B24A47"/>
    <w:rsid w:val="00B554AD"/>
    <w:rsid w:val="00D70C5D"/>
    <w:rsid w:val="00EF0F31"/>
    <w:rsid w:val="00FA6413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D"/>
  </w:style>
  <w:style w:type="paragraph" w:styleId="3">
    <w:name w:val="heading 3"/>
    <w:basedOn w:val="a"/>
    <w:link w:val="30"/>
    <w:uiPriority w:val="99"/>
    <w:qFormat/>
    <w:rsid w:val="00EF0F3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54AD"/>
  </w:style>
  <w:style w:type="table" w:styleId="a4">
    <w:name w:val="Table Grid"/>
    <w:basedOn w:val="a1"/>
    <w:uiPriority w:val="59"/>
    <w:rsid w:val="00B5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rsid w:val="009435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3516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43516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EF0F31"/>
    <w:rPr>
      <w:rFonts w:ascii="Georgia" w:eastAsia="Times New Roman" w:hAnsi="Georgia" w:cs="Georgia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EF0F31"/>
  </w:style>
  <w:style w:type="table" w:customStyle="1" w:styleId="10">
    <w:name w:val="Сетка таблицы1"/>
    <w:basedOn w:val="a1"/>
    <w:next w:val="a4"/>
    <w:uiPriority w:val="99"/>
    <w:rsid w:val="00EF0F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0F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F31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EF0F31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F0F31"/>
    <w:pPr>
      <w:ind w:left="720"/>
    </w:pPr>
    <w:rPr>
      <w:rFonts w:ascii="Calibri" w:eastAsia="Times New Roman" w:hAnsi="Calibri" w:cs="Calibri"/>
    </w:rPr>
  </w:style>
  <w:style w:type="paragraph" w:styleId="ac">
    <w:name w:val="Body Text"/>
    <w:basedOn w:val="a"/>
    <w:link w:val="ad"/>
    <w:uiPriority w:val="99"/>
    <w:rsid w:val="00EF0F3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F0F31"/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rsid w:val="00EF0F31"/>
    <w:rPr>
      <w:rFonts w:cs="Times New Roman"/>
      <w:color w:val="0000FF"/>
      <w:u w:val="single"/>
    </w:rPr>
  </w:style>
  <w:style w:type="paragraph" w:customStyle="1" w:styleId="af">
    <w:name w:val="Стиль"/>
    <w:uiPriority w:val="99"/>
    <w:rsid w:val="00EF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EF0F31"/>
    <w:rPr>
      <w:rFonts w:cs="Times New Roman"/>
    </w:rPr>
  </w:style>
  <w:style w:type="paragraph" w:customStyle="1" w:styleId="acenter">
    <w:name w:val="acenter"/>
    <w:basedOn w:val="a"/>
    <w:uiPriority w:val="99"/>
    <w:rsid w:val="00EF0F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EF0F31"/>
    <w:rPr>
      <w:rFonts w:cs="Times New Roman"/>
    </w:rPr>
  </w:style>
  <w:style w:type="character" w:customStyle="1" w:styleId="grame">
    <w:name w:val="grame"/>
    <w:basedOn w:val="a0"/>
    <w:uiPriority w:val="99"/>
    <w:rsid w:val="00EF0F31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EF0F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F0F31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EF0F3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F31"/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semiHidden/>
    <w:rsid w:val="00EF0F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EF0F31"/>
    <w:rPr>
      <w:rFonts w:ascii="Calibri" w:eastAsia="Times New Roman" w:hAnsi="Calibri" w:cs="Calibri"/>
    </w:rPr>
  </w:style>
  <w:style w:type="paragraph" w:customStyle="1" w:styleId="c8">
    <w:name w:val="c8"/>
    <w:basedOn w:val="a"/>
    <w:uiPriority w:val="99"/>
    <w:rsid w:val="00EF0F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F0F31"/>
    <w:rPr>
      <w:rFonts w:cs="Times New Roman"/>
    </w:rPr>
  </w:style>
  <w:style w:type="character" w:customStyle="1" w:styleId="c3">
    <w:name w:val="c3"/>
    <w:basedOn w:val="a0"/>
    <w:uiPriority w:val="99"/>
    <w:rsid w:val="00EF0F31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EF0F31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F0F31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EF0F31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F0F31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EF0F31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EF0F31"/>
    <w:rPr>
      <w:i/>
      <w:noProof/>
      <w:sz w:val="22"/>
    </w:rPr>
  </w:style>
  <w:style w:type="character" w:customStyle="1" w:styleId="1443">
    <w:name w:val="Основной текст (14)43"/>
    <w:uiPriority w:val="99"/>
    <w:rsid w:val="00EF0F31"/>
    <w:rPr>
      <w:i/>
      <w:noProof/>
      <w:sz w:val="22"/>
    </w:rPr>
  </w:style>
  <w:style w:type="character" w:customStyle="1" w:styleId="1441">
    <w:name w:val="Основной текст (14)41"/>
    <w:uiPriority w:val="99"/>
    <w:rsid w:val="00EF0F31"/>
    <w:rPr>
      <w:i/>
      <w:noProof/>
      <w:sz w:val="22"/>
    </w:rPr>
  </w:style>
  <w:style w:type="paragraph" w:customStyle="1" w:styleId="af6">
    <w:name w:val="Базовый"/>
    <w:uiPriority w:val="99"/>
    <w:rsid w:val="00EF0F31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EF0F31"/>
    <w:rPr>
      <w:rFonts w:cs="Times New Roman"/>
    </w:rPr>
  </w:style>
  <w:style w:type="character" w:customStyle="1" w:styleId="c4c3">
    <w:name w:val="c4 c3"/>
    <w:basedOn w:val="a0"/>
    <w:uiPriority w:val="99"/>
    <w:rsid w:val="00EF0F31"/>
    <w:rPr>
      <w:rFonts w:cs="Times New Roman"/>
    </w:rPr>
  </w:style>
  <w:style w:type="character" w:customStyle="1" w:styleId="c22c3">
    <w:name w:val="c22 c3"/>
    <w:basedOn w:val="a0"/>
    <w:uiPriority w:val="99"/>
    <w:rsid w:val="00EF0F31"/>
    <w:rPr>
      <w:rFonts w:cs="Times New Roman"/>
    </w:rPr>
  </w:style>
  <w:style w:type="character" w:customStyle="1" w:styleId="c15c22c3">
    <w:name w:val="c15 c22 c3"/>
    <w:basedOn w:val="a0"/>
    <w:uiPriority w:val="99"/>
    <w:rsid w:val="00EF0F31"/>
    <w:rPr>
      <w:rFonts w:cs="Times New Roman"/>
    </w:rPr>
  </w:style>
  <w:style w:type="paragraph" w:customStyle="1" w:styleId="Default">
    <w:name w:val="Default"/>
    <w:uiPriority w:val="99"/>
    <w:rsid w:val="00EF0F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EF0F3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AD"/>
  </w:style>
  <w:style w:type="paragraph" w:styleId="3">
    <w:name w:val="heading 3"/>
    <w:basedOn w:val="a"/>
    <w:link w:val="30"/>
    <w:uiPriority w:val="99"/>
    <w:qFormat/>
    <w:rsid w:val="00EF0F31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Georgia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54AD"/>
  </w:style>
  <w:style w:type="table" w:styleId="a4">
    <w:name w:val="Table Grid"/>
    <w:basedOn w:val="a1"/>
    <w:uiPriority w:val="59"/>
    <w:rsid w:val="00B55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semiHidden/>
    <w:rsid w:val="0094351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43516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43516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EF0F31"/>
    <w:rPr>
      <w:rFonts w:ascii="Georgia" w:eastAsia="Times New Roman" w:hAnsi="Georgia" w:cs="Georgia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EF0F31"/>
  </w:style>
  <w:style w:type="table" w:customStyle="1" w:styleId="10">
    <w:name w:val="Сетка таблицы1"/>
    <w:basedOn w:val="a1"/>
    <w:next w:val="a4"/>
    <w:uiPriority w:val="99"/>
    <w:rsid w:val="00EF0F3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F0F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F31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99"/>
    <w:qFormat/>
    <w:rsid w:val="00EF0F31"/>
    <w:rPr>
      <w:rFonts w:cs="Times New Roman"/>
      <w:b/>
      <w:bCs/>
    </w:rPr>
  </w:style>
  <w:style w:type="paragraph" w:styleId="ab">
    <w:name w:val="List Paragraph"/>
    <w:basedOn w:val="a"/>
    <w:uiPriority w:val="99"/>
    <w:qFormat/>
    <w:rsid w:val="00EF0F31"/>
    <w:pPr>
      <w:ind w:left="720"/>
    </w:pPr>
    <w:rPr>
      <w:rFonts w:ascii="Calibri" w:eastAsia="Times New Roman" w:hAnsi="Calibri" w:cs="Calibri"/>
    </w:rPr>
  </w:style>
  <w:style w:type="paragraph" w:styleId="ac">
    <w:name w:val="Body Text"/>
    <w:basedOn w:val="a"/>
    <w:link w:val="ad"/>
    <w:uiPriority w:val="99"/>
    <w:rsid w:val="00EF0F31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F0F31"/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rsid w:val="00EF0F31"/>
    <w:rPr>
      <w:rFonts w:cs="Times New Roman"/>
      <w:color w:val="0000FF"/>
      <w:u w:val="single"/>
    </w:rPr>
  </w:style>
  <w:style w:type="paragraph" w:customStyle="1" w:styleId="af">
    <w:name w:val="Стиль"/>
    <w:uiPriority w:val="99"/>
    <w:rsid w:val="00EF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EF0F31"/>
    <w:rPr>
      <w:rFonts w:cs="Times New Roman"/>
    </w:rPr>
  </w:style>
  <w:style w:type="paragraph" w:customStyle="1" w:styleId="acenter">
    <w:name w:val="acenter"/>
    <w:basedOn w:val="a"/>
    <w:uiPriority w:val="99"/>
    <w:rsid w:val="00EF0F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EF0F31"/>
    <w:rPr>
      <w:rFonts w:cs="Times New Roman"/>
    </w:rPr>
  </w:style>
  <w:style w:type="character" w:customStyle="1" w:styleId="grame">
    <w:name w:val="grame"/>
    <w:basedOn w:val="a0"/>
    <w:uiPriority w:val="99"/>
    <w:rsid w:val="00EF0F31"/>
    <w:rPr>
      <w:rFonts w:cs="Times New Roman"/>
    </w:rPr>
  </w:style>
  <w:style w:type="paragraph" w:styleId="af0">
    <w:name w:val="header"/>
    <w:basedOn w:val="a"/>
    <w:link w:val="af1"/>
    <w:uiPriority w:val="99"/>
    <w:semiHidden/>
    <w:rsid w:val="00EF0F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EF0F31"/>
    <w:rPr>
      <w:rFonts w:ascii="Calibri" w:eastAsia="Times New Roman" w:hAnsi="Calibri" w:cs="Calibri"/>
    </w:rPr>
  </w:style>
  <w:style w:type="paragraph" w:styleId="af2">
    <w:name w:val="Body Text Indent"/>
    <w:basedOn w:val="a"/>
    <w:link w:val="af3"/>
    <w:uiPriority w:val="99"/>
    <w:rsid w:val="00EF0F3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F31"/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semiHidden/>
    <w:rsid w:val="00EF0F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EF0F31"/>
    <w:rPr>
      <w:rFonts w:ascii="Calibri" w:eastAsia="Times New Roman" w:hAnsi="Calibri" w:cs="Calibri"/>
    </w:rPr>
  </w:style>
  <w:style w:type="paragraph" w:customStyle="1" w:styleId="c8">
    <w:name w:val="c8"/>
    <w:basedOn w:val="a"/>
    <w:uiPriority w:val="99"/>
    <w:rsid w:val="00EF0F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EF0F31"/>
    <w:rPr>
      <w:rFonts w:cs="Times New Roman"/>
    </w:rPr>
  </w:style>
  <w:style w:type="character" w:customStyle="1" w:styleId="c3">
    <w:name w:val="c3"/>
    <w:basedOn w:val="a0"/>
    <w:uiPriority w:val="99"/>
    <w:rsid w:val="00EF0F31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EF0F31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F0F31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EF0F31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F0F31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EF0F31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EF0F31"/>
    <w:rPr>
      <w:i/>
      <w:noProof/>
      <w:sz w:val="22"/>
    </w:rPr>
  </w:style>
  <w:style w:type="character" w:customStyle="1" w:styleId="1443">
    <w:name w:val="Основной текст (14)43"/>
    <w:uiPriority w:val="99"/>
    <w:rsid w:val="00EF0F31"/>
    <w:rPr>
      <w:i/>
      <w:noProof/>
      <w:sz w:val="22"/>
    </w:rPr>
  </w:style>
  <w:style w:type="character" w:customStyle="1" w:styleId="1441">
    <w:name w:val="Основной текст (14)41"/>
    <w:uiPriority w:val="99"/>
    <w:rsid w:val="00EF0F31"/>
    <w:rPr>
      <w:i/>
      <w:noProof/>
      <w:sz w:val="22"/>
    </w:rPr>
  </w:style>
  <w:style w:type="paragraph" w:customStyle="1" w:styleId="af6">
    <w:name w:val="Базовый"/>
    <w:uiPriority w:val="99"/>
    <w:rsid w:val="00EF0F31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EF0F31"/>
    <w:rPr>
      <w:rFonts w:cs="Times New Roman"/>
    </w:rPr>
  </w:style>
  <w:style w:type="character" w:customStyle="1" w:styleId="c4c3">
    <w:name w:val="c4 c3"/>
    <w:basedOn w:val="a0"/>
    <w:uiPriority w:val="99"/>
    <w:rsid w:val="00EF0F31"/>
    <w:rPr>
      <w:rFonts w:cs="Times New Roman"/>
    </w:rPr>
  </w:style>
  <w:style w:type="character" w:customStyle="1" w:styleId="c22c3">
    <w:name w:val="c22 c3"/>
    <w:basedOn w:val="a0"/>
    <w:uiPriority w:val="99"/>
    <w:rsid w:val="00EF0F31"/>
    <w:rPr>
      <w:rFonts w:cs="Times New Roman"/>
    </w:rPr>
  </w:style>
  <w:style w:type="character" w:customStyle="1" w:styleId="c15c22c3">
    <w:name w:val="c15 c22 c3"/>
    <w:basedOn w:val="a0"/>
    <w:uiPriority w:val="99"/>
    <w:rsid w:val="00EF0F31"/>
    <w:rPr>
      <w:rFonts w:cs="Times New Roman"/>
    </w:rPr>
  </w:style>
  <w:style w:type="paragraph" w:customStyle="1" w:styleId="Default">
    <w:name w:val="Default"/>
    <w:uiPriority w:val="99"/>
    <w:rsid w:val="00EF0F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EF0F3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-nevsky.ru/" TargetMode="External"/><Relationship Id="rId18" Type="http://schemas.openxmlformats.org/officeDocument/2006/relationships/hyperlink" Target="http://www.historia.ru/" TargetMode="External"/><Relationship Id="rId26" Type="http://schemas.openxmlformats.org/officeDocument/2006/relationships/hyperlink" Target="http://his.1septembe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ivestnik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ramoty.ru/)" TargetMode="External"/><Relationship Id="rId17" Type="http://schemas.openxmlformats.org/officeDocument/2006/relationships/hyperlink" Target="http://www.odysseus.msk.ru/" TargetMode="External"/><Relationship Id="rId25" Type="http://schemas.openxmlformats.org/officeDocument/2006/relationships/hyperlink" Target="http://www.proshkolu.ru/" TargetMode="External"/><Relationship Id="rId33" Type="http://schemas.openxmlformats.org/officeDocument/2006/relationships/hyperlink" Target="http://www.nlr.ru/res/inv/kray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qq/Downloads/%D0%9C%D0%B5%D1%82%D0%BE%D0%B4%20%D0%BF%D0%BE%D1%81%D0%BE%D0%B1%D0%B8%D0%B5%206%20(6).pdf)" TargetMode="External"/><Relationship Id="rId20" Type="http://schemas.openxmlformats.org/officeDocument/2006/relationships/hyperlink" Target="http://www.scepsis.ru/library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pushkinskijdom.ru/" TargetMode="External"/><Relationship Id="rId24" Type="http://schemas.openxmlformats.org/officeDocument/2006/relationships/hyperlink" Target="http://it-n.ru/" TargetMode="External"/><Relationship Id="rId32" Type="http://schemas.openxmlformats.org/officeDocument/2006/relationships/hyperlink" Target="http://window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3" Type="http://schemas.openxmlformats.org/officeDocument/2006/relationships/hyperlink" Target="http://pish.ru/" TargetMode="External"/><Relationship Id="rId28" Type="http://schemas.openxmlformats.org/officeDocument/2006/relationships/hyperlink" Target="http://edu.ru/" TargetMode="External"/><Relationship Id="rId10" Type="http://schemas.openxmlformats.org/officeDocument/2006/relationships/hyperlink" Target="http://radzivilovskayaletopis" TargetMode="External"/><Relationship Id="rId19" Type="http://schemas.openxmlformats.org/officeDocument/2006/relationships/hyperlink" Target="http://www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festival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12389</Words>
  <Characters>70620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2019-12-17T09:17:00Z</dcterms:created>
  <dcterms:modified xsi:type="dcterms:W3CDTF">2019-12-17T10:03:00Z</dcterms:modified>
</cp:coreProperties>
</file>