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EDF" w:rsidRPr="00F52EDF" w:rsidRDefault="00F52EDF" w:rsidP="00AC2D4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-720703</wp:posOffset>
            </wp:positionH>
            <wp:positionV relativeFrom="paragraph">
              <wp:posOffset>146970</wp:posOffset>
            </wp:positionV>
            <wp:extent cx="6649299" cy="9412014"/>
            <wp:effectExtent l="0" t="0" r="0" b="0"/>
            <wp:wrapThrough wrapText="bothSides">
              <wp:wrapPolygon edited="0">
                <wp:start x="0" y="0"/>
                <wp:lineTo x="0" y="21553"/>
                <wp:lineTo x="21536" y="21553"/>
                <wp:lineTo x="21536" y="0"/>
                <wp:lineTo x="0" y="0"/>
              </wp:wrapPolygon>
            </wp:wrapThrough>
            <wp:docPr id="1" name="Рисунок 1" descr="C:\Users\User\Desktop\Титульные листы\Поздеева Н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е листы\Поздеева Н.В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299" cy="941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D4E" w:rsidRPr="00F52EDF" w:rsidRDefault="00AC2D4E" w:rsidP="00AC2D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Пояснительная записка</w:t>
      </w:r>
      <w:r w:rsidRPr="00F52E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Умение решать текстовые задачи является одним из показателей уровня математического развития. Решение задач есть вид творческой деятельности, а поиск решения – процесс изобретательства.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настоящее время в </w:t>
      </w:r>
      <w:proofErr w:type="spellStart"/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КИМах</w:t>
      </w:r>
      <w:proofErr w:type="spellEnd"/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ЕГЭ по математике присутствуют разнообразные текстовые задачи. В связи с этим возникла необходимость восполнить недостаток программы по математике за курс средней школы, ознакомить учащихся с геометрическим методом решения задач, выработать у них умения и навыки решать задачи алгебраическим методом.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Работая над материалом курса, обучающиеся должны научиться такому подходу к задаче, при котором задача выступает как объект тщательного изучения, а ее решение – как объект конструирования и изобретения.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Программа курса имеет практическую направленность.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Задачи, используемые на уроках, подобраны с учетом нарастания уровня сложности, их количество не создает учебных перегрузок для школьников. Содержание программы способствует интеллектуальному, творческому, эмоциональному развитию школьников; предусматривает формирование устойчивого интереса к предмету, развитие и выявление математических способностей, ориентацию на профессии, связанные с математикой, выбор профиля дальнейшего обучения.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Большое внимание уделяется самостоятельной работе школьников.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Программа предполагает использование нестандартных форм проведения уроков: лекций, практикумов, семинаров (теоретических, практических), что соответствует возрастным особенностям обучающихся.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Система семинарских занятий, предусмотренная курсом, стимулирует самостоятельную работу школьников, позволяет изучать теоретический материал, методы решения задач с последующим обсуждением на уроке результатов деятельности. Обучающийся, активно выступавший на семинарских занятиях, сдавший зачет, считается успешно окончившим данный элективный курс.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выполнять анализ текстовых задач; </w:t>
      </w:r>
    </w:p>
    <w:p w:rsidR="00AC2D4E" w:rsidRPr="00F52EDF" w:rsidRDefault="00AC2D4E" w:rsidP="00AC2D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научиться применять различные способы решения задач </w:t>
      </w:r>
    </w:p>
    <w:p w:rsidR="00AC2D4E" w:rsidRPr="00F52EDF" w:rsidRDefault="00AC2D4E" w:rsidP="00AC2D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пользоваться справочной литературой </w:t>
      </w:r>
    </w:p>
    <w:p w:rsidR="008265EB" w:rsidRPr="00F52EDF" w:rsidRDefault="00AC2D4E" w:rsidP="007166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Курс “ Решение текстовых задач ” составлен в соответствии с федеральным и национально-региональным компонентами государственного стандарта.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Курс связан как с математикой, так и с химией, физикой. Изучение курса поможет учащимся получить представление о математике как универсальном языке науки, средстве моделирования явлений и процессов, а также овладение математическими знаниями и умениями, необходимыми для изучения школьных естественнонаучных дисциплин.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Курс рассч</w:t>
      </w:r>
      <w:r w:rsidR="00AA1BA3"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итан на 1 час в неделю, всего 35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часов.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2. Содержание обучения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Методы решения текстовых задач: арифметический, алгебраический.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Задачи на движение (по прямой, по реке, по окружности).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Задачи на работу и наполнение резервуара.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Задачи на проценты (обобщение знаний).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Задачи на смеси и сплавы.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3. Требования к математической подготовке обучающихся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результате изучения курса обучающиеся должны уметь: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 Опорные знания: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решать линейные, квадратные уравнения, системы различными методами: подстановкой, сложением, введением новой переменной;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знать определения понятий: %, концентрация, производительность.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2. Решать текстовые зада</w:t>
      </w:r>
      <w:r w:rsidR="007166E5"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чи повышенного уровня сложности</w:t>
      </w:r>
    </w:p>
    <w:p w:rsidR="00AA1BA3" w:rsidRPr="00F52EDF" w:rsidRDefault="00AA1BA3" w:rsidP="007166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A1BA3" w:rsidRPr="00F52EDF" w:rsidRDefault="00AA1BA3" w:rsidP="007166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EDF" w:rsidRPr="00F52EDF" w:rsidRDefault="00F52EDF" w:rsidP="007166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EDF" w:rsidRPr="00F52EDF" w:rsidRDefault="00F52EDF" w:rsidP="007166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EDF" w:rsidRPr="00F52EDF" w:rsidRDefault="00F52EDF" w:rsidP="007166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EDF" w:rsidRPr="00F52EDF" w:rsidRDefault="00F52EDF" w:rsidP="007166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EDF" w:rsidRPr="00F52EDF" w:rsidRDefault="00F52EDF" w:rsidP="007166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EDF" w:rsidRPr="00F52EDF" w:rsidRDefault="00F52EDF" w:rsidP="007166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EDF" w:rsidRPr="00F52EDF" w:rsidRDefault="00F52EDF" w:rsidP="007166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EDF" w:rsidRPr="00F52EDF" w:rsidRDefault="00F52EDF" w:rsidP="007166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EDF" w:rsidRPr="00F52EDF" w:rsidRDefault="00F52EDF" w:rsidP="007166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EDF" w:rsidRPr="00F52EDF" w:rsidRDefault="00F52EDF" w:rsidP="00F52EDF">
      <w:pPr>
        <w:pStyle w:val="a4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36"/>
        </w:rPr>
      </w:pPr>
    </w:p>
    <w:p w:rsidR="00F52EDF" w:rsidRPr="00F52EDF" w:rsidRDefault="00F52EDF" w:rsidP="00F52EDF">
      <w:pPr>
        <w:pStyle w:val="a4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36"/>
        </w:rPr>
      </w:pPr>
    </w:p>
    <w:p w:rsidR="00F52EDF" w:rsidRPr="00F52EDF" w:rsidRDefault="00F52EDF" w:rsidP="00F52EDF">
      <w:pPr>
        <w:pStyle w:val="a4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36"/>
        </w:rPr>
      </w:pPr>
    </w:p>
    <w:p w:rsidR="00F52EDF" w:rsidRPr="00F52EDF" w:rsidRDefault="00F52EDF" w:rsidP="00F52EDF">
      <w:pPr>
        <w:pStyle w:val="a4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36"/>
        </w:rPr>
      </w:pPr>
    </w:p>
    <w:p w:rsidR="00F52EDF" w:rsidRPr="00F52EDF" w:rsidRDefault="00F52EDF" w:rsidP="00F52EDF">
      <w:pPr>
        <w:pStyle w:val="a4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36"/>
        </w:rPr>
      </w:pPr>
    </w:p>
    <w:p w:rsidR="00F52EDF" w:rsidRPr="00F52EDF" w:rsidRDefault="00F52EDF" w:rsidP="00F52EDF">
      <w:pPr>
        <w:pStyle w:val="a4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36"/>
        </w:rPr>
      </w:pPr>
    </w:p>
    <w:p w:rsidR="00F52EDF" w:rsidRPr="00F52EDF" w:rsidRDefault="00F52EDF" w:rsidP="00F52EDF">
      <w:pPr>
        <w:pStyle w:val="a4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36"/>
        </w:rPr>
      </w:pPr>
    </w:p>
    <w:p w:rsidR="00C34D9A" w:rsidRPr="00F52EDF" w:rsidRDefault="00C34D9A" w:rsidP="00F52EDF">
      <w:pPr>
        <w:pStyle w:val="a4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36"/>
        </w:rPr>
      </w:pPr>
      <w:r w:rsidRPr="00F52EDF">
        <w:rPr>
          <w:rFonts w:ascii="Times New Roman" w:hAnsi="Times New Roman" w:cs="Times New Roman"/>
          <w:b/>
          <w:i/>
          <w:color w:val="000000" w:themeColor="text1"/>
          <w:sz w:val="28"/>
          <w:szCs w:val="36"/>
        </w:rPr>
        <w:lastRenderedPageBreak/>
        <w:t xml:space="preserve"> «Лучше одну вещь рассматривать со всех сторон,</w:t>
      </w:r>
    </w:p>
    <w:p w:rsidR="00C34D9A" w:rsidRPr="00F52EDF" w:rsidRDefault="00C34D9A" w:rsidP="00F52EDF">
      <w:pPr>
        <w:pStyle w:val="a4"/>
        <w:jc w:val="right"/>
        <w:rPr>
          <w:rFonts w:ascii="Times New Roman" w:hAnsi="Times New Roman" w:cs="Times New Roman"/>
          <w:i/>
          <w:color w:val="000000" w:themeColor="text1"/>
          <w:sz w:val="28"/>
          <w:szCs w:val="36"/>
        </w:rPr>
      </w:pPr>
      <w:r w:rsidRPr="00F52EDF">
        <w:rPr>
          <w:rFonts w:ascii="Times New Roman" w:hAnsi="Times New Roman" w:cs="Times New Roman"/>
          <w:b/>
          <w:i/>
          <w:color w:val="000000" w:themeColor="text1"/>
          <w:sz w:val="28"/>
          <w:szCs w:val="36"/>
        </w:rPr>
        <w:t xml:space="preserve">Чем много вещей с одной стороны» </w:t>
      </w:r>
      <w:r w:rsidRPr="00F52EDF">
        <w:rPr>
          <w:rFonts w:ascii="Times New Roman" w:hAnsi="Times New Roman" w:cs="Times New Roman"/>
          <w:i/>
          <w:color w:val="000000" w:themeColor="text1"/>
          <w:sz w:val="28"/>
          <w:szCs w:val="36"/>
        </w:rPr>
        <w:t>(восточная пословица)</w:t>
      </w:r>
    </w:p>
    <w:p w:rsidR="00C34D9A" w:rsidRPr="00F52EDF" w:rsidRDefault="00C34D9A" w:rsidP="00C34D9A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C34D9A" w:rsidRPr="00F52EDF" w:rsidRDefault="00C34D9A" w:rsidP="00C34D9A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Текстовые задачи представляют собой раздел математики, традиционно предлагаемый на государственной аттестации по математике. Они вызывают трудности у многих учащихся. Отчасти это происходит от недостаточного внимания, уделяемого такого сорта задачам в школьном курсе математики. В рамках </w:t>
      </w:r>
      <w:r w:rsidR="00897B1E" w:rsidRPr="00F52E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элективного </w:t>
      </w:r>
      <w:r w:rsidRPr="00F52E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курса попытаемся восполнить данный пробел.</w:t>
      </w:r>
    </w:p>
    <w:p w:rsidR="00C34D9A" w:rsidRPr="00F52EDF" w:rsidRDefault="00C34D9A" w:rsidP="00C34D9A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       Задачи, предлагаемые в данном курсе, интересны и часто не просты в решении, что позволяет повысить учебную мотивацию учащихся и проверить свои способности к математике. Вместе с тем содержание курса позволяет ученику любого уровня активно включаться в учебно-познавательный процесс и максимально проявить себя.</w:t>
      </w:r>
    </w:p>
    <w:p w:rsidR="00C34D9A" w:rsidRPr="00F52EDF" w:rsidRDefault="00C34D9A" w:rsidP="00C34D9A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Занятия могут проводиться на высоком уровне сложности, но включать в себя вопросы, доступные и интересные всем учащимся.</w:t>
      </w:r>
    </w:p>
    <w:p w:rsidR="00C34D9A" w:rsidRPr="00F52EDF" w:rsidRDefault="00C34D9A" w:rsidP="00C34D9A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EDF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        Текстовые задачи являются важным средством обучения математике. С их помощью учащиеся получают опыт работы с величинами, постигают взаимосвязи между ними, получают опыт применения математики к решению практических задач.</w:t>
      </w:r>
      <w:r w:rsidRPr="00F52EDF">
        <w:rPr>
          <w:rStyle w:val="c10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F52EDF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Решение текстовых задач приучает детей к первым абстракциям, позволяет воспитывать логическую культуру, вызывая интерес сначала к процессу поиска решения задачи, а потом и к изучаемому предмету.</w:t>
      </w:r>
    </w:p>
    <w:p w:rsidR="00C34D9A" w:rsidRPr="00F52EDF" w:rsidRDefault="00C34D9A" w:rsidP="00C34D9A">
      <w:pPr>
        <w:pStyle w:val="a4"/>
        <w:ind w:firstLine="709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F52EDF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Такие задачи включены в материалы итоговой аттестации за курс основной школы, в </w:t>
      </w:r>
      <w:proofErr w:type="spellStart"/>
      <w:r w:rsidRPr="00F52EDF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КИМы</w:t>
      </w:r>
      <w:proofErr w:type="spellEnd"/>
      <w:r w:rsidRPr="00F52EDF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  ЕГЭ, в олимпиадные задания.</w:t>
      </w:r>
    </w:p>
    <w:p w:rsidR="00C34D9A" w:rsidRPr="00F52EDF" w:rsidRDefault="00C34D9A" w:rsidP="00C34D9A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</w:rPr>
        <w:t>Как известно, одной из центральных линий математической подготовки обучающихся является</w:t>
      </w:r>
      <w:r w:rsidRPr="00F52ED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линия «Уравнения», методы их ре</w:t>
      </w:r>
      <w:r w:rsidRPr="00F52ED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softHyphen/>
      </w:r>
      <w:r w:rsidRPr="00F52EDF">
        <w:rPr>
          <w:rFonts w:ascii="Times New Roman" w:hAnsi="Times New Roman" w:cs="Times New Roman"/>
          <w:color w:val="000000" w:themeColor="text1"/>
          <w:sz w:val="28"/>
          <w:szCs w:val="28"/>
        </w:rPr>
        <w:t>шения, решение задач с помощью уравнений и систем уравнений.</w:t>
      </w:r>
    </w:p>
    <w:p w:rsidR="00C34D9A" w:rsidRPr="00F52EDF" w:rsidRDefault="00C34D9A" w:rsidP="00C34D9A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текстовых задач – это </w:t>
      </w:r>
      <w:proofErr w:type="gramStart"/>
      <w:r w:rsidRPr="00F52EDF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 сложная</w:t>
      </w:r>
      <w:proofErr w:type="gramEnd"/>
      <w:r w:rsidRPr="00F5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обучаю</w:t>
      </w:r>
      <w:r w:rsidRPr="00F52ED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щихся. Сложность ее определяется, прежде всего, комплексным характером работы: нужно ввести переменную и суметь перевести условие на математический язык; соотнести полученный результат </w:t>
      </w:r>
      <w:r w:rsidRPr="00F52ED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 условием задачи и, если нужно, найти значения еще каких-то ве</w:t>
      </w:r>
      <w:r w:rsidRPr="00F52ED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softHyphen/>
      </w:r>
      <w:r w:rsidRPr="00F52EDF">
        <w:rPr>
          <w:rFonts w:ascii="Times New Roman" w:hAnsi="Times New Roman" w:cs="Times New Roman"/>
          <w:color w:val="000000" w:themeColor="text1"/>
          <w:sz w:val="28"/>
          <w:szCs w:val="28"/>
        </w:rPr>
        <w:t>личин. Каждый из этих этапов – самостоятельная и часто труднодостижимая для учащихся задача.</w:t>
      </w:r>
    </w:p>
    <w:p w:rsidR="00C34D9A" w:rsidRPr="00F52EDF" w:rsidRDefault="00C34D9A" w:rsidP="00C34D9A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</w:rPr>
        <w:t>Данная программа составлена для работы с обучающимися десятых, одиннадцатых</w:t>
      </w:r>
      <w:r w:rsidRPr="00F52ED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классов, которые желают овладеть эффективными спо</w:t>
      </w:r>
      <w:r w:rsidRPr="00F52ED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softHyphen/>
      </w:r>
      <w:r w:rsidRPr="00F52ED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собами решения текстовых задач на</w:t>
      </w:r>
      <w:proofErr w:type="gramStart"/>
      <w:r w:rsidRPr="00F52ED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  «</w:t>
      </w:r>
      <w:proofErr w:type="gramEnd"/>
      <w:r w:rsidRPr="00F52ED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движение», «стоимость», «со</w:t>
      </w:r>
      <w:r w:rsidRPr="00F52ED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softHyphen/>
      </w:r>
      <w:r w:rsidRPr="00F52EDF">
        <w:rPr>
          <w:rFonts w:ascii="Times New Roman" w:hAnsi="Times New Roman" w:cs="Times New Roman"/>
          <w:color w:val="000000" w:themeColor="text1"/>
          <w:sz w:val="28"/>
          <w:szCs w:val="28"/>
        </w:rPr>
        <w:t>вместную работу», «заполнение резервуара водой», «смеси и сплавы» и т. д.</w:t>
      </w:r>
    </w:p>
    <w:p w:rsidR="00C34D9A" w:rsidRPr="00F52EDF" w:rsidRDefault="00C34D9A" w:rsidP="00C34D9A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ED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Моделирование условия задачи по</w:t>
      </w:r>
      <w:r w:rsidRPr="00F52ED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softHyphen/>
      </w:r>
      <w:r w:rsidRPr="00F52EDF">
        <w:rPr>
          <w:rFonts w:ascii="Times New Roman" w:hAnsi="Times New Roman" w:cs="Times New Roman"/>
          <w:color w:val="000000" w:themeColor="text1"/>
          <w:sz w:val="28"/>
          <w:szCs w:val="28"/>
        </w:rPr>
        <w:t>зволяет ученику устанавливать различные связи и отношения меж</w:t>
      </w:r>
      <w:r w:rsidRPr="00F52ED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F52ED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ду данными и искомыми величинами задачи, осознать идею реше</w:t>
      </w:r>
      <w:r w:rsidRPr="00F52ED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softHyphen/>
        <w:t xml:space="preserve">ния, его логику, увидеть различные способы решения задачи, </w:t>
      </w:r>
      <w:r w:rsidRPr="00F52EDF">
        <w:rPr>
          <w:rFonts w:ascii="Times New Roman" w:hAnsi="Times New Roman" w:cs="Times New Roman"/>
          <w:color w:val="000000" w:themeColor="text1"/>
          <w:sz w:val="28"/>
          <w:szCs w:val="28"/>
        </w:rPr>
        <w:t>обосновывать выбор величин для введения переменных.</w:t>
      </w:r>
    </w:p>
    <w:p w:rsidR="00C34D9A" w:rsidRPr="00F52EDF" w:rsidRDefault="00C34D9A" w:rsidP="00C34D9A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Решение задачи становится для школьников увлекатель</w:t>
      </w:r>
      <w:r w:rsidRPr="00F52ED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ным занятием и значительно повышает интерес к изучению темы курса алгебры «Решение текстовых задач различными способами».</w:t>
      </w:r>
    </w:p>
    <w:p w:rsidR="00C34D9A" w:rsidRPr="00F52EDF" w:rsidRDefault="00C34D9A" w:rsidP="00C34D9A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</w:t>
      </w:r>
      <w:r w:rsidRPr="00F52ED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ность обучающихся приобретает более целенаправленный характер и, что самое важное, появляется самостоятельность на этапе поиска путей решения задачи, который, как известно, вызывает всегда большие затруднения.</w:t>
      </w:r>
    </w:p>
    <w:p w:rsidR="00C34D9A" w:rsidRPr="00F52EDF" w:rsidRDefault="00C34D9A" w:rsidP="00C34D9A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EDF" w:rsidRPr="00F52EDF" w:rsidRDefault="00F52EDF" w:rsidP="00C34D9A">
      <w:pPr>
        <w:pStyle w:val="a4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4D9A" w:rsidRPr="00F52EDF" w:rsidRDefault="00F52EDF" w:rsidP="00F52EDF">
      <w:pPr>
        <w:pStyle w:val="a4"/>
        <w:tabs>
          <w:tab w:val="left" w:pos="1316"/>
        </w:tabs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EDF">
        <w:rPr>
          <w:color w:val="000000" w:themeColor="text1"/>
        </w:rPr>
        <w:tab/>
      </w:r>
      <w:r w:rsidR="00C34D9A" w:rsidRPr="00F5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и задачи:</w:t>
      </w:r>
    </w:p>
    <w:p w:rsidR="00C34D9A" w:rsidRPr="00F52EDF" w:rsidRDefault="00C34D9A" w:rsidP="00C34D9A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научить детей мыслить;</w:t>
      </w:r>
    </w:p>
    <w:p w:rsidR="00C34D9A" w:rsidRPr="00F52EDF" w:rsidRDefault="00C34D9A" w:rsidP="00C34D9A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</w:rPr>
        <w:t>развить математические знания, необходимые для применения в практической   деятельности, для изучения смежных дисциплин, для продолжения образования;</w:t>
      </w:r>
    </w:p>
    <w:p w:rsidR="00C34D9A" w:rsidRPr="00F52EDF" w:rsidRDefault="00C34D9A" w:rsidP="00C34D9A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сформировать представление о математике как части общечеловеческой культуры; </w:t>
      </w:r>
    </w:p>
    <w:p w:rsidR="00C34D9A" w:rsidRPr="00F52EDF" w:rsidRDefault="00C34D9A" w:rsidP="00C34D9A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научить анализировать текстовые задачи, разбивать их на составные части;</w:t>
      </w:r>
    </w:p>
    <w:p w:rsidR="00C34D9A" w:rsidRPr="00F52EDF" w:rsidRDefault="00C34D9A" w:rsidP="00C34D9A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</w:rPr>
        <w:t>повысить культуру решения задач.</w:t>
      </w:r>
    </w:p>
    <w:p w:rsidR="00C34D9A" w:rsidRPr="00F52EDF" w:rsidRDefault="00C34D9A" w:rsidP="00C34D9A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научить детей решать задачи различными способами и методами, что способствует развитию логического мышления у учеников, развивает сообразительность, фантазию, интуицию учащихся;</w:t>
      </w:r>
    </w:p>
    <w:p w:rsidR="00C34D9A" w:rsidRPr="00F52EDF" w:rsidRDefault="00C34D9A" w:rsidP="00C34D9A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научить обосновывать правильность решения задачи, проводить проверку, самопроверку, взаимопроверку, формировать умение пользоваться различными моделями задачи для поиска её решения;</w:t>
      </w:r>
    </w:p>
    <w:p w:rsidR="00C34D9A" w:rsidRPr="00F52EDF" w:rsidRDefault="00C34D9A" w:rsidP="00C34D9A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систематизировать и развивать знания обучающихся о методах, приемах, способах решения текстовых задач, их видах.</w:t>
      </w:r>
    </w:p>
    <w:p w:rsidR="00C34D9A" w:rsidRPr="00F52EDF" w:rsidRDefault="00C34D9A" w:rsidP="00C34D9A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ED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научить составлять уравнение, систему уравнений по условию задачи, описывать выбор переменных уравнения; составлять и обосновывать выбор </w:t>
      </w:r>
      <w:r w:rsidRPr="00F5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ответа. </w:t>
      </w:r>
    </w:p>
    <w:p w:rsidR="00C34D9A" w:rsidRPr="00F52EDF" w:rsidRDefault="00C34D9A" w:rsidP="00C34D9A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pacing w:val="-23"/>
          <w:sz w:val="28"/>
          <w:szCs w:val="28"/>
        </w:rPr>
      </w:pPr>
      <w:r w:rsidRPr="00F52ED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приобщить учащихся к работе с математической литературой.</w:t>
      </w:r>
    </w:p>
    <w:p w:rsidR="00C34D9A" w:rsidRPr="00F52EDF" w:rsidRDefault="00C34D9A" w:rsidP="00C34D9A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F52ED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научить составлять математическую модель текстовой зада</w:t>
      </w:r>
      <w:r w:rsidRPr="00F52ED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softHyphen/>
        <w:t>чи, переходить от этой модели к ответам задачи, анализируя жиз</w:t>
      </w:r>
      <w:r w:rsidRPr="00F52ED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softHyphen/>
      </w:r>
      <w:r w:rsidRPr="00F52EDF">
        <w:rPr>
          <w:rFonts w:ascii="Times New Roman" w:hAnsi="Times New Roman" w:cs="Times New Roman"/>
          <w:color w:val="000000" w:themeColor="text1"/>
          <w:sz w:val="28"/>
          <w:szCs w:val="28"/>
        </w:rPr>
        <w:t>ненную ситуацию текста задачи.</w:t>
      </w:r>
    </w:p>
    <w:p w:rsidR="00C34D9A" w:rsidRPr="00F52EDF" w:rsidRDefault="00C34D9A" w:rsidP="00C34D9A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34D9A" w:rsidRPr="00F52EDF" w:rsidRDefault="00C34D9A" w:rsidP="00C34D9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 </w:t>
      </w:r>
      <w:r w:rsidRPr="00F52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Требования к уровню подготовки учащихся</w:t>
      </w:r>
    </w:p>
    <w:p w:rsidR="00C34D9A" w:rsidRPr="00F52EDF" w:rsidRDefault="00C34D9A" w:rsidP="00C34D9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4D9A" w:rsidRPr="00F52EDF" w:rsidRDefault="00C34D9A" w:rsidP="00C34D9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После рассмотрения полного курса учащиеся должны иметь следующие </w:t>
      </w:r>
      <w:r w:rsidRPr="00F52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результаты обучения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34D9A" w:rsidRPr="00F52EDF" w:rsidRDefault="00C34D9A" w:rsidP="00C34D9A">
      <w:pPr>
        <w:pStyle w:val="a4"/>
        <w:numPr>
          <w:ilvl w:val="0"/>
          <w:numId w:val="8"/>
        </w:numP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уметь определять тип текстовой задачи, знать особенности методики её решения, используя при этом разные способы;</w:t>
      </w:r>
    </w:p>
    <w:p w:rsidR="00C34D9A" w:rsidRPr="00F52EDF" w:rsidRDefault="00C34D9A" w:rsidP="00C34D9A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уметь применять полученные математические знания в решении жизненных задач;</w:t>
      </w:r>
    </w:p>
    <w:p w:rsidR="00C34D9A" w:rsidRPr="00F52EDF" w:rsidRDefault="00C34D9A" w:rsidP="00C34D9A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уметь использовать дополнительную математическую литературу с целью углубления материала основного курса</w:t>
      </w:r>
    </w:p>
    <w:p w:rsidR="00C34D9A" w:rsidRPr="00F52EDF" w:rsidRDefault="00C34D9A" w:rsidP="00C34D9A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уметь «рисовать» словесную картину задачи; </w:t>
      </w:r>
    </w:p>
    <w:p w:rsidR="00C34D9A" w:rsidRPr="00F52EDF" w:rsidRDefault="00C34D9A" w:rsidP="00C34D9A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C34D9A" w:rsidRPr="00F52EDF" w:rsidRDefault="00C34D9A" w:rsidP="00C34D9A">
      <w:pPr>
        <w:pStyle w:val="a4"/>
        <w:numPr>
          <w:ilvl w:val="0"/>
          <w:numId w:val="8"/>
        </w:numP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ставить к условию задачи вопросы; </w:t>
      </w:r>
    </w:p>
    <w:p w:rsidR="00C34D9A" w:rsidRPr="00F52EDF" w:rsidRDefault="00C34D9A" w:rsidP="00C34D9A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устанавливать взаимосвязь между величинами, данными в тексте задачи;</w:t>
      </w:r>
    </w:p>
    <w:p w:rsidR="00C34D9A" w:rsidRPr="00F52EDF" w:rsidRDefault="00C34D9A" w:rsidP="00C34D9A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составлять план решения задачи, оформлять решение задачи;</w:t>
      </w:r>
    </w:p>
    <w:p w:rsidR="00C34D9A" w:rsidRPr="00F52EDF" w:rsidRDefault="00C34D9A" w:rsidP="00C34D9A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сравнивать решения задач;</w:t>
      </w:r>
    </w:p>
    <w:p w:rsidR="00C34D9A" w:rsidRPr="00F52EDF" w:rsidRDefault="00C34D9A" w:rsidP="00C34D9A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выбирать более удобный способ, метод для решения данной задачи;</w:t>
      </w:r>
    </w:p>
    <w:p w:rsidR="00C34D9A" w:rsidRPr="00F52EDF" w:rsidRDefault="00C34D9A" w:rsidP="00C34D9A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уметь составлять задачу по заданному вопросу, по иллюстрации, по данному решению, по аналогии, составлять обратные задачи;</w:t>
      </w:r>
    </w:p>
    <w:p w:rsidR="00C34D9A" w:rsidRPr="00F52EDF" w:rsidRDefault="00C34D9A" w:rsidP="00C34D9A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уметь решать задачи по возможности разными способами и методами;</w:t>
      </w:r>
    </w:p>
    <w:p w:rsidR="00C34D9A" w:rsidRPr="00F52EDF" w:rsidRDefault="00C34D9A" w:rsidP="00C34D9A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обосновывать правильность решения задачи: </w:t>
      </w:r>
    </w:p>
    <w:p w:rsidR="00C34D9A" w:rsidRPr="00F52EDF" w:rsidRDefault="00C34D9A" w:rsidP="00C34D9A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уметь определять границы искомого ответа.</w:t>
      </w:r>
    </w:p>
    <w:p w:rsidR="00C34D9A" w:rsidRPr="00F52EDF" w:rsidRDefault="00C34D9A" w:rsidP="00C34D9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4D9A" w:rsidRPr="00F52EDF" w:rsidRDefault="00C34D9A" w:rsidP="00C34D9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                         </w:t>
      </w:r>
    </w:p>
    <w:p w:rsidR="00C34D9A" w:rsidRPr="00F52EDF" w:rsidRDefault="00C34D9A" w:rsidP="00C34D9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34D9A" w:rsidRPr="00F52EDF" w:rsidRDefault="00C34D9A" w:rsidP="00C34D9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Содержание программы</w:t>
      </w:r>
    </w:p>
    <w:p w:rsidR="00C34D9A" w:rsidRPr="00F52EDF" w:rsidRDefault="00C34D9A" w:rsidP="00C34D9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       </w:t>
      </w:r>
      <w:r w:rsidR="007166E5"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Курс рассчитан на 35</w:t>
      </w:r>
      <w:r w:rsidR="008265EB"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часов</w:t>
      </w:r>
    </w:p>
    <w:p w:rsidR="00C34D9A" w:rsidRPr="00F52EDF" w:rsidRDefault="00C34D9A" w:rsidP="00C34D9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 1. Введение. Текстовые задачи и способы их решения (1ч)</w:t>
      </w:r>
    </w:p>
    <w:p w:rsidR="00C34D9A" w:rsidRPr="00F52EDF" w:rsidRDefault="00C34D9A" w:rsidP="00C34D9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Тема 2. Решение текстовых задач ЕГЭ арифметическим </w:t>
      </w:r>
      <w:proofErr w:type="gramStart"/>
      <w:r w:rsidRPr="00F52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способом( типа</w:t>
      </w:r>
      <w:proofErr w:type="gramEnd"/>
      <w:r w:rsidRPr="00F52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В1)(2ч).</w:t>
      </w:r>
    </w:p>
    <w:p w:rsidR="00C34D9A" w:rsidRPr="00F52EDF" w:rsidRDefault="00C34D9A" w:rsidP="00C34D9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Привить навыки решения задач «от конца к началу», подсчет среднего арифметического.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166E5" w:rsidRPr="00F52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3. Задачи на движение (10</w:t>
      </w:r>
      <w:r w:rsidRPr="00F52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ч). </w:t>
      </w:r>
    </w:p>
    <w:p w:rsidR="00C34D9A" w:rsidRPr="00F52EDF" w:rsidRDefault="00C34D9A" w:rsidP="00C34D9A">
      <w:pPr>
        <w:pStyle w:val="a4"/>
        <w:numPr>
          <w:ilvl w:val="0"/>
          <w:numId w:val="10"/>
        </w:numP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задачи на движение по прямой (навстречу и вдогонку);</w:t>
      </w:r>
    </w:p>
    <w:p w:rsidR="00C34D9A" w:rsidRPr="00F52EDF" w:rsidRDefault="00C34D9A" w:rsidP="00C34D9A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задачи на движение по замкнутой трассе;</w:t>
      </w:r>
    </w:p>
    <w:p w:rsidR="00C34D9A" w:rsidRPr="00F52EDF" w:rsidRDefault="00C34D9A" w:rsidP="00C34D9A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задачи на движение по воде</w:t>
      </w:r>
    </w:p>
    <w:p w:rsidR="00C34D9A" w:rsidRPr="00F52EDF" w:rsidRDefault="00C34D9A" w:rsidP="00C34D9A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задачи на среднюю скорость;</w:t>
      </w:r>
    </w:p>
    <w:p w:rsidR="00C34D9A" w:rsidRPr="00F52EDF" w:rsidRDefault="00C34D9A" w:rsidP="00C34D9A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задачи на движение протяжённых тел.</w:t>
      </w:r>
    </w:p>
    <w:p w:rsidR="00C34D9A" w:rsidRPr="00F52EDF" w:rsidRDefault="00C34D9A" w:rsidP="00C34D9A">
      <w:pPr>
        <w:pStyle w:val="a4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    Дать основные соотношения, которые используются при решении задач на движение. Рекомендовать составлять рисунок с указанием расстояний, векторов скоростей и других данных задач. Привить навыки решения всех типов задач на движение.</w:t>
      </w:r>
      <w:r w:rsidRPr="00F52E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Тема 4. Задачи на проценты (5ч).</w:t>
      </w:r>
    </w:p>
    <w:p w:rsidR="00C34D9A" w:rsidRPr="00F52EDF" w:rsidRDefault="00C34D9A" w:rsidP="00C34D9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Дать основные соотношения, используемые при решении задач на проценты. Дать формулу «сложных процентов». Рекомендовать составлять таблицу-условие. Привить навыки решения задач на основании условия всевозможными способами.</w:t>
      </w:r>
    </w:p>
    <w:p w:rsidR="00C34D9A" w:rsidRPr="00F52EDF" w:rsidRDefault="00C34D9A" w:rsidP="00C34D9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  </w:t>
      </w:r>
      <w:r w:rsidRPr="00F52E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 5. Задачи, связа</w:t>
      </w:r>
      <w:r w:rsidR="007166E5" w:rsidRPr="00F52E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нные с банковскими расчетами. (2</w:t>
      </w:r>
      <w:r w:rsidRPr="00F52E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ч)</w:t>
      </w:r>
    </w:p>
    <w:p w:rsidR="00C34D9A" w:rsidRPr="00F52EDF" w:rsidRDefault="00C34D9A" w:rsidP="00C34D9A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Отработать навыки использования формулы при вычислении банковской ставки, суммы вклада, срока </w:t>
      </w:r>
      <w:proofErr w:type="gramStart"/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вклада,  процентный</w:t>
      </w:r>
      <w:proofErr w:type="gramEnd"/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прирост.</w:t>
      </w:r>
    </w:p>
    <w:p w:rsidR="00C34D9A" w:rsidRPr="00F52EDF" w:rsidRDefault="00C34D9A" w:rsidP="00C34D9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6. Задачи на смеси и сплавы (4ч).</w:t>
      </w:r>
    </w:p>
    <w:p w:rsidR="00C34D9A" w:rsidRPr="00F52EDF" w:rsidRDefault="00C34D9A" w:rsidP="00C34D9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Преодолеть психологические трудности, связанные с нечетким пониманием химических процессов, показав, что никаких химических процессов, влияющих на количественные соотношения задачи, не происходит. Дать основные допущения, отношения и формулы концентрации, процентного содержания и весового отношения. Рекомендовать запись условия с помощью таблицы. Привить навыки решения таких задач.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Тема7</w:t>
      </w:r>
      <w:r w:rsidR="007166E5" w:rsidRPr="00F52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Задачи на совместную работу (5</w:t>
      </w:r>
      <w:r w:rsidRPr="00F52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ч).</w:t>
      </w:r>
    </w:p>
    <w:p w:rsidR="00C34D9A" w:rsidRPr="00F52EDF" w:rsidRDefault="00C34D9A" w:rsidP="00C34D9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Дать основные соотношения, используемые при решении задач на производительность. Рекомендовать составлять схемы-условия. Привить навыки решения таких задач при рассмотрении частей всей работы.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8.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52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</w:t>
      </w:r>
      <w:r w:rsidR="007166E5" w:rsidRPr="00F52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 на прогрессии (2</w:t>
      </w:r>
      <w:r w:rsidRPr="00F52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ч).</w:t>
      </w:r>
    </w:p>
    <w:p w:rsidR="00C34D9A" w:rsidRPr="00F52EDF" w:rsidRDefault="00C34D9A" w:rsidP="00C34D9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Привить навыки решения задач на арифметическую и геометрическую прогрессии, решаемые с помощью уравнений и систем уравнений.</w:t>
      </w:r>
    </w:p>
    <w:p w:rsidR="00C34D9A" w:rsidRPr="00F52EDF" w:rsidRDefault="00C34D9A" w:rsidP="00C34D9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Тема </w:t>
      </w:r>
      <w:proofErr w:type="gramStart"/>
      <w:r w:rsidRPr="00F52E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9.Задачи</w:t>
      </w:r>
      <w:proofErr w:type="gramEnd"/>
      <w:r w:rsidRPr="00F52E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 прямую </w:t>
      </w:r>
      <w:r w:rsidR="007166E5" w:rsidRPr="00F52E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обратную пропорциональность.(1</w:t>
      </w:r>
      <w:r w:rsidRPr="00F52E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ч.)</w:t>
      </w:r>
    </w:p>
    <w:p w:rsidR="00C34D9A" w:rsidRPr="00F52EDF" w:rsidRDefault="00C34D9A" w:rsidP="00C34D9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Отработать навыки решения задач на составление пропорции.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10. Задачи практического применения</w:t>
      </w:r>
      <w:r w:rsidR="007166E5" w:rsidRPr="00F52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 геометрическим </w:t>
      </w:r>
      <w:bookmarkStart w:id="0" w:name="_GoBack"/>
      <w:bookmarkEnd w:id="0"/>
      <w:r w:rsidR="007166E5" w:rsidRPr="00F52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содержанием (1</w:t>
      </w:r>
      <w:r w:rsidRPr="00F52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ч).</w:t>
      </w:r>
    </w:p>
    <w:p w:rsidR="00C34D9A" w:rsidRPr="00F52EDF" w:rsidRDefault="00C34D9A" w:rsidP="00C34D9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Привить навыки решения задач геометрического содержания, решаемых либо арифметическим способом, либо с помощью уравнений или систем уравнений</w:t>
      </w: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11. Ре</w:t>
      </w:r>
      <w:r w:rsidR="007166E5" w:rsidRPr="00F52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шение нестандартных задач (1</w:t>
      </w:r>
      <w:r w:rsidRPr="00F52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ч).</w:t>
      </w:r>
    </w:p>
    <w:p w:rsidR="00C34D9A" w:rsidRPr="00F52EDF" w:rsidRDefault="00C34D9A" w:rsidP="00C34D9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Дать понятие нестандартных задач и приемы их решения. Рассмотреть примеры решения нестандартных задач.</w:t>
      </w:r>
    </w:p>
    <w:p w:rsidR="00C34D9A" w:rsidRPr="00F52EDF" w:rsidRDefault="00C34D9A" w:rsidP="00C34D9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</w:t>
      </w:r>
      <w:r w:rsidR="007166E5" w:rsidRPr="00F52E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 12. Решение старинных </w:t>
      </w:r>
      <w:proofErr w:type="gramStart"/>
      <w:r w:rsidR="007166E5" w:rsidRPr="00F52E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задач.(</w:t>
      </w:r>
      <w:proofErr w:type="gramEnd"/>
      <w:r w:rsidR="007166E5" w:rsidRPr="00F52E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F52E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ч)</w:t>
      </w:r>
    </w:p>
    <w:p w:rsidR="00C34D9A" w:rsidRPr="00F52EDF" w:rsidRDefault="00C34D9A" w:rsidP="00C34D9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История развития математического знания дает возможность пополнить запас историко-научных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судьбами великих открытий, именами людей, творивших науку, должно войти в интеллектуальный багаж каждого культурного человека.</w:t>
      </w:r>
    </w:p>
    <w:p w:rsidR="00C34D9A" w:rsidRPr="00F52EDF" w:rsidRDefault="00C34D9A" w:rsidP="00C34D9A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Литература:</w:t>
      </w:r>
    </w:p>
    <w:p w:rsidR="00C34D9A" w:rsidRPr="00F52EDF" w:rsidRDefault="00C34D9A" w:rsidP="00C34D9A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4D9A" w:rsidRPr="00F52EDF" w:rsidRDefault="00C34D9A" w:rsidP="00C34D9A">
      <w:pPr>
        <w:numPr>
          <w:ilvl w:val="0"/>
          <w:numId w:val="12"/>
        </w:num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Журналы :</w:t>
      </w:r>
      <w:proofErr w:type="gramEnd"/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Математика в школе.</w:t>
      </w:r>
    </w:p>
    <w:p w:rsidR="00C34D9A" w:rsidRPr="00F52EDF" w:rsidRDefault="00C34D9A" w:rsidP="00C34D9A">
      <w:pPr>
        <w:numPr>
          <w:ilvl w:val="0"/>
          <w:numId w:val="1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Концепция модернизации российского образования на период до 2010, Вестник образования -2002- № 6</w:t>
      </w:r>
    </w:p>
    <w:p w:rsidR="00C34D9A" w:rsidRPr="00F52EDF" w:rsidRDefault="00C34D9A" w:rsidP="00C34D9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Лысенко Ф.Ф., </w:t>
      </w:r>
      <w:proofErr w:type="spellStart"/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Кулабухова</w:t>
      </w:r>
      <w:proofErr w:type="spellEnd"/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С.Ю. Математика. Подготовка к ЕГЭ-2012: учебно-методическое пособие. – Ростов-на-Дону: Легион-М, 2011</w:t>
      </w:r>
    </w:p>
    <w:p w:rsidR="00C34D9A" w:rsidRPr="00F52EDF" w:rsidRDefault="00C34D9A" w:rsidP="00C34D9A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E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52E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Олехник</w:t>
      </w:r>
      <w:proofErr w:type="spellEnd"/>
      <w:r w:rsidRPr="00F52E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С. Н. др.  Старинные занимательные задачи -  Москва, 1985г.</w:t>
      </w:r>
    </w:p>
    <w:p w:rsidR="00C34D9A" w:rsidRPr="00F52EDF" w:rsidRDefault="00C34D9A" w:rsidP="00C34D9A">
      <w:pPr>
        <w:numPr>
          <w:ilvl w:val="0"/>
          <w:numId w:val="12"/>
        </w:numPr>
        <w:spacing w:after="0" w:line="270" w:lineRule="atLeas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Перельман Я. И. «Занимательные задачи и опыты»</w:t>
      </w:r>
    </w:p>
    <w:p w:rsidR="00C34D9A" w:rsidRPr="00F52EDF" w:rsidRDefault="00C34D9A" w:rsidP="00C34D9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E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 xml:space="preserve">Садовничий Ю.В. </w:t>
      </w:r>
      <w:proofErr w:type="gramStart"/>
      <w:r w:rsidRPr="00F52E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«</w:t>
      </w:r>
      <w:r w:rsidRPr="00F5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Математика</w:t>
      </w:r>
      <w:proofErr w:type="gramEnd"/>
      <w:r w:rsidRPr="00F5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Конкурсные задачи по алгебре с решениями. Часть 6. Решение текстовых задач. Учебное </w:t>
      </w:r>
      <w:proofErr w:type="gramStart"/>
      <w:r w:rsidRPr="00F52EDF">
        <w:rPr>
          <w:rFonts w:ascii="Times New Roman" w:hAnsi="Times New Roman" w:cs="Times New Roman"/>
          <w:color w:val="000000" w:themeColor="text1"/>
          <w:sz w:val="28"/>
          <w:szCs w:val="28"/>
        </w:rPr>
        <w:t>пособие.–</w:t>
      </w:r>
      <w:proofErr w:type="gramEnd"/>
      <w:r w:rsidRPr="00F5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3-е изд., стер. – М.: Издательский отдел УНЦ ДО, 2003г. (серия «В помощь абитуриенту»).</w:t>
      </w:r>
    </w:p>
    <w:p w:rsidR="00C34D9A" w:rsidRPr="00F52EDF" w:rsidRDefault="00C34D9A" w:rsidP="00C34D9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52EDF">
        <w:rPr>
          <w:rFonts w:ascii="Times New Roman" w:hAnsi="Times New Roman" w:cs="Times New Roman"/>
          <w:color w:val="000000" w:themeColor="text1"/>
          <w:sz w:val="28"/>
          <w:szCs w:val="28"/>
        </w:rPr>
        <w:t>Севрюков</w:t>
      </w:r>
      <w:proofErr w:type="spellEnd"/>
      <w:r w:rsidRPr="00F5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П.Ф. Задачи на движение: простые и не очень.</w:t>
      </w:r>
    </w:p>
    <w:p w:rsidR="00C34D9A" w:rsidRPr="00F52EDF" w:rsidRDefault="00C34D9A" w:rsidP="00C34D9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52EDF">
        <w:rPr>
          <w:rFonts w:ascii="Times New Roman" w:hAnsi="Times New Roman" w:cs="Times New Roman"/>
          <w:color w:val="000000" w:themeColor="text1"/>
          <w:sz w:val="28"/>
          <w:szCs w:val="28"/>
        </w:rPr>
        <w:t>Сканави</w:t>
      </w:r>
      <w:proofErr w:type="spellEnd"/>
      <w:r w:rsidRPr="00F5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М.И. Сборник задач по математике – М.: Высшая школа,1973 год.</w:t>
      </w:r>
    </w:p>
    <w:p w:rsidR="008265EB" w:rsidRPr="00F52EDF" w:rsidRDefault="008265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265EB" w:rsidRPr="00F52EDF" w:rsidSect="00F6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5574C"/>
    <w:multiLevelType w:val="hybridMultilevel"/>
    <w:tmpl w:val="712C2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676676"/>
    <w:multiLevelType w:val="multilevel"/>
    <w:tmpl w:val="1104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B1476"/>
    <w:multiLevelType w:val="hybridMultilevel"/>
    <w:tmpl w:val="2CD69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357349"/>
    <w:multiLevelType w:val="multilevel"/>
    <w:tmpl w:val="FEB2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B94754"/>
    <w:multiLevelType w:val="hybridMultilevel"/>
    <w:tmpl w:val="545E2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681D52"/>
    <w:multiLevelType w:val="hybridMultilevel"/>
    <w:tmpl w:val="9C308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42348C"/>
    <w:multiLevelType w:val="multilevel"/>
    <w:tmpl w:val="17E2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5C1F58"/>
    <w:multiLevelType w:val="multilevel"/>
    <w:tmpl w:val="4860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1B73C9"/>
    <w:multiLevelType w:val="multilevel"/>
    <w:tmpl w:val="4B32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351FEE"/>
    <w:multiLevelType w:val="hybridMultilevel"/>
    <w:tmpl w:val="5AEEEE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B3546D"/>
    <w:multiLevelType w:val="hybridMultilevel"/>
    <w:tmpl w:val="66C4F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B87EE2"/>
    <w:multiLevelType w:val="multilevel"/>
    <w:tmpl w:val="090C4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4E"/>
    <w:rsid w:val="00234AD6"/>
    <w:rsid w:val="002E1B7A"/>
    <w:rsid w:val="003067BE"/>
    <w:rsid w:val="00553C43"/>
    <w:rsid w:val="005C516E"/>
    <w:rsid w:val="005D51D9"/>
    <w:rsid w:val="005E6C94"/>
    <w:rsid w:val="007166E5"/>
    <w:rsid w:val="007E4E10"/>
    <w:rsid w:val="008265EB"/>
    <w:rsid w:val="00897B1E"/>
    <w:rsid w:val="00AA1BA3"/>
    <w:rsid w:val="00AC2D4E"/>
    <w:rsid w:val="00C34D9A"/>
    <w:rsid w:val="00C43D64"/>
    <w:rsid w:val="00C50A5B"/>
    <w:rsid w:val="00EA6D01"/>
    <w:rsid w:val="00F52EDF"/>
    <w:rsid w:val="00F6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E857"/>
  <w15:docId w15:val="{726CE770-1C0B-40C7-9258-F2E4A4D6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2D4E"/>
  </w:style>
  <w:style w:type="character" w:customStyle="1" w:styleId="butback">
    <w:name w:val="butback"/>
    <w:basedOn w:val="a0"/>
    <w:rsid w:val="00AC2D4E"/>
  </w:style>
  <w:style w:type="character" w:customStyle="1" w:styleId="submenu-table">
    <w:name w:val="submenu-table"/>
    <w:basedOn w:val="a0"/>
    <w:rsid w:val="00AC2D4E"/>
  </w:style>
  <w:style w:type="character" w:customStyle="1" w:styleId="a3">
    <w:name w:val="Без интервала Знак"/>
    <w:basedOn w:val="a0"/>
    <w:link w:val="a4"/>
    <w:uiPriority w:val="1"/>
    <w:locked/>
    <w:rsid w:val="00C34D9A"/>
  </w:style>
  <w:style w:type="paragraph" w:styleId="a4">
    <w:name w:val="No Spacing"/>
    <w:link w:val="a3"/>
    <w:uiPriority w:val="1"/>
    <w:qFormat/>
    <w:rsid w:val="00C34D9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34D9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C34D9A"/>
  </w:style>
  <w:style w:type="character" w:customStyle="1" w:styleId="c10">
    <w:name w:val="c10"/>
    <w:basedOn w:val="a0"/>
    <w:rsid w:val="00C34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dcterms:created xsi:type="dcterms:W3CDTF">2019-11-13T10:28:00Z</dcterms:created>
  <dcterms:modified xsi:type="dcterms:W3CDTF">2019-11-13T10:28:00Z</dcterms:modified>
</cp:coreProperties>
</file>