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D" w:rsidRDefault="00A97C0D" w:rsidP="00372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743950"/>
            <wp:effectExtent l="19050" t="0" r="9525" b="0"/>
            <wp:docPr id="1" name="Рисунок 1" descr="C:\Users\16кабинет\Desktop\2018-12-11\заявка\2019-11-15\паспорт 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2018-12-11\заявка\2019-11-15\паспорт 2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E07" w:rsidRPr="005F2768" w:rsidRDefault="00372E07" w:rsidP="00372E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76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2768" w:rsidRDefault="00372E07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в соответствии с программами по предмету. </w:t>
      </w:r>
    </w:p>
    <w:p w:rsidR="00EA2152" w:rsidRPr="008F0D37" w:rsidRDefault="00372E07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со следующими документами: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1. Федеральным законом «Об образовании в Российской Федерации» № 273-ФЗ от 29.12.2012;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2. Приказом Министерства образования и науки Российской Федерации от 17.12.2010 года №1897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3. Приказом Министерства образования и науки Российской Федерации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4. Конституция Российской Федерации. Закон 273 – ФЗ «Об образовании в РФ»</w:t>
      </w:r>
    </w:p>
    <w:p w:rsidR="00EA2152" w:rsidRPr="008F0D37" w:rsidRDefault="00EA2152" w:rsidP="005F27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5. Концепция духовно-нравственного развития и воспитания личности гражданина РФ 6. Проект государственной программы «Патриотическое воспитание граждан РФ на 2016- 2020 годы». </w:t>
      </w:r>
    </w:p>
    <w:p w:rsidR="00EA2152" w:rsidRPr="008F0D37" w:rsidRDefault="00EA2152" w:rsidP="005F2768">
      <w:pPr>
        <w:jc w:val="both"/>
        <w:rPr>
          <w:rFonts w:ascii="Times New Roman" w:hAnsi="Times New Roman" w:cs="Times New Roman"/>
          <w:sz w:val="24"/>
          <w:szCs w:val="24"/>
        </w:rPr>
      </w:pPr>
      <w:r w:rsidRPr="005F2768">
        <w:rPr>
          <w:rFonts w:ascii="Times New Roman" w:hAnsi="Times New Roman" w:cs="Times New Roman"/>
          <w:b/>
          <w:sz w:val="24"/>
          <w:szCs w:val="24"/>
        </w:rPr>
        <w:t>Цели реализации программы:</w:t>
      </w:r>
      <w:r w:rsidRPr="008F0D37">
        <w:rPr>
          <w:rFonts w:ascii="Times New Roman" w:hAnsi="Times New Roman" w:cs="Times New Roman"/>
          <w:sz w:val="24"/>
          <w:szCs w:val="24"/>
        </w:rPr>
        <w:t xml:space="preserve"> воспитать гражданина России, патриота малой родины, знающего и любящего свой край, пробудить интерес к родному краю, желание беречь и заботиться о нем.</w:t>
      </w:r>
    </w:p>
    <w:p w:rsidR="00EA2152" w:rsidRPr="005F2768" w:rsidRDefault="00EA2152" w:rsidP="00EA2152">
      <w:pPr>
        <w:rPr>
          <w:rFonts w:ascii="Times New Roman" w:hAnsi="Times New Roman" w:cs="Times New Roman"/>
          <w:i/>
          <w:sz w:val="24"/>
          <w:szCs w:val="24"/>
        </w:rPr>
      </w:pPr>
      <w:r w:rsidRPr="005F2768">
        <w:rPr>
          <w:rFonts w:ascii="Times New Roman" w:hAnsi="Times New Roman" w:cs="Times New Roman"/>
          <w:i/>
          <w:sz w:val="24"/>
          <w:szCs w:val="24"/>
        </w:rPr>
        <w:t>Общая характеристика учебного предмета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="00372E07">
        <w:rPr>
          <w:rFonts w:ascii="Times New Roman" w:hAnsi="Times New Roman" w:cs="Times New Roman"/>
          <w:sz w:val="24"/>
          <w:szCs w:val="24"/>
        </w:rPr>
        <w:t xml:space="preserve">   </w:t>
      </w:r>
      <w:r w:rsidRPr="008F0D37">
        <w:rPr>
          <w:rFonts w:ascii="Times New Roman" w:hAnsi="Times New Roman" w:cs="Times New Roman"/>
          <w:sz w:val="24"/>
          <w:szCs w:val="24"/>
        </w:rPr>
        <w:t>Воспитание гражданина, любящего свою Родину, не может обходиться без изучения родного края. Краеведческое воспитание становится в настоящее время одним из важных направлений в работе школьных учреждений. Пропаганда 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Способствует расширению кругозора учащихся и углублению знаний по краеведению и литературе родного края.</w:t>
      </w:r>
    </w:p>
    <w:p w:rsidR="00EA2152" w:rsidRPr="008F0D37" w:rsidRDefault="00372E07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Курс «Мой Пермский край. Литературные расследования» по своему содержанию является интегрированным (краеведение - литература). Курс «Мой Пермский край» в 7 классе направлен на изучение литературы родного края и представляет собой форму литературных расследований. Программа курса поделена на 8 разделов – «дел», как они названа в учебнике. В процессе работы по каждому разделу учащиеся в творческой форме знакомятся с жизнью и творчеством одного из писателей, чей творческий путь в литературе был связан с историей нашего края. </w:t>
      </w:r>
    </w:p>
    <w:p w:rsidR="00EA2152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A2152" w:rsidRPr="008F0D37">
        <w:rPr>
          <w:rFonts w:ascii="Times New Roman" w:hAnsi="Times New Roman" w:cs="Times New Roman"/>
          <w:sz w:val="24"/>
          <w:szCs w:val="24"/>
        </w:rPr>
        <w:t>Программа составлена для учащихся 7 классов общеобразовательных школ и поддерживается одноименным учебным пособием, выпущенным издательством ВЛАДОС в 2017 г. Курс рассчитан на 35 часов (1 час в неделю в течение учебного года). Срок реализации программы 2017-2018 учебный год.</w:t>
      </w:r>
    </w:p>
    <w:p w:rsidR="00EA2152" w:rsidRPr="002614BE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программы Содержание программы предполагает решение следующих </w:t>
      </w:r>
      <w:r w:rsidRPr="002614BE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Обучающие: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Расширять знания учащихся о многообразии мира художественной литературы родного края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прививать школьникам умения и навыки поисковой деятельности: систематизировать собранный материал, оформлять его, делать выводы.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развивать коммуникативные навыки и умения в процессе общения, учить работать в группах, координировать деятельность, учить анализу и самоанализу: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развивать познавательный интерес к знаниям о литературе родного края;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развивать творческие способности учащихся и их эстетический вкус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Воспитательные: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способствовать пробуждению интереса к творчеству писателей родного края </w:t>
      </w:r>
    </w:p>
    <w:p w:rsidR="00EA2152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содействовать развитию любви, </w:t>
      </w:r>
      <w:r w:rsidR="00372E07">
        <w:rPr>
          <w:rFonts w:ascii="Times New Roman" w:hAnsi="Times New Roman" w:cs="Times New Roman"/>
          <w:sz w:val="24"/>
          <w:szCs w:val="24"/>
        </w:rPr>
        <w:t>чувства гордости за родной край</w:t>
      </w:r>
    </w:p>
    <w:p w:rsidR="00372E07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52" w:rsidRPr="008F0D37" w:rsidRDefault="00EA2152" w:rsidP="002614B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2E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2E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ориентация в системе моральных норм и ценностей на основе изучения произведений художественной литературы родного края;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сознание, признание высокой ценности художественной литературы родного края. </w:t>
      </w:r>
      <w:r w:rsidRPr="00372E07">
        <w:rPr>
          <w:rFonts w:ascii="Times New Roman" w:hAnsi="Times New Roman" w:cs="Times New Roman"/>
          <w:b/>
          <w:i/>
          <w:sz w:val="24"/>
          <w:szCs w:val="24"/>
        </w:rPr>
        <w:t>Коммуникативные результаты</w:t>
      </w: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умение учитывать разные мнения и стремиться к координации различных позиций в сотрудничестве;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устанавливать и сравнивать разные точки зрения, прежде чем принимать решения и делать выбор;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умение аргументировать свою точку зрения, спорить и отстаивать свою позицию не враждебным для оппонентов образом;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t xml:space="preserve">• умение ставить вопросы, обращаться за помощью, формулировать свои затруднения;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умение адекватно использовать речь для планирования и регуляции своей деятельности;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умение договариваться о распределении функций и ролей в группе и сотрудничать в совместном решении проблемы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задачи).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Познавательные результаты</w:t>
      </w:r>
    </w:p>
    <w:p w:rsidR="00EA2152" w:rsidRPr="008F0D37" w:rsidRDefault="00372E07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EA2152" w:rsidRPr="008F0D37">
        <w:rPr>
          <w:rFonts w:ascii="Times New Roman" w:hAnsi="Times New Roman" w:cs="Times New Roman"/>
          <w:sz w:val="24"/>
          <w:szCs w:val="24"/>
        </w:rPr>
        <w:t xml:space="preserve">Отбирать необходимые для решения учебной задачи источники информации среди предложенных учителем словарей, энциклопедий, определителей;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осуществление расширенного поиска информации с использованием ресурсов библиотек и Интернета; </w:t>
      </w:r>
    </w:p>
    <w:p w:rsidR="00EA2152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• освоить основы ознакомительного, творческого, усваивающего и критического чтения.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Запись, фиксация информации об авторах и произведениях Пермского края, в том числе с помощью ИКТ, заполнение предложенных схем с опорой на прочитанный текст. </w:t>
      </w:r>
    </w:p>
    <w:p w:rsidR="00EA2152" w:rsidRPr="00372E07" w:rsidRDefault="00EA2152" w:rsidP="00372E07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результаты: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целеполагание как постановка учебной задачи на основе соотнесения того, что уже известно и усвоено учащимся, и того, что еще неизвестно;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прогнозирование – предвосхищение результата и уровня усвоения, его временных характеристик;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контроль в форме сличения способа действия и его результата с заданным эталоном с целью обнаружения отклонений и отличий от эталона; 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коррекция – внесение необходимых дополнений и корректив в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продукта;</w:t>
      </w:r>
    </w:p>
    <w:p w:rsidR="00080073" w:rsidRPr="008F0D37" w:rsidRDefault="00EA2152" w:rsidP="00372E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• оценка - выделение и осознание учащимся того, что уже усвоено и что еще подлежит усвоению, осознание качества и уровня усвоения; </w:t>
      </w:r>
    </w:p>
    <w:p w:rsidR="00080073" w:rsidRPr="008F0D37" w:rsidRDefault="00EA2152" w:rsidP="00D347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• волевая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:rsidR="00080073" w:rsidRPr="00372E07" w:rsidRDefault="00372E07" w:rsidP="002614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Введение (1час)</w:t>
      </w:r>
      <w:r w:rsidR="00372E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Включение в новый раздел знаний, связь данного курса с изучением других курсов и образовательных областей. Знакомство с курсом, учебным пособием, его особенности, правила пользования им. Понятие о литературном краеведении.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«Об исчезнувшем городе, речном божестве и чемодане» М.А.Осоргин (3 часа). Задача темы: формирование представления о жизни и творчестве М.А.Осоргина, связь творчества писателя с природой Пермского края. </w:t>
      </w:r>
    </w:p>
    <w:p w:rsidR="00080073" w:rsidRPr="008F0D3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</w:t>
      </w:r>
      <w:r w:rsidR="00B80997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«О птичьих гнездах, авиаторах и эликсире молодости» Василий Каменский (3 часа). Задача темы: формирование представления о жизни и творчестве В.В.Каменском, о становлении поэтического мировоззрения писателя.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>Тема 3</w:t>
      </w:r>
      <w:r w:rsidR="00372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невидимом оружии, сыре – боре,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D47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. Аркадий Гайдар. (4 часа). Задача темы: формирование представления о жизни и творчестве А.П. Гайдара. Знакомство с Пермским периодом в творчестве писателя.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4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таинственном золоте, кораблекрушении и пельменях» Александр Грин.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>4 часа) Задача темы: формирование представления о жизни и творчестве Александра Грина. Формирование понятия о «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тяжкожилых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» героях Александра Грина и героях – чудотворцах. </w:t>
      </w:r>
    </w:p>
    <w:p w:rsidR="00372E0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5</w:t>
      </w: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="00372E07">
        <w:rPr>
          <w:rFonts w:ascii="Times New Roman" w:hAnsi="Times New Roman" w:cs="Times New Roman"/>
          <w:sz w:val="24"/>
          <w:szCs w:val="24"/>
        </w:rPr>
        <w:t xml:space="preserve"> </w:t>
      </w:r>
      <w:r w:rsidRPr="008F0D37">
        <w:rPr>
          <w:rFonts w:ascii="Times New Roman" w:hAnsi="Times New Roman" w:cs="Times New Roman"/>
          <w:sz w:val="24"/>
          <w:szCs w:val="24"/>
        </w:rPr>
        <w:t xml:space="preserve">«О подземном мире, коварных хранителях и динамите» Павел Бажов. (7 часов) 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Задача темы: формирование представления о жизни и творчестве Павла Бажова. Знакомство с Уральскими сказами писателя.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6</w:t>
      </w:r>
      <w:r w:rsidRPr="008F0D37">
        <w:rPr>
          <w:rFonts w:ascii="Times New Roman" w:hAnsi="Times New Roman" w:cs="Times New Roman"/>
          <w:sz w:val="24"/>
          <w:szCs w:val="24"/>
        </w:rPr>
        <w:t xml:space="preserve"> «О двух родинах, любви и ящике с петухом» Виктор Астафьев. (3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Задача темы: формирование представления о жизни и творчестве Виктора Астафьева. Знакомство с экологической тематикой рассказов писателя. </w:t>
      </w:r>
    </w:p>
    <w:p w:rsidR="00372E0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7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 О брыкающемся коне, жадной бумаге и восторженном человеке» Борис Пастернак. (3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Задача темы: формирование представления о жизни и творчестве Бориса Пастернака. Знакомство с Уральским периодом творчества писателя. </w:t>
      </w:r>
    </w:p>
    <w:p w:rsidR="00080073" w:rsidRPr="008F0D37" w:rsidRDefault="00372E07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 «О кино без кинокамеры, кумачовых сарафанах и тишине» Василий Немирович – Данченко. (4 часа)</w:t>
      </w:r>
    </w:p>
    <w:p w:rsidR="00080073" w:rsidRPr="008F0D37" w:rsidRDefault="00080073" w:rsidP="00372E07">
      <w:pPr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Задача темы: формирование представления о жизни и творчестве Василии Немировиче - Данченко. Формирование представления о развитии киноискусства в Пермском крае.</w:t>
      </w:r>
    </w:p>
    <w:p w:rsidR="00080073" w:rsidRPr="008F0D37" w:rsidRDefault="00080073" w:rsidP="00D347C4">
      <w:pPr>
        <w:jc w:val="both"/>
        <w:rPr>
          <w:rFonts w:ascii="Times New Roman" w:hAnsi="Times New Roman" w:cs="Times New Roman"/>
          <w:sz w:val="24"/>
          <w:szCs w:val="24"/>
        </w:rPr>
      </w:pPr>
      <w:r w:rsidRPr="00372E07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Заключение</w:t>
      </w:r>
      <w:r w:rsidRPr="008F0D37">
        <w:rPr>
          <w:rFonts w:ascii="Times New Roman" w:hAnsi="Times New Roman" w:cs="Times New Roman"/>
          <w:sz w:val="24"/>
          <w:szCs w:val="24"/>
        </w:rPr>
        <w:t xml:space="preserve"> (2 часа) Подведение итогов, повторение и обобщение по курсу «Мой Пермский край. Литературные расследования».</w:t>
      </w:r>
    </w:p>
    <w:p w:rsidR="00080073" w:rsidRPr="00372E07" w:rsidRDefault="00080073" w:rsidP="00261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07">
        <w:rPr>
          <w:rFonts w:ascii="Times New Roman" w:hAnsi="Times New Roman" w:cs="Times New Roman"/>
          <w:b/>
          <w:sz w:val="24"/>
          <w:szCs w:val="24"/>
        </w:rPr>
        <w:t>Основные виды устных и письменных работ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Устно: правильное, беглое и выразительное чтение вслух художественных и учебных текстов, в том числе и чтение наизусть.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Развернутый ответ на вопрос, рассказ о литературном герое, характеристика героя или героев (в том числе групповая, сравнительная).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Отзыв на самостоятельно прочитанное произведение, звукозапись, актерское чтение, просмотренный фильм, телепередачу, спектакль, иллюстрацию.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Подготовка сообщений, доклада, эссе, интервью на литературную тему; диалога литературных героев (воображаемых, на основе прочитанного).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t xml:space="preserve"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D37">
        <w:rPr>
          <w:rFonts w:ascii="Times New Roman" w:hAnsi="Times New Roman" w:cs="Times New Roman"/>
          <w:sz w:val="24"/>
          <w:szCs w:val="24"/>
        </w:rPr>
        <w:t xml:space="preserve">Использование словарей (орфографических, орфоэпических, литературных, энциклопедических, мифологических, словарей имен и т. д.), каталогов. </w:t>
      </w:r>
      <w:proofErr w:type="gramEnd"/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небольшого отзыва на самостоятельно прочитанную книгу, картину, художественное чтение, фильм, спектакль.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Создание плана будущего сочинения, доклада (простого и сложного). </w:t>
      </w:r>
    </w:p>
    <w:p w:rsidR="002614BE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>Создание оригинального произведения (презентации, кроссворда, коллажа по теме).</w:t>
      </w:r>
    </w:p>
    <w:p w:rsidR="00080073" w:rsidRPr="002614BE" w:rsidRDefault="00080073" w:rsidP="00261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BE">
        <w:rPr>
          <w:rFonts w:ascii="Times New Roman" w:hAnsi="Times New Roman" w:cs="Times New Roman"/>
          <w:b/>
          <w:sz w:val="24"/>
          <w:szCs w:val="24"/>
        </w:rPr>
        <w:t>Требования к уровн</w:t>
      </w:r>
      <w:r w:rsidR="002614BE">
        <w:rPr>
          <w:rFonts w:ascii="Times New Roman" w:hAnsi="Times New Roman" w:cs="Times New Roman"/>
          <w:b/>
          <w:sz w:val="24"/>
          <w:szCs w:val="24"/>
        </w:rPr>
        <w:t>ю подготовки учащихся 7 класса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«Мой Пермский край. Литературные расследования» в 7 классе обучающиеся должны: 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BE">
        <w:rPr>
          <w:rFonts w:ascii="Times New Roman" w:hAnsi="Times New Roman" w:cs="Times New Roman"/>
          <w:i/>
          <w:sz w:val="24"/>
          <w:szCs w:val="24"/>
        </w:rPr>
        <w:t xml:space="preserve">Знать/понимать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содержание изученных литературных произведений,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основные факты жизни и творчества писателей XIX – XX веков,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знать основные теоретико-литературные понятия.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r w:rsidRPr="002614BE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воспроизводить содержание литературного произведения,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работать с книгой, использовать различные виды чтения (ознакомительное, просмотровое, поисковое, выразительное и др.),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оценивать характеры героев, их поступки;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заучивать наизусть и выразительно читать,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выразительно читать и владеть различными видами пересказа, строить устные и письменные высказывания в сжатом или развернутом виде;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участвовать в диалоге, понимать чужую точку зрения и аргументированно отстаивать свою;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выбирать и использовать выразительные средства языка в соответствии с коммуникативной задачей,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составлять план, использовать различные источники информации для решения коммуникативных задач.</w:t>
      </w:r>
    </w:p>
    <w:p w:rsidR="00080073" w:rsidRPr="002614BE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4BE">
        <w:rPr>
          <w:rFonts w:ascii="Times New Roman" w:hAnsi="Times New Roman" w:cs="Times New Roman"/>
          <w:i/>
          <w:sz w:val="24"/>
          <w:szCs w:val="24"/>
        </w:rPr>
        <w:t>Использовать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приобретённые знания и умения в практической деятельности и повседневной жизни.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овладеть знаниями и умениями, востребованными в повседневной жизни;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уметь ориентироваться в окружающем мире,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уметь вести диалог, доказывать свою точку зрения, используя различные аргументы;</w:t>
      </w:r>
    </w:p>
    <w:p w:rsidR="00080073" w:rsidRPr="002614BE" w:rsidRDefault="00080073" w:rsidP="002614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4BE">
        <w:rPr>
          <w:rFonts w:ascii="Times New Roman" w:hAnsi="Times New Roman" w:cs="Times New Roman"/>
          <w:b/>
          <w:sz w:val="24"/>
          <w:szCs w:val="24"/>
        </w:rPr>
        <w:t>Формы организ</w:t>
      </w:r>
      <w:r w:rsidR="002614BE">
        <w:rPr>
          <w:rFonts w:ascii="Times New Roman" w:hAnsi="Times New Roman" w:cs="Times New Roman"/>
          <w:b/>
          <w:sz w:val="24"/>
          <w:szCs w:val="24"/>
        </w:rPr>
        <w:t>ации образовательного процесса</w:t>
      </w:r>
    </w:p>
    <w:p w:rsidR="00080073" w:rsidRPr="008F0D37" w:rsidRDefault="00D347C4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073" w:rsidRPr="008F0D37">
        <w:rPr>
          <w:rFonts w:ascii="Times New Roman" w:hAnsi="Times New Roman" w:cs="Times New Roman"/>
          <w:sz w:val="24"/>
          <w:szCs w:val="24"/>
        </w:rPr>
        <w:t xml:space="preserve">Формой контроля, предусмотренной курсом, является создание творческих работ, таких как викторины, кроссворды, презентации по пройденному материалу, участие в инсценировках по художественным произведениям, изучаемым </w:t>
      </w:r>
      <w:proofErr w:type="gramStart"/>
      <w:r w:rsidR="00080073" w:rsidRPr="008F0D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80073" w:rsidRPr="008F0D37">
        <w:rPr>
          <w:rFonts w:ascii="Times New Roman" w:hAnsi="Times New Roman" w:cs="Times New Roman"/>
          <w:sz w:val="24"/>
          <w:szCs w:val="24"/>
        </w:rPr>
        <w:t xml:space="preserve"> курсе программы, участие в учебных мини- проектах.</w:t>
      </w:r>
    </w:p>
    <w:p w:rsidR="00080073" w:rsidRPr="00D347C4" w:rsidRDefault="00080073" w:rsidP="002614BE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7C4">
        <w:rPr>
          <w:rFonts w:ascii="Times New Roman" w:hAnsi="Times New Roman" w:cs="Times New Roman"/>
          <w:i/>
          <w:sz w:val="24"/>
          <w:szCs w:val="24"/>
        </w:rPr>
        <w:t>Технологии, используе</w:t>
      </w:r>
      <w:r w:rsidR="00D347C4">
        <w:rPr>
          <w:rFonts w:ascii="Times New Roman" w:hAnsi="Times New Roman" w:cs="Times New Roman"/>
          <w:i/>
          <w:sz w:val="24"/>
          <w:szCs w:val="24"/>
        </w:rPr>
        <w:t>мые в образовательном процессе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умений и навыков.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Технологии реализации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Технологии дифференцированного обучения для освоения учебного материала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обучаемых и создаются необходимые условия для развития их индивидуальных способностей.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Технология индивидуализации обучения</w:t>
      </w:r>
    </w:p>
    <w:p w:rsidR="00080073" w:rsidRPr="008F0D37" w:rsidRDefault="00080073" w:rsidP="002614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D37">
        <w:rPr>
          <w:rFonts w:ascii="Times New Roman" w:hAnsi="Times New Roman" w:cs="Times New Roman"/>
          <w:sz w:val="24"/>
          <w:szCs w:val="24"/>
        </w:rPr>
        <w:sym w:font="Symbol" w:char="F0B7"/>
      </w:r>
      <w:r w:rsidRPr="008F0D37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технологии.</w:t>
      </w:r>
    </w:p>
    <w:p w:rsidR="00D347C4" w:rsidRDefault="00D347C4" w:rsidP="00EA2152">
      <w:pPr>
        <w:rPr>
          <w:rFonts w:ascii="Times New Roman" w:hAnsi="Times New Roman" w:cs="Times New Roman"/>
          <w:sz w:val="24"/>
          <w:szCs w:val="24"/>
        </w:rPr>
      </w:pPr>
    </w:p>
    <w:p w:rsidR="00080073" w:rsidRPr="00D347C4" w:rsidRDefault="00080073" w:rsidP="00D34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C4">
        <w:rPr>
          <w:rFonts w:ascii="Times New Roman" w:hAnsi="Times New Roman" w:cs="Times New Roman"/>
          <w:b/>
          <w:sz w:val="24"/>
          <w:szCs w:val="24"/>
        </w:rPr>
        <w:lastRenderedPageBreak/>
        <w:t>Календа</w:t>
      </w:r>
      <w:r w:rsidR="00D347C4" w:rsidRPr="00D347C4">
        <w:rPr>
          <w:rFonts w:ascii="Times New Roman" w:hAnsi="Times New Roman" w:cs="Times New Roman"/>
          <w:b/>
          <w:sz w:val="24"/>
          <w:szCs w:val="24"/>
        </w:rPr>
        <w:t>рно – тематическое планирование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9"/>
        <w:gridCol w:w="1652"/>
        <w:gridCol w:w="53"/>
        <w:gridCol w:w="89"/>
        <w:gridCol w:w="567"/>
        <w:gridCol w:w="142"/>
        <w:gridCol w:w="283"/>
        <w:gridCol w:w="2231"/>
        <w:gridCol w:w="37"/>
        <w:gridCol w:w="4253"/>
      </w:tblGrid>
      <w:tr w:rsidR="00080073" w:rsidRPr="008F0D37" w:rsidTr="00D347C4">
        <w:tc>
          <w:tcPr>
            <w:tcW w:w="724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8" w:type="dxa"/>
            <w:gridSpan w:val="3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667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14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90" w:type="dxa"/>
            <w:gridSpan w:val="2"/>
          </w:tcPr>
          <w:p w:rsidR="00080073" w:rsidRPr="005C667D" w:rsidRDefault="0066108E" w:rsidP="005C6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</w:t>
            </w:r>
          </w:p>
        </w:tc>
        <w:tc>
          <w:tcPr>
            <w:tcW w:w="4290" w:type="dxa"/>
            <w:gridSpan w:val="2"/>
          </w:tcPr>
          <w:p w:rsidR="0066108E" w:rsidRPr="00BC18AD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66108E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искать и выделять необходимую информацию из учебника, определять понятия, создавать обобщения.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6108E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ставить вопросы и обращаться за помощью к учебной литературе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«стартовой» мотивации к обучению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М.А.Осоргин. Детство и юность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составление досье по биографии писателя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формулировать познавательную цель 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и формулировать то, что уже усвоено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D3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Творческая биография М.А.Осоргина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написание эссе «Город моего детства»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C18AD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исследования текста с опорой не только на информацию, но и жанр, композицию, выразительные средства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творчестве М.А. Осоргина</w:t>
            </w:r>
          </w:p>
        </w:tc>
        <w:tc>
          <w:tcPr>
            <w:tcW w:w="798" w:type="dxa"/>
            <w:gridSpan w:val="3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gridSpan w:val="2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разработка маршрута экскурсии по родному городу</w:t>
            </w:r>
          </w:p>
        </w:tc>
        <w:tc>
          <w:tcPr>
            <w:tcW w:w="4290" w:type="dxa"/>
            <w:gridSpan w:val="2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80073" w:rsidRP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66108E" w:rsidRPr="008F0D37" w:rsidTr="008F2089">
        <w:tc>
          <w:tcPr>
            <w:tcW w:w="10031" w:type="dxa"/>
            <w:gridSpan w:val="11"/>
          </w:tcPr>
          <w:p w:rsidR="0066108E" w:rsidRPr="00BC18AD" w:rsidRDefault="0066108E" w:rsidP="00BC1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птичьих гнездах, авиаторах и эликсире молодо</w:t>
            </w:r>
            <w:r w:rsidR="00BC18AD"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сти».  Василий Каменский (3 часа)</w:t>
            </w:r>
          </w:p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птенец в гнезде</w:t>
            </w:r>
          </w:p>
        </w:tc>
        <w:tc>
          <w:tcPr>
            <w:tcW w:w="851" w:type="dxa"/>
            <w:gridSpan w:val="4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Беседа, работа с учебником, мини- проект «Дом моей мечты»</w:t>
            </w:r>
          </w:p>
        </w:tc>
        <w:tc>
          <w:tcPr>
            <w:tcW w:w="4253" w:type="dxa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080073" w:rsidRPr="008F0D37" w:rsidTr="00D347C4">
        <w:tc>
          <w:tcPr>
            <w:tcW w:w="724" w:type="dxa"/>
            <w:gridSpan w:val="2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певчая птица – обретение голоса</w:t>
            </w:r>
          </w:p>
        </w:tc>
        <w:tc>
          <w:tcPr>
            <w:tcW w:w="851" w:type="dxa"/>
            <w:gridSpan w:val="4"/>
          </w:tcPr>
          <w:p w:rsidR="00080073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по учебнику, анал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 xml:space="preserve">итическая работа, запись </w:t>
            </w:r>
            <w:proofErr w:type="spellStart"/>
            <w:r w:rsidR="00D347C4">
              <w:rPr>
                <w:rFonts w:ascii="Times New Roman" w:hAnsi="Times New Roman" w:cs="Times New Roman"/>
                <w:sz w:val="24"/>
                <w:szCs w:val="24"/>
              </w:rPr>
              <w:t>основ-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сообщения учителя, работа в парах</w:t>
            </w:r>
          </w:p>
        </w:tc>
        <w:tc>
          <w:tcPr>
            <w:tcW w:w="4253" w:type="dxa"/>
          </w:tcPr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8AD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полученную информацию для составления ответа (текст) 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7C4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073" w:rsidRPr="008F0D37" w:rsidRDefault="0066108E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делать анализ текста, используя изученную терминологию и полученные знания</w:t>
            </w:r>
          </w:p>
        </w:tc>
      </w:tr>
      <w:tr w:rsidR="0066108E" w:rsidRPr="008F0D37" w:rsidTr="00D347C4">
        <w:tc>
          <w:tcPr>
            <w:tcW w:w="724" w:type="dxa"/>
            <w:gridSpan w:val="2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2" w:type="dxa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</w:t>
            </w:r>
            <w:proofErr w:type="spell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крыловейность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», поэт – перелетная птица</w:t>
            </w:r>
          </w:p>
        </w:tc>
        <w:tc>
          <w:tcPr>
            <w:tcW w:w="851" w:type="dxa"/>
            <w:gridSpan w:val="4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3"/>
          </w:tcPr>
          <w:p w:rsidR="0066108E" w:rsidRPr="008F0D37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литературове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>дческим материалом по теме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тезисного плана статьи, </w:t>
            </w:r>
            <w:r w:rsidR="00D347C4">
              <w:rPr>
                <w:rFonts w:ascii="Times New Roman" w:hAnsi="Times New Roman" w:cs="Times New Roman"/>
                <w:sz w:val="24"/>
                <w:szCs w:val="24"/>
              </w:rPr>
              <w:t>пересказ отрывков, коллектив</w:t>
            </w:r>
            <w:proofErr w:type="gramStart"/>
            <w:r w:rsidR="00D34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4253" w:type="dxa"/>
          </w:tcPr>
          <w:p w:rsidR="00D347C4" w:rsidRDefault="00F44A9C" w:rsidP="00D347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C18AD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предложенных текстах </w:t>
            </w:r>
          </w:p>
          <w:p w:rsidR="00D347C4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D34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действия, планировать алгоритм ответа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Pr="00BC18AD" w:rsidRDefault="00F44A9C" w:rsidP="00D3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невидимом оружии, сыре – боре</w:t>
            </w:r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Homo</w:t>
            </w:r>
            <w:proofErr w:type="spellEnd"/>
            <w:r w:rsidR="00D4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humanitas</w:t>
            </w:r>
            <w:proofErr w:type="spellEnd"/>
            <w:r w:rsidR="00BC18AD">
              <w:rPr>
                <w:rFonts w:ascii="Times New Roman" w:hAnsi="Times New Roman" w:cs="Times New Roman"/>
                <w:b/>
                <w:sz w:val="24"/>
                <w:szCs w:val="24"/>
              </w:rPr>
              <w:t>. Аркадий Гайдар</w:t>
            </w:r>
            <w:r w:rsidR="00D3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добрые дела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комментированное чтение, словарная работа, аналитическая беседа, творческая работа,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Пермский период в биографии А.Гайдара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словарная работа, аналитическая беседа; индивидуальная и парная работа с дидактическим материалом</w:t>
            </w:r>
          </w:p>
        </w:tc>
        <w:tc>
          <w:tcPr>
            <w:tcW w:w="4253" w:type="dxa"/>
          </w:tcPr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BC18A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невидимое оружие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творч-вом</w:t>
            </w:r>
            <w:proofErr w:type="spellEnd"/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, работа с текстом, аналитическая беседа, тв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орческая работа.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Худож-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произв-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«А дальше была война…»</w:t>
            </w:r>
          </w:p>
        </w:tc>
        <w:tc>
          <w:tcPr>
            <w:tcW w:w="1134" w:type="dxa"/>
            <w:gridSpan w:val="5"/>
          </w:tcPr>
          <w:p w:rsidR="0066108E" w:rsidRPr="008F0D37" w:rsidRDefault="0066108E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5C667D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беседа; индивид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F44A9C"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синтезировать полученную информацию для составления ответа (текст)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Default="00F44A9C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«О таинственном золоте, кораблекрушении и пельменях»</w:t>
            </w:r>
            <w:r w:rsidR="00BC18AD"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Александр Грин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  <w:p w:rsidR="005C667D" w:rsidRPr="00BC18AD" w:rsidRDefault="005C667D" w:rsidP="00EA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зов моря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текстом, аналитическая беседа, творческая работа.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слушает, отвечает на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других; формулирует собственные мысли, высказывает и обосновывает свою точку зрения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сказочн</w:t>
            </w:r>
            <w:r w:rsidRPr="00BC18AD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работа.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герой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</w:t>
            </w:r>
          </w:p>
        </w:tc>
        <w:tc>
          <w:tcPr>
            <w:tcW w:w="4253" w:type="dxa"/>
          </w:tcPr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8A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меры усвоения изученного материала </w:t>
            </w: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66108E" w:rsidRPr="008F0D37" w:rsidTr="008F2089">
        <w:tc>
          <w:tcPr>
            <w:tcW w:w="675" w:type="dxa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Чудо в нашей жизни</w:t>
            </w:r>
          </w:p>
        </w:tc>
        <w:tc>
          <w:tcPr>
            <w:tcW w:w="1134" w:type="dxa"/>
            <w:gridSpan w:val="5"/>
          </w:tcPr>
          <w:p w:rsidR="0066108E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словарная работа, аналитическая беседа; индивидуальная и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F44A9C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6108E" w:rsidRPr="008F0D37" w:rsidRDefault="00F44A9C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F44A9C" w:rsidRPr="008F0D37" w:rsidTr="008F2089">
        <w:tc>
          <w:tcPr>
            <w:tcW w:w="10031" w:type="dxa"/>
            <w:gridSpan w:val="11"/>
          </w:tcPr>
          <w:p w:rsidR="00F44A9C" w:rsidRDefault="00F44A9C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7D">
              <w:rPr>
                <w:rFonts w:ascii="Times New Roman" w:hAnsi="Times New Roman" w:cs="Times New Roman"/>
                <w:b/>
                <w:sz w:val="24"/>
                <w:szCs w:val="24"/>
              </w:rPr>
              <w:t>«О подземном мире, коварных хра</w:t>
            </w:r>
            <w:r w:rsidR="005C667D">
              <w:rPr>
                <w:rFonts w:ascii="Times New Roman" w:hAnsi="Times New Roman" w:cs="Times New Roman"/>
                <w:b/>
                <w:sz w:val="24"/>
                <w:szCs w:val="24"/>
              </w:rPr>
              <w:t>нителях и динамите». Павел Бажов</w:t>
            </w:r>
            <w:r w:rsidRPr="005C6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  <w:p w:rsidR="005C667D" w:rsidRPr="005C667D" w:rsidRDefault="005C667D" w:rsidP="005C6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умом</w:t>
            </w:r>
          </w:p>
        </w:tc>
        <w:tc>
          <w:tcPr>
            <w:tcW w:w="1134" w:type="dxa"/>
            <w:gridSpan w:val="5"/>
          </w:tcPr>
          <w:p w:rsidR="00F44A9C" w:rsidRPr="008F0D37" w:rsidRDefault="00F44A9C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работа, </w:t>
            </w:r>
          </w:p>
        </w:tc>
        <w:tc>
          <w:tcPr>
            <w:tcW w:w="4253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8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</w:t>
            </w:r>
            <w:proofErr w:type="gramEnd"/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красотой и верностью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материалом знания</w:t>
            </w:r>
          </w:p>
        </w:tc>
        <w:tc>
          <w:tcPr>
            <w:tcW w:w="4253" w:type="dxa"/>
          </w:tcPr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8717F5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синтезировать полученную информацию для составления ответа (текст) 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анализ текста, используя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изученную терминологию и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трудом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словарная работа, аналитическая беседа; индивидуальная и парная работа с дидактическим материалом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Павел Бажов: испытание темнотой и молчанием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по с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 текста, </w:t>
            </w:r>
            <w:proofErr w:type="spellStart"/>
            <w:r w:rsidR="005C667D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proofErr w:type="spellEnd"/>
            <w:r w:rsidR="005C6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со словом, самостоятельная работа с литературоведческим материалом </w:t>
            </w:r>
            <w:proofErr w:type="spell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</w:t>
            </w:r>
            <w:r w:rsidR="005C667D">
              <w:rPr>
                <w:rFonts w:ascii="Times New Roman" w:hAnsi="Times New Roman" w:cs="Times New Roman"/>
                <w:sz w:val="24"/>
                <w:szCs w:val="24"/>
              </w:rPr>
              <w:t>ю информацию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золотом и дружбой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терминологию и полученные знания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талантом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5C667D" w:rsidRDefault="005C667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7D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44A9C" w:rsidRPr="008717F5" w:rsidRDefault="00A940D0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F44A9C" w:rsidRPr="008F0D37" w:rsidTr="008F2089">
        <w:tc>
          <w:tcPr>
            <w:tcW w:w="675" w:type="dxa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Испытание благородством и бескорыстием</w:t>
            </w:r>
          </w:p>
        </w:tc>
        <w:tc>
          <w:tcPr>
            <w:tcW w:w="1134" w:type="dxa"/>
            <w:gridSpan w:val="5"/>
          </w:tcPr>
          <w:p w:rsidR="00F44A9C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D4728D" w:rsidP="005C6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A9C" w:rsidRPr="008F0D37" w:rsidRDefault="00A940D0" w:rsidP="005C6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A940D0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«О двух родинах, любви и ящ</w:t>
            </w:r>
            <w:r w:rsidR="0087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ике с петухом». Виктор Астафьев </w:t>
            </w: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  <w:p w:rsidR="00D4728D" w:rsidRPr="008717F5" w:rsidRDefault="00D4728D" w:rsidP="00EA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 первое: родина «с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ноготь величиной» 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текстом, аналитическая беседа, творческая работа. </w:t>
            </w:r>
          </w:p>
        </w:tc>
        <w:tc>
          <w:tcPr>
            <w:tcW w:w="4253" w:type="dxa"/>
          </w:tcPr>
          <w:p w:rsidR="00D4728D" w:rsidRDefault="00D4728D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синтезировать полученную 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для составления ответа (текст)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«Не у каждого жена Марья, а кому бог даст»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D4728D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третье: «Не навреди!»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прослушанного или прочитанного текста,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8717F5" w:rsidRDefault="008717F5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940D0"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О брыкающемся коне, жадной бумаге и восторженном человеке»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Борис Пастернак</w:t>
            </w:r>
          </w:p>
          <w:p w:rsidR="00A940D0" w:rsidRPr="008717F5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первое: Пастернак и Урал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7F5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или прочитанного текста,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Расследование второе: пять секретов</w:t>
            </w:r>
          </w:p>
        </w:tc>
        <w:tc>
          <w:tcPr>
            <w:tcW w:w="1134" w:type="dxa"/>
            <w:gridSpan w:val="5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стихотворений, анализ, работа с лексикой и Выразительными средствами,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или прочитанного творческая работа, текста,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текст и соотносить нравственные принципы со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D4728D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 кино без кинокамеры, кумачовых сарафанах и тишине» </w:t>
            </w:r>
          </w:p>
          <w:p w:rsidR="00A940D0" w:rsidRPr="008717F5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Немирович – Данченко. (4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Биография В.Немировича - Данченко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автора, работа с текстом,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Зарождении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кинематографа как искусства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Роль Пермского края в творческой биографии В.Немировича - Данченко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комментированное чтение, словарная работа, аналитическая беседа, творческая работа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7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Кунгур на большом экране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Мини - проект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и аргументировать свою точку зрения</w:t>
            </w:r>
          </w:p>
        </w:tc>
      </w:tr>
      <w:tr w:rsidR="00A940D0" w:rsidRPr="008F0D37" w:rsidTr="008F2089">
        <w:tc>
          <w:tcPr>
            <w:tcW w:w="10031" w:type="dxa"/>
            <w:gridSpan w:val="11"/>
          </w:tcPr>
          <w:p w:rsidR="00A940D0" w:rsidRPr="00D4728D" w:rsidRDefault="00A940D0" w:rsidP="00D47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2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(2 часа)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Итоговый урок - конференция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круглого стола </w:t>
            </w:r>
          </w:p>
        </w:tc>
        <w:tc>
          <w:tcPr>
            <w:tcW w:w="4253" w:type="dxa"/>
          </w:tcPr>
          <w:p w:rsidR="00D4728D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08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0D0" w:rsidRPr="008F0D37" w:rsidRDefault="00A940D0" w:rsidP="00D47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задает вопросы, слушает, отвечает на вопросы других; формулирует собственные мысли, высказывает и обосновывает свою точку зрения</w:t>
            </w:r>
          </w:p>
        </w:tc>
      </w:tr>
      <w:tr w:rsidR="00A940D0" w:rsidRPr="008F0D37" w:rsidTr="008F2089">
        <w:tc>
          <w:tcPr>
            <w:tcW w:w="675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gridSpan w:val="4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567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4"/>
          </w:tcPr>
          <w:p w:rsidR="00A940D0" w:rsidRPr="008F0D37" w:rsidRDefault="00A940D0" w:rsidP="00A9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0D0" w:rsidRPr="008F0D37" w:rsidRDefault="00A940D0" w:rsidP="00EA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8D" w:rsidRDefault="00D4728D" w:rsidP="00D47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0D0" w:rsidRPr="00D4728D" w:rsidRDefault="00A940D0" w:rsidP="00D4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8D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образовательного процесса</w:t>
      </w:r>
    </w:p>
    <w:p w:rsidR="00A940D0" w:rsidRPr="00EA2152" w:rsidRDefault="00A940D0" w:rsidP="00D4728D">
      <w:pPr>
        <w:jc w:val="both"/>
      </w:pPr>
      <w:bookmarkStart w:id="0" w:name="_GoBack"/>
      <w:bookmarkEnd w:id="0"/>
      <w:r w:rsidRPr="008F0D37">
        <w:rPr>
          <w:rFonts w:ascii="Times New Roman" w:hAnsi="Times New Roman" w:cs="Times New Roman"/>
          <w:sz w:val="24"/>
          <w:szCs w:val="24"/>
        </w:rPr>
        <w:t>Учебное пособие Мой Пермский край. Следствие ведут пермяки: литературные расследования/Под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D3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0D37">
        <w:rPr>
          <w:rFonts w:ascii="Times New Roman" w:hAnsi="Times New Roman" w:cs="Times New Roman"/>
          <w:sz w:val="24"/>
          <w:szCs w:val="24"/>
        </w:rPr>
        <w:t xml:space="preserve">ед. Р.А.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Кассиной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 xml:space="preserve">/ (А.В.Фирсова, Е.В. Лившиц, Е.А.Князева, З.С. Антипина, К.Э. Шумов, Т.И. </w:t>
      </w:r>
      <w:proofErr w:type="spellStart"/>
      <w:r w:rsidRPr="008F0D37">
        <w:rPr>
          <w:rFonts w:ascii="Times New Roman" w:hAnsi="Times New Roman" w:cs="Times New Roman"/>
          <w:sz w:val="24"/>
          <w:szCs w:val="24"/>
        </w:rPr>
        <w:t>Пастаногова</w:t>
      </w:r>
      <w:proofErr w:type="spellEnd"/>
      <w:r w:rsidRPr="008F0D37">
        <w:rPr>
          <w:rFonts w:ascii="Times New Roman" w:hAnsi="Times New Roman" w:cs="Times New Roman"/>
          <w:sz w:val="24"/>
          <w:szCs w:val="24"/>
        </w:rPr>
        <w:t>, М.Г. Вершинина). – М.: Издательство ВЛАДОС, 201</w:t>
      </w:r>
      <w:r w:rsidRPr="00A940D0">
        <w:t>7.</w:t>
      </w:r>
    </w:p>
    <w:sectPr w:rsidR="00A940D0" w:rsidRPr="00EA2152" w:rsidSect="00660B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036"/>
    <w:rsid w:val="00080073"/>
    <w:rsid w:val="000B2F1C"/>
    <w:rsid w:val="00241B93"/>
    <w:rsid w:val="002614BE"/>
    <w:rsid w:val="00372E07"/>
    <w:rsid w:val="005C667D"/>
    <w:rsid w:val="005F2768"/>
    <w:rsid w:val="00660BCC"/>
    <w:rsid w:val="0066108E"/>
    <w:rsid w:val="006709EA"/>
    <w:rsid w:val="00870E92"/>
    <w:rsid w:val="008717F5"/>
    <w:rsid w:val="008F0D37"/>
    <w:rsid w:val="008F2089"/>
    <w:rsid w:val="00921C9A"/>
    <w:rsid w:val="00A940D0"/>
    <w:rsid w:val="00A97C0D"/>
    <w:rsid w:val="00B80997"/>
    <w:rsid w:val="00BC18AD"/>
    <w:rsid w:val="00D347C4"/>
    <w:rsid w:val="00D4728D"/>
    <w:rsid w:val="00D87E9C"/>
    <w:rsid w:val="00E65036"/>
    <w:rsid w:val="00EA2152"/>
    <w:rsid w:val="00F4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16кабинет</cp:lastModifiedBy>
  <cp:revision>6</cp:revision>
  <cp:lastPrinted>2017-09-19T11:14:00Z</cp:lastPrinted>
  <dcterms:created xsi:type="dcterms:W3CDTF">2017-09-18T13:30:00Z</dcterms:created>
  <dcterms:modified xsi:type="dcterms:W3CDTF">2019-11-15T10:48:00Z</dcterms:modified>
</cp:coreProperties>
</file>