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1D" w:rsidRDefault="00D6381D" w:rsidP="00861DD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9255" cy="593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кл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255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934AE" w:rsidRPr="00E427AA" w:rsidRDefault="00D934AE" w:rsidP="00861DD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427AA" w:rsidRPr="00E427AA" w:rsidRDefault="00D934AE" w:rsidP="000B4096">
      <w:pPr>
        <w:pStyle w:val="a6"/>
        <w:spacing w:line="276" w:lineRule="auto"/>
        <w:ind w:firstLine="708"/>
        <w:rPr>
          <w:sz w:val="28"/>
          <w:szCs w:val="28"/>
        </w:rPr>
      </w:pPr>
      <w:r w:rsidRPr="00E427AA">
        <w:rPr>
          <w:sz w:val="28"/>
          <w:szCs w:val="28"/>
        </w:rPr>
        <w:t>     </w:t>
      </w:r>
      <w:r w:rsidR="00E427AA" w:rsidRPr="00E427AA">
        <w:rPr>
          <w:sz w:val="28"/>
          <w:szCs w:val="28"/>
        </w:rPr>
        <w:t>Рабочая программа учебного курса «Основы безопасности жизнедеятельности» (далее – ОБЖ) для 8 класса составлена на основе:</w:t>
      </w:r>
    </w:p>
    <w:p w:rsidR="00861DD6" w:rsidRDefault="00861DD6" w:rsidP="000B4096">
      <w:pPr>
        <w:numPr>
          <w:ilvl w:val="0"/>
          <w:numId w:val="27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Министерства образования и науки РФ от 17. 18. 2010</w:t>
      </w:r>
      <w:r w:rsidR="00ED3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 1897 «Об утверждении федерального государственного стандарта основного общего образования» (с изменениями и дополнениями);</w:t>
      </w:r>
    </w:p>
    <w:p w:rsidR="00861DD6" w:rsidRDefault="00861DD6" w:rsidP="000B4096">
      <w:pPr>
        <w:numPr>
          <w:ilvl w:val="0"/>
          <w:numId w:val="27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29.12.2012г. № 273 – ФЗ «Об образовании в Российской Федерации»;</w:t>
      </w:r>
    </w:p>
    <w:p w:rsidR="00861DD6" w:rsidRDefault="00861DD6" w:rsidP="000B4096">
      <w:pPr>
        <w:numPr>
          <w:ilvl w:val="0"/>
          <w:numId w:val="27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Примерной основной образовательной программе основного общего образования;</w:t>
      </w:r>
    </w:p>
    <w:p w:rsidR="00861DD6" w:rsidRDefault="00861DD6" w:rsidP="000B4096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Calibri" w:hAnsi="Times New Roman"/>
          <w:bCs/>
          <w:iCs/>
          <w:spacing w:val="-3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bCs/>
          <w:iCs/>
          <w:spacing w:val="-3"/>
          <w:sz w:val="28"/>
          <w:szCs w:val="28"/>
          <w:shd w:val="clear" w:color="auto" w:fill="FFFFFF"/>
          <w:lang w:eastAsia="en-US"/>
        </w:rPr>
        <w:t xml:space="preserve">Авторской образовательной программы под общей редакцией А.Т. Смирнова (программа по курсу «Основы безопасности жизнедеятельности» для 5-11 классов общеобразовательных учреждений, авторы А.Т. Смирнов, Б.О. Хренников, М.В. Маслов // Программы общеобразовательных учреждений. Основы безопасности жизнедеятельности.5-11 классы / под общей редакцией А.Т. Смирнова.- </w:t>
      </w:r>
      <w:proofErr w:type="gramStart"/>
      <w:r>
        <w:rPr>
          <w:rFonts w:ascii="Times New Roman" w:eastAsia="Calibri" w:hAnsi="Times New Roman"/>
          <w:bCs/>
          <w:iCs/>
          <w:spacing w:val="-3"/>
          <w:sz w:val="28"/>
          <w:szCs w:val="28"/>
          <w:shd w:val="clear" w:color="auto" w:fill="FFFFFF"/>
          <w:lang w:eastAsia="en-US"/>
        </w:rPr>
        <w:t>М.: Просвещение, 2011г.);</w:t>
      </w:r>
      <w:proofErr w:type="gramEnd"/>
    </w:p>
    <w:p w:rsidR="00861DD6" w:rsidRDefault="00ED3E47" w:rsidP="000B4096">
      <w:pPr>
        <w:numPr>
          <w:ilvl w:val="0"/>
          <w:numId w:val="27"/>
        </w:numPr>
        <w:shd w:val="clear" w:color="auto" w:fill="FFFFFF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плана МАОУ «СОШ № 10» на 2018-2019</w:t>
      </w:r>
      <w:r w:rsidR="00861DD6">
        <w:rPr>
          <w:rFonts w:ascii="Times New Roman" w:hAnsi="Times New Roman"/>
          <w:sz w:val="28"/>
          <w:szCs w:val="28"/>
        </w:rPr>
        <w:t xml:space="preserve"> учебный год</w:t>
      </w:r>
    </w:p>
    <w:p w:rsidR="00861DD6" w:rsidRDefault="00861DD6" w:rsidP="000B4096">
      <w:pPr>
        <w:numPr>
          <w:ilvl w:val="0"/>
          <w:numId w:val="27"/>
        </w:numPr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8"/>
        </w:rPr>
        <w:t>Минорнауки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№ 576 от 8 июня 2015 г.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253"; </w:t>
      </w:r>
    </w:p>
    <w:p w:rsidR="00861DD6" w:rsidRDefault="00861DD6" w:rsidP="000B4096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D3E47" w:rsidRPr="00861DD6" w:rsidRDefault="00ED3E47" w:rsidP="000B4096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4AE" w:rsidRPr="00E427AA" w:rsidRDefault="00D934AE" w:rsidP="000B4096">
      <w:pPr>
        <w:spacing w:after="0"/>
        <w:ind w:firstLine="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В соответстви</w:t>
      </w:r>
      <w:r w:rsidR="00ED3E47">
        <w:rPr>
          <w:rFonts w:ascii="Times New Roman" w:eastAsia="Times New Roman" w:hAnsi="Times New Roman" w:cs="Times New Roman"/>
          <w:sz w:val="28"/>
          <w:szCs w:val="28"/>
        </w:rPr>
        <w:t xml:space="preserve">и с учебным планом школы на 2018-2019 </w:t>
      </w:r>
      <w:r w:rsidRPr="00E427AA">
        <w:rPr>
          <w:rFonts w:ascii="Times New Roman" w:eastAsia="Times New Roman" w:hAnsi="Times New Roman" w:cs="Times New Roman"/>
          <w:sz w:val="28"/>
          <w:szCs w:val="28"/>
        </w:rPr>
        <w:t xml:space="preserve"> учебный год рабочая программа рассчитана на 34 часа в год (1 час в неделю).</w:t>
      </w:r>
    </w:p>
    <w:p w:rsidR="00E427AA" w:rsidRDefault="00C05272" w:rsidP="000B409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i/>
          <w:sz w:val="28"/>
          <w:szCs w:val="28"/>
        </w:rPr>
        <w:t>Учебно-методический комплекс</w:t>
      </w:r>
      <w:r w:rsidR="00FA26C2" w:rsidRPr="00E427AA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FA26C2" w:rsidRPr="00E427AA" w:rsidRDefault="00FA26C2" w:rsidP="000B409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     </w:t>
      </w:r>
      <w:r w:rsidR="001A1E47" w:rsidRPr="00E427AA">
        <w:rPr>
          <w:rFonts w:ascii="Times New Roman" w:hAnsi="Times New Roman" w:cs="Times New Roman"/>
          <w:sz w:val="28"/>
          <w:szCs w:val="28"/>
        </w:rPr>
        <w:t>Основы б</w:t>
      </w:r>
      <w:r w:rsidR="00C05272" w:rsidRPr="00E427AA">
        <w:rPr>
          <w:rFonts w:ascii="Times New Roman" w:hAnsi="Times New Roman" w:cs="Times New Roman"/>
          <w:sz w:val="28"/>
          <w:szCs w:val="28"/>
        </w:rPr>
        <w:t>езопасности жизнедеятельности. 8</w:t>
      </w:r>
      <w:r w:rsidR="001A1E47" w:rsidRPr="00E427AA">
        <w:rPr>
          <w:rFonts w:ascii="Times New Roman" w:hAnsi="Times New Roman" w:cs="Times New Roman"/>
          <w:sz w:val="28"/>
          <w:szCs w:val="28"/>
        </w:rPr>
        <w:t xml:space="preserve"> класс: учеб</w:t>
      </w:r>
      <w:proofErr w:type="gramStart"/>
      <w:r w:rsidR="001A1E47" w:rsidRPr="00E427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3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1E47" w:rsidRPr="00E427A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A1E47" w:rsidRPr="00E427AA">
        <w:rPr>
          <w:rFonts w:ascii="Times New Roman" w:hAnsi="Times New Roman" w:cs="Times New Roman"/>
          <w:sz w:val="28"/>
          <w:szCs w:val="28"/>
        </w:rPr>
        <w:t>ля</w:t>
      </w:r>
      <w:r w:rsidR="00ED3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E47" w:rsidRPr="00E427A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1A1E47" w:rsidRPr="00E427AA">
        <w:rPr>
          <w:rFonts w:ascii="Times New Roman" w:hAnsi="Times New Roman" w:cs="Times New Roman"/>
          <w:sz w:val="28"/>
          <w:szCs w:val="28"/>
        </w:rPr>
        <w:t>. организаций / А.Т. Смирнов  Б.О. Хренник</w:t>
      </w:r>
      <w:r w:rsidR="00981EBA">
        <w:rPr>
          <w:rFonts w:ascii="Times New Roman" w:hAnsi="Times New Roman" w:cs="Times New Roman"/>
          <w:sz w:val="28"/>
          <w:szCs w:val="28"/>
        </w:rPr>
        <w:t>ов; под ред. А.Т.  Смирнова. – 8</w:t>
      </w:r>
      <w:r w:rsidR="001A1E47" w:rsidRPr="00E427AA">
        <w:rPr>
          <w:rFonts w:ascii="Times New Roman" w:hAnsi="Times New Roman" w:cs="Times New Roman"/>
          <w:sz w:val="28"/>
          <w:szCs w:val="28"/>
        </w:rPr>
        <w:t>-е изд.</w:t>
      </w:r>
      <w:r w:rsidR="00981E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1EB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981EBA">
        <w:rPr>
          <w:rFonts w:ascii="Times New Roman" w:hAnsi="Times New Roman" w:cs="Times New Roman"/>
          <w:sz w:val="28"/>
          <w:szCs w:val="28"/>
        </w:rPr>
        <w:t>. – М.: Просвещение, 2018</w:t>
      </w:r>
      <w:r w:rsidR="00ED3E47">
        <w:rPr>
          <w:rFonts w:ascii="Times New Roman" w:hAnsi="Times New Roman" w:cs="Times New Roman"/>
          <w:sz w:val="28"/>
          <w:szCs w:val="28"/>
        </w:rPr>
        <w:t xml:space="preserve"> </w:t>
      </w:r>
      <w:r w:rsidR="001A1E47" w:rsidRPr="00E427AA">
        <w:rPr>
          <w:rFonts w:ascii="Times New Roman" w:hAnsi="Times New Roman" w:cs="Times New Roman"/>
          <w:sz w:val="28"/>
          <w:szCs w:val="28"/>
        </w:rPr>
        <w:t>г</w:t>
      </w:r>
    </w:p>
    <w:p w:rsidR="00FA26C2" w:rsidRPr="00E427AA" w:rsidRDefault="00FA26C2" w:rsidP="000B40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lastRenderedPageBreak/>
        <w:t>2.    Программа по ОБЖ «Основы безопасности жизнедеятельности» для 5-9 классов общеобразовательных учреждений (Автор: Смирнов Анатолий Тихонович, Хренников Борис Олегович Редактор: Маслов М. В. Издательство: Просвещение, 2011 г)</w:t>
      </w:r>
    </w:p>
    <w:p w:rsidR="00D934AE" w:rsidRPr="00E427AA" w:rsidRDefault="00D934AE" w:rsidP="000B409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27AA">
        <w:rPr>
          <w:rFonts w:ascii="Times New Roman" w:eastAsia="Times New Roman" w:hAnsi="Times New Roman" w:cs="Times New Roman"/>
          <w:i/>
          <w:sz w:val="28"/>
          <w:szCs w:val="28"/>
        </w:rPr>
        <w:t>Цел</w:t>
      </w:r>
      <w:r w:rsidR="001A1E47" w:rsidRPr="00E427AA">
        <w:rPr>
          <w:rFonts w:ascii="Times New Roman" w:eastAsia="Times New Roman" w:hAnsi="Times New Roman" w:cs="Times New Roman"/>
          <w:i/>
          <w:sz w:val="28"/>
          <w:szCs w:val="28"/>
        </w:rPr>
        <w:t>и и задачи учебного предмета</w:t>
      </w:r>
      <w:r w:rsidRPr="00E427AA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D934AE" w:rsidRPr="00E427AA" w:rsidRDefault="00D934AE" w:rsidP="000B409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1A1E47" w:rsidRPr="00E427AA" w:rsidRDefault="00D934AE" w:rsidP="000B4096">
      <w:pPr>
        <w:pStyle w:val="a3"/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освоение знанийо здоровом образе жизни; об опасных и чрезвычайных ситуациях и основах безопасного поведения при их возникновении;</w:t>
      </w:r>
    </w:p>
    <w:p w:rsidR="00D934AE" w:rsidRPr="00E427AA" w:rsidRDefault="00D934AE" w:rsidP="000B4096">
      <w:pPr>
        <w:pStyle w:val="a3"/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D934AE" w:rsidRPr="00E427AA" w:rsidRDefault="00D934AE" w:rsidP="000B4096">
      <w:pPr>
        <w:pStyle w:val="a3"/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воспитание чувства ответственности за личную безопасность, ценностного отношения к своему здоровью и жизни;</w:t>
      </w:r>
    </w:p>
    <w:p w:rsidR="0042259A" w:rsidRPr="00E427AA" w:rsidRDefault="00D934AE" w:rsidP="000B4096">
      <w:pPr>
        <w:pStyle w:val="a3"/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овладение умениямипредвидеть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E427AA" w:rsidRDefault="00E427AA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A1E47" w:rsidRPr="00E427AA" w:rsidRDefault="001A1E47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 изучения предмета</w:t>
      </w:r>
    </w:p>
    <w:p w:rsidR="001A1E47" w:rsidRPr="00E427AA" w:rsidRDefault="001A1E47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  <w:u w:val="single"/>
        </w:rPr>
        <w:t>Основы комплексной безопасности</w:t>
      </w:r>
    </w:p>
    <w:p w:rsidR="001A1E47" w:rsidRPr="00E427AA" w:rsidRDefault="00C05272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         Ученик </w:t>
      </w:r>
      <w:r w:rsidR="001A1E47"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  научиться:</w:t>
      </w:r>
    </w:p>
    <w:p w:rsidR="001A1E47" w:rsidRPr="00E427AA" w:rsidRDefault="001A1E47" w:rsidP="000B409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Квалифицировать и описывать потенциально опасные бытовые ситуации и объекты экономики, расположенные в районе проживания, чрезвычайные ситуации природного и техногенного характера, наиболее вероятные для региона проживания;</w:t>
      </w:r>
    </w:p>
    <w:p w:rsidR="001A1E47" w:rsidRPr="00E427AA" w:rsidRDefault="001A1E47" w:rsidP="000B409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загрязнение окружающей  природной среды, ЧС природного и техногенного характера;</w:t>
      </w:r>
    </w:p>
    <w:p w:rsidR="001A1E47" w:rsidRPr="00E427AA" w:rsidRDefault="001A1E47" w:rsidP="000B409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Выявить и характеризовать роль и влияние человеческого фактора в возникновении опасных ситуаций; обосновать необходимость повышения уровня культуры безопасности жизнедеятельности населения страны в современных условиях;</w:t>
      </w:r>
    </w:p>
    <w:p w:rsidR="001A1E47" w:rsidRPr="00E427AA" w:rsidRDefault="001A1E47" w:rsidP="000B409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Формировать модель личного безопасного поведения по соблюдению правил пожарной безопасности в повседневной жизни, по поведению на дорогах в качестве пешехода, пассажира или водителя велосипеда, по минимизации отрицательного влияния на здоровье неблагоприятной окружающей среды;</w:t>
      </w:r>
    </w:p>
    <w:p w:rsidR="001A1E47" w:rsidRPr="00E427AA" w:rsidRDefault="001A1E47" w:rsidP="000B409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Руководствоваться рекомендациями специалистов по безопасному поведению в условиях ЧС природного и техногенного характера.</w:t>
      </w:r>
    </w:p>
    <w:p w:rsidR="001A1E47" w:rsidRPr="00E427AA" w:rsidRDefault="00C05272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Ученик </w:t>
      </w:r>
      <w:r w:rsidR="001A1E47"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 получит возможность научиться:</w:t>
      </w:r>
    </w:p>
    <w:p w:rsidR="001A1E47" w:rsidRPr="00E427AA" w:rsidRDefault="001A1E47" w:rsidP="000B409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</w:t>
      </w:r>
    </w:p>
    <w:p w:rsidR="001A1E47" w:rsidRPr="00E427AA" w:rsidRDefault="001A1E47" w:rsidP="000B409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Раскрывать на примерах влияние последствий ЧС природного и техногенного характера на национальную безопасность Российской Федерации;</w:t>
      </w:r>
    </w:p>
    <w:p w:rsidR="001A1E47" w:rsidRPr="00E427AA" w:rsidRDefault="001A1E47" w:rsidP="000B409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Прогнозировать возможность возникновения опасных и чрезвычайных ситуаций по их характерным признакам;</w:t>
      </w:r>
    </w:p>
    <w:p w:rsidR="001A1E47" w:rsidRPr="00E427AA" w:rsidRDefault="001A1E47" w:rsidP="000B409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1A1E47" w:rsidRPr="00E427AA" w:rsidRDefault="001A1E47" w:rsidP="000B409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угроз.</w:t>
      </w:r>
    </w:p>
    <w:p w:rsidR="001A1E47" w:rsidRPr="00E427AA" w:rsidRDefault="001A1E47" w:rsidP="000B40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  <w:u w:val="single"/>
        </w:rPr>
        <w:t>Защита населения Российской Федерации от чрезвычайных ситуаций</w:t>
      </w:r>
    </w:p>
    <w:p w:rsidR="001A1E47" w:rsidRPr="00E427AA" w:rsidRDefault="00C05272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Ученик </w:t>
      </w:r>
      <w:r w:rsidR="001A1E47"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  научиться:</w:t>
      </w:r>
    </w:p>
    <w:p w:rsidR="001A1E47" w:rsidRPr="00E427AA" w:rsidRDefault="001A1E47" w:rsidP="000B409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Характеризовать в общих чертах организационные основы по защите населения РФ от ЧС мирного и военного времени;</w:t>
      </w:r>
    </w:p>
    <w:p w:rsidR="001A1E47" w:rsidRPr="00E427AA" w:rsidRDefault="001A1E47" w:rsidP="000B409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Характеризовать основные мероприятия, которые проводятся в РФ, по защите населения от ЧС мирного и военного времени;</w:t>
      </w:r>
    </w:p>
    <w:p w:rsidR="001A1E47" w:rsidRPr="00E427AA" w:rsidRDefault="001A1E47" w:rsidP="000B409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1A1E47" w:rsidRPr="00E427AA" w:rsidRDefault="001A1E47" w:rsidP="000B409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Описывать основные задачи системы инженерных сооружений, которая существует в районе проживания для защиты населения от ЧС природного и техногенного характера;</w:t>
      </w:r>
    </w:p>
    <w:p w:rsidR="001A1E47" w:rsidRPr="00E427AA" w:rsidRDefault="001A1E47" w:rsidP="000B409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Описывать существующую систему оповещения населения при угрозе возникновения ЧС;</w:t>
      </w:r>
    </w:p>
    <w:p w:rsidR="001A1E47" w:rsidRPr="00E427AA" w:rsidRDefault="001A1E47" w:rsidP="000B409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Характеризовать эвакуацию населения как один из основных способов защиты населения от ЧС мирного и военного времени; различать виды эвакуаций; составлять перечень необходимых личных предметов на случай эвакуации;</w:t>
      </w:r>
    </w:p>
    <w:p w:rsidR="001A1E47" w:rsidRPr="00E427AA" w:rsidRDefault="001A1E47" w:rsidP="000B409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Моделировать свои действия по сигналам оповещения о ЧС в районе проживания при нахождении в школе, на улице, в общественном месте (театре, библиотеке и др.), дома.  </w:t>
      </w:r>
    </w:p>
    <w:p w:rsidR="001A1E47" w:rsidRPr="00E427AA" w:rsidRDefault="00C05272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Ученик </w:t>
      </w:r>
      <w:r w:rsidR="001A1E47"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 получит возможность научиться:</w:t>
      </w:r>
    </w:p>
    <w:p w:rsidR="001A1E47" w:rsidRPr="00E427AA" w:rsidRDefault="001A1E47" w:rsidP="000B409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Формулировать основные задачи, стоящие перед образовательным учреждением, по защите обучающихся и персонала от последствий ЧС мирного и военного времени;</w:t>
      </w:r>
    </w:p>
    <w:p w:rsidR="001A1E47" w:rsidRPr="00E427AA" w:rsidRDefault="001A1E47" w:rsidP="000B409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Подбирать материал и готовить занятие на тему «Основные задачи гражданской обороны по защите населения  от последствий ЧС мирного военного времени»;</w:t>
      </w:r>
    </w:p>
    <w:p w:rsidR="001A1E47" w:rsidRPr="00E427AA" w:rsidRDefault="001A1E47" w:rsidP="000B409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Различать инженерно-технические сооружения, которые используются в районе проживания для защиты населения от ЧС техногенного характера, классифицировать их по предназначению и защитным свойствам.</w:t>
      </w:r>
    </w:p>
    <w:p w:rsidR="001A1E47" w:rsidRPr="00E427AA" w:rsidRDefault="001A1E47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  <w:u w:val="single"/>
        </w:rPr>
        <w:t>Основы противодействия терроризму и экстремизму в РФ.</w:t>
      </w:r>
    </w:p>
    <w:p w:rsidR="001A1E47" w:rsidRPr="00E427AA" w:rsidRDefault="00C05272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Ученик </w:t>
      </w:r>
      <w:r w:rsidR="001A1E47"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  научиться:</w:t>
      </w:r>
    </w:p>
    <w:p w:rsidR="001A1E47" w:rsidRPr="00E427AA" w:rsidRDefault="001A1E47" w:rsidP="000B409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Негативно относиться к любым видам террористической и экстремистской деятельности;</w:t>
      </w:r>
    </w:p>
    <w:p w:rsidR="001A1E47" w:rsidRPr="00E427AA" w:rsidRDefault="001A1E47" w:rsidP="000B409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1A1E47" w:rsidRPr="00E427AA" w:rsidRDefault="001A1E47" w:rsidP="000B409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Воспитывать у себя личные убеждения и качества, которые способствуют формированию антитеррористического поведения и анти экстремистского мышления;</w:t>
      </w:r>
    </w:p>
    <w:p w:rsidR="001A1E47" w:rsidRPr="00E427AA" w:rsidRDefault="001A1E47" w:rsidP="000B409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Обосновывать значение культуры безопасности жизнедеятельности в противодействии идеологии терроризма и экстремизма.</w:t>
      </w:r>
    </w:p>
    <w:p w:rsidR="001A1E47" w:rsidRPr="00E427AA" w:rsidRDefault="00C05272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Ученик </w:t>
      </w:r>
      <w:r w:rsidR="001A1E47"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 получит возможность научиться:</w:t>
      </w:r>
    </w:p>
    <w:p w:rsidR="001A1E47" w:rsidRPr="00E427AA" w:rsidRDefault="001A1E47" w:rsidP="000B409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Формировать личные убеждения, способствующие профилактике вовлечения в террористическую деятельность;</w:t>
      </w:r>
    </w:p>
    <w:p w:rsidR="001A1E47" w:rsidRPr="00E427AA" w:rsidRDefault="001A1E47" w:rsidP="000B409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Формировать индивидуальные качества, способствующие противодействию экстремизму и терроризму;</w:t>
      </w:r>
    </w:p>
    <w:p w:rsidR="001A1E47" w:rsidRPr="00E427AA" w:rsidRDefault="001A1E47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  <w:u w:val="single"/>
        </w:rPr>
        <w:t>Основы здорового образа жизни</w:t>
      </w:r>
    </w:p>
    <w:p w:rsidR="001A1E47" w:rsidRPr="00E427AA" w:rsidRDefault="00C05272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Ученик </w:t>
      </w:r>
      <w:r w:rsidR="001A1E47"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  научиться:</w:t>
      </w:r>
    </w:p>
    <w:p w:rsidR="001A1E47" w:rsidRPr="00E427AA" w:rsidRDefault="001A1E47" w:rsidP="000B409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средства физического совершенствования;</w:t>
      </w:r>
    </w:p>
    <w:p w:rsidR="001A1E47" w:rsidRPr="00E427AA" w:rsidRDefault="001A1E47" w:rsidP="000B409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1A1E47" w:rsidRPr="00E427AA" w:rsidRDefault="001A1E47" w:rsidP="000B409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Систематизировать знания о репродуктивном здоровье, как единой составляющей здоровья личности и общества. </w:t>
      </w:r>
    </w:p>
    <w:p w:rsidR="001A1E47" w:rsidRPr="00E427AA" w:rsidRDefault="00C05272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Ученик </w:t>
      </w:r>
      <w:r w:rsidR="001A1E47"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 получит возможность научиться:</w:t>
      </w:r>
    </w:p>
    <w:p w:rsidR="001A1E47" w:rsidRPr="00E427AA" w:rsidRDefault="001A1E47" w:rsidP="000B409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Использовать здоровье 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1A1E47" w:rsidRPr="00E427AA" w:rsidRDefault="001A1E47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  <w:u w:val="single"/>
        </w:rPr>
        <w:t>Основы медицинских знаний</w:t>
      </w:r>
    </w:p>
    <w:p w:rsidR="001A1E47" w:rsidRPr="00E427AA" w:rsidRDefault="00C05272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Ученик </w:t>
      </w:r>
      <w:r w:rsidR="001A1E47"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  научиться:</w:t>
      </w:r>
    </w:p>
    <w:p w:rsidR="001A1E47" w:rsidRPr="00E427AA" w:rsidRDefault="001A1E47" w:rsidP="000B409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1A1E47" w:rsidRPr="00E427AA" w:rsidRDefault="001A1E47" w:rsidP="000B409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1A1E47" w:rsidRPr="00E427AA" w:rsidRDefault="001A1E47" w:rsidP="000B409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Выполнять в паре/втроем приемы оказания само- и взаимопомощи.</w:t>
      </w:r>
    </w:p>
    <w:p w:rsidR="001A1E47" w:rsidRPr="00E427AA" w:rsidRDefault="00C05272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Ученик </w:t>
      </w:r>
      <w:r w:rsidR="001A1E47"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 получит возможность научиться:</w:t>
      </w:r>
    </w:p>
    <w:p w:rsidR="001A1E47" w:rsidRDefault="001A1E47" w:rsidP="000B409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E427AA" w:rsidRDefault="00E427AA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81EBA" w:rsidRDefault="00981EBA" w:rsidP="000B4096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F4EC7" w:rsidRPr="00E427AA" w:rsidRDefault="00D934AE" w:rsidP="000B40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</w:t>
      </w:r>
      <w:r w:rsidR="00E427AA">
        <w:rPr>
          <w:rFonts w:ascii="Times New Roman" w:eastAsia="Times New Roman" w:hAnsi="Times New Roman" w:cs="Times New Roman"/>
          <w:b/>
          <w:sz w:val="28"/>
          <w:szCs w:val="28"/>
        </w:rPr>
        <w:t>зультатам обучения и воспитания</w:t>
      </w:r>
    </w:p>
    <w:p w:rsidR="006A7289" w:rsidRPr="00E427AA" w:rsidRDefault="00D934AE" w:rsidP="000B40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E427AA">
        <w:rPr>
          <w:rFonts w:ascii="Times New Roman" w:eastAsia="Times New Roman" w:hAnsi="Times New Roman" w:cs="Times New Roman"/>
          <w:sz w:val="28"/>
          <w:szCs w:val="28"/>
        </w:rPr>
        <w:t>Личностные:</w:t>
      </w:r>
    </w:p>
    <w:p w:rsidR="001A1E47" w:rsidRPr="00E427AA" w:rsidRDefault="00D934AE" w:rsidP="000B4096">
      <w:pPr>
        <w:pStyle w:val="a3"/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A1E47" w:rsidRPr="00E427AA" w:rsidRDefault="00D934AE" w:rsidP="000B4096">
      <w:pPr>
        <w:pStyle w:val="a3"/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формирование понимания ценности здорового и безопасного образа жизни;</w:t>
      </w:r>
    </w:p>
    <w:p w:rsidR="001A1E47" w:rsidRPr="00E427AA" w:rsidRDefault="00D934AE" w:rsidP="000B4096">
      <w:pPr>
        <w:pStyle w:val="a3"/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A1E47" w:rsidRPr="00E427AA" w:rsidRDefault="00D934AE" w:rsidP="000B4096">
      <w:pPr>
        <w:pStyle w:val="a3"/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1A1E47" w:rsidRPr="00E427AA" w:rsidRDefault="00D934AE" w:rsidP="000B4096">
      <w:pPr>
        <w:pStyle w:val="a3"/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1A1E47" w:rsidRPr="00E427AA" w:rsidRDefault="00D934AE" w:rsidP="000B4096">
      <w:pPr>
        <w:pStyle w:val="a3"/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1A1E47" w:rsidRPr="00E427AA" w:rsidRDefault="00D934AE" w:rsidP="000B4096">
      <w:pPr>
        <w:pStyle w:val="a3"/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1A1E47" w:rsidRPr="00E427AA" w:rsidRDefault="00D934AE" w:rsidP="000B4096">
      <w:pPr>
        <w:pStyle w:val="a3"/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A1E47" w:rsidRPr="00E427AA" w:rsidRDefault="00D934AE" w:rsidP="000B4096">
      <w:pPr>
        <w:pStyle w:val="a3"/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A1E47" w:rsidRPr="00E427AA" w:rsidRDefault="00D934AE" w:rsidP="000B4096">
      <w:pPr>
        <w:pStyle w:val="a3"/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A1E47" w:rsidRPr="00E427AA" w:rsidRDefault="00D934AE" w:rsidP="000B4096">
      <w:pPr>
        <w:pStyle w:val="a3"/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F4EC7" w:rsidRPr="00E427AA" w:rsidRDefault="00D934AE" w:rsidP="000B4096">
      <w:pPr>
        <w:pStyle w:val="a3"/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6A7289" w:rsidRPr="00E427AA">
        <w:rPr>
          <w:rFonts w:ascii="Times New Roman" w:eastAsia="Times New Roman" w:hAnsi="Times New Roman" w:cs="Times New Roman"/>
          <w:sz w:val="28"/>
          <w:szCs w:val="28"/>
        </w:rPr>
        <w:t>анти экстремистского</w:t>
      </w:r>
      <w:r w:rsidRPr="00E427AA">
        <w:rPr>
          <w:rFonts w:ascii="Times New Roman" w:eastAsia="Times New Roman" w:hAnsi="Times New Roman" w:cs="Times New Roman"/>
          <w:sz w:val="28"/>
          <w:szCs w:val="28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D934AE" w:rsidRPr="00E427AA" w:rsidRDefault="00D934AE" w:rsidP="000B40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27AA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E427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1E47" w:rsidRPr="00E427AA" w:rsidRDefault="00D934AE" w:rsidP="000B4096">
      <w:pPr>
        <w:pStyle w:val="a3"/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A1E47" w:rsidRPr="00E427AA" w:rsidRDefault="00D934AE" w:rsidP="000B4096">
      <w:pPr>
        <w:pStyle w:val="a3"/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1A1E47" w:rsidRPr="00E427AA" w:rsidRDefault="00D934AE" w:rsidP="000B4096">
      <w:pPr>
        <w:pStyle w:val="a3"/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 предложенных условий и требований, корректировать свои действия в соответствии с изменяющейся ситуацией;</w:t>
      </w:r>
    </w:p>
    <w:p w:rsidR="001A1E47" w:rsidRPr="00E427AA" w:rsidRDefault="00D934AE" w:rsidP="000B4096">
      <w:pPr>
        <w:pStyle w:val="a3"/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1A1E47" w:rsidRPr="00E427AA" w:rsidRDefault="00D934AE" w:rsidP="000B4096">
      <w:pPr>
        <w:pStyle w:val="a3"/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A1E47" w:rsidRPr="00E427AA" w:rsidRDefault="00D934AE" w:rsidP="000B4096">
      <w:pPr>
        <w:pStyle w:val="a3"/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 экстремистской деятельности), устанавливать причинно-следственные связи, строить </w:t>
      </w:r>
      <w:proofErr w:type="gramStart"/>
      <w:r w:rsidRPr="00E427AA">
        <w:rPr>
          <w:rFonts w:ascii="Times New Roman" w:eastAsia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E427AA">
        <w:rPr>
          <w:rFonts w:ascii="Times New Roman" w:eastAsia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1A1E47" w:rsidRPr="00E427AA" w:rsidRDefault="00D934AE" w:rsidP="000B4096">
      <w:pPr>
        <w:pStyle w:val="a3"/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</w:t>
      </w:r>
      <w:r w:rsidR="001A1E47" w:rsidRPr="00E427AA">
        <w:rPr>
          <w:rFonts w:ascii="Times New Roman" w:eastAsia="Times New Roman" w:hAnsi="Times New Roman" w:cs="Times New Roman"/>
          <w:sz w:val="28"/>
          <w:szCs w:val="28"/>
        </w:rPr>
        <w:t xml:space="preserve"> учебных и познавательных задач; </w:t>
      </w:r>
    </w:p>
    <w:p w:rsidR="001A1E47" w:rsidRPr="00E427AA" w:rsidRDefault="00D934AE" w:rsidP="000B4096">
      <w:pPr>
        <w:pStyle w:val="a3"/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A1E47" w:rsidRPr="00E427AA" w:rsidRDefault="00D934AE" w:rsidP="000B4096">
      <w:pPr>
        <w:pStyle w:val="a3"/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и развитие компетентности в области использования информационно-коммуникационных технологий;</w:t>
      </w:r>
    </w:p>
    <w:p w:rsidR="001A1E47" w:rsidRPr="00E427AA" w:rsidRDefault="00D934AE" w:rsidP="000B4096">
      <w:pPr>
        <w:pStyle w:val="a3"/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42259A" w:rsidRPr="00E427AA" w:rsidRDefault="00D934AE" w:rsidP="000B4096">
      <w:pPr>
        <w:pStyle w:val="a3"/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D934AE" w:rsidRPr="00E427AA" w:rsidRDefault="00D934AE" w:rsidP="000B40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Предметные:</w:t>
      </w:r>
    </w:p>
    <w:p w:rsidR="00C1628A" w:rsidRPr="00E427AA" w:rsidRDefault="00D934AE" w:rsidP="000B4096">
      <w:pPr>
        <w:pStyle w:val="a3"/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1628A" w:rsidRPr="00E427AA" w:rsidRDefault="00D934AE" w:rsidP="000B4096">
      <w:pPr>
        <w:pStyle w:val="a3"/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C1628A" w:rsidRPr="00E427AA" w:rsidRDefault="00D934AE" w:rsidP="000B4096">
      <w:pPr>
        <w:pStyle w:val="a3"/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понимание личной и общественной значимости современной культуры безопасности жизнедеятельности;</w:t>
      </w:r>
    </w:p>
    <w:p w:rsidR="00C1628A" w:rsidRPr="00E427AA" w:rsidRDefault="00D934AE" w:rsidP="000B4096">
      <w:pPr>
        <w:pStyle w:val="a3"/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C1628A" w:rsidRPr="00E427AA" w:rsidRDefault="00D934AE" w:rsidP="000B4096">
      <w:pPr>
        <w:pStyle w:val="a3"/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C1628A" w:rsidRPr="00E427AA" w:rsidRDefault="00D934AE" w:rsidP="000B4096">
      <w:pPr>
        <w:pStyle w:val="a3"/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понимание необходимости  сохранения природы и окружающей среды для полноценной жизни человека;</w:t>
      </w:r>
    </w:p>
    <w:p w:rsidR="00C1628A" w:rsidRPr="00E427AA" w:rsidRDefault="00D934AE" w:rsidP="000B4096">
      <w:pPr>
        <w:pStyle w:val="a3"/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C1628A" w:rsidRPr="00E427AA" w:rsidRDefault="00D934AE" w:rsidP="000B4096">
      <w:pPr>
        <w:pStyle w:val="a3"/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знание и умение применять правила безопасного поведения в условиях опасных и чрезвычайных ситуаций;</w:t>
      </w:r>
    </w:p>
    <w:p w:rsidR="00C1628A" w:rsidRPr="00E427AA" w:rsidRDefault="00D934AE" w:rsidP="000B4096">
      <w:pPr>
        <w:pStyle w:val="a3"/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умение оказать первую помощь пострадавшим;</w:t>
      </w:r>
    </w:p>
    <w:p w:rsidR="00C1628A" w:rsidRPr="00E427AA" w:rsidRDefault="00D934AE" w:rsidP="000B4096">
      <w:pPr>
        <w:pStyle w:val="a3"/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ED495B" w:rsidRDefault="00D934AE" w:rsidP="000B4096">
      <w:pPr>
        <w:pStyle w:val="a3"/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5334AA" w:rsidRDefault="005334AA" w:rsidP="005334A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4AA">
        <w:rPr>
          <w:rFonts w:ascii="Times New Roman" w:hAnsi="Times New Roman" w:cs="Times New Roman"/>
          <w:b/>
          <w:sz w:val="28"/>
          <w:szCs w:val="28"/>
        </w:rPr>
        <w:lastRenderedPageBreak/>
        <w:t>Универсальные учебные действия (УУД)</w:t>
      </w:r>
    </w:p>
    <w:p w:rsidR="005334AA" w:rsidRPr="005334AA" w:rsidRDefault="005334AA" w:rsidP="00533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4AA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5334AA">
        <w:rPr>
          <w:rFonts w:ascii="Times New Roman" w:hAnsi="Times New Roman" w:cs="Times New Roman"/>
          <w:sz w:val="28"/>
          <w:szCs w:val="28"/>
        </w:rPr>
        <w:t xml:space="preserve"> целеполагание, планирование, самоконтроль, самооценка. </w:t>
      </w:r>
    </w:p>
    <w:p w:rsidR="005334AA" w:rsidRDefault="005334AA" w:rsidP="005334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34AA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5334AA">
        <w:rPr>
          <w:rFonts w:ascii="Times New Roman" w:hAnsi="Times New Roman" w:cs="Times New Roman"/>
          <w:sz w:val="28"/>
          <w:szCs w:val="28"/>
        </w:rPr>
        <w:t xml:space="preserve"> рассуждать, сравнивать, сопоставлять, анализировать, обобщать, самостоятельно составлять алгоритм действий. Контроль и оценка п</w:t>
      </w:r>
      <w:r>
        <w:rPr>
          <w:rFonts w:ascii="Times New Roman" w:hAnsi="Times New Roman" w:cs="Times New Roman"/>
          <w:sz w:val="28"/>
          <w:szCs w:val="28"/>
        </w:rPr>
        <w:t xml:space="preserve">роцесса и результата действий, </w:t>
      </w:r>
      <w:r w:rsidRPr="005334AA">
        <w:rPr>
          <w:rFonts w:ascii="Times New Roman" w:hAnsi="Times New Roman" w:cs="Times New Roman"/>
          <w:sz w:val="28"/>
          <w:szCs w:val="28"/>
        </w:rPr>
        <w:t>постановка и решение проблем. Выдвижение гипотез. Извлечение необходимой информации.</w:t>
      </w:r>
    </w:p>
    <w:p w:rsidR="005334AA" w:rsidRPr="005334AA" w:rsidRDefault="005334AA" w:rsidP="005334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34AA"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  <w:r w:rsidRPr="005334AA">
        <w:rPr>
          <w:rFonts w:ascii="Times New Roman" w:hAnsi="Times New Roman" w:cs="Times New Roman"/>
          <w:sz w:val="28"/>
          <w:szCs w:val="28"/>
        </w:rPr>
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</w:r>
    </w:p>
    <w:p w:rsidR="005334AA" w:rsidRDefault="005334AA" w:rsidP="005334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34AA" w:rsidRDefault="005334AA" w:rsidP="005334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34AA" w:rsidRPr="005334AA" w:rsidRDefault="005334AA" w:rsidP="005334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95B" w:rsidRPr="00ED495B" w:rsidRDefault="00ED495B" w:rsidP="000B4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4AA">
        <w:rPr>
          <w:rFonts w:ascii="Times New Roman" w:hAnsi="Times New Roman" w:cs="Times New Roman"/>
          <w:b/>
          <w:sz w:val="28"/>
          <w:szCs w:val="28"/>
        </w:rPr>
        <w:t>КАЛЕНДАРНО – ТЕМАТИЧЕСКОЕ</w:t>
      </w:r>
      <w:r w:rsidRPr="00ED495B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p w:rsidR="00ED495B" w:rsidRPr="00ED495B" w:rsidRDefault="00ED495B" w:rsidP="000B4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95B">
        <w:rPr>
          <w:rFonts w:ascii="Times New Roman" w:hAnsi="Times New Roman" w:cs="Times New Roman"/>
          <w:b/>
          <w:sz w:val="28"/>
          <w:szCs w:val="28"/>
        </w:rPr>
        <w:t>ПО ОСНОВАМ БЕЗОПАСНОСТИ ЖИЗНЕДЕЯТЕЛЬНОСТИ</w:t>
      </w:r>
    </w:p>
    <w:p w:rsidR="00B55B88" w:rsidRDefault="00B55B88" w:rsidP="00B55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5B88" w:rsidRDefault="00B55B88" w:rsidP="000B4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561"/>
        <w:gridCol w:w="2268"/>
        <w:gridCol w:w="848"/>
        <w:gridCol w:w="2243"/>
        <w:gridCol w:w="2733"/>
        <w:gridCol w:w="2603"/>
        <w:gridCol w:w="2258"/>
        <w:gridCol w:w="688"/>
        <w:gridCol w:w="648"/>
      </w:tblGrid>
      <w:tr w:rsidR="00710ABD" w:rsidTr="005567B5">
        <w:tc>
          <w:tcPr>
            <w:tcW w:w="561" w:type="dxa"/>
            <w:vMerge w:val="restart"/>
          </w:tcPr>
          <w:p w:rsidR="00710ABD" w:rsidRPr="005567B5" w:rsidRDefault="00710ABD" w:rsidP="000B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10ABD" w:rsidRPr="005567B5" w:rsidRDefault="00710ABD" w:rsidP="000B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8" w:type="dxa"/>
            <w:vMerge w:val="restart"/>
          </w:tcPr>
          <w:p w:rsidR="00710ABD" w:rsidRPr="005567B5" w:rsidRDefault="00710ABD" w:rsidP="000B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b/>
                <w:sz w:val="24"/>
                <w:szCs w:val="24"/>
              </w:rPr>
              <w:t>Тип  урока</w:t>
            </w:r>
          </w:p>
        </w:tc>
        <w:tc>
          <w:tcPr>
            <w:tcW w:w="2243" w:type="dxa"/>
            <w:vMerge w:val="restart"/>
          </w:tcPr>
          <w:p w:rsidR="00710ABD" w:rsidRPr="005567B5" w:rsidRDefault="00710ABD" w:rsidP="000B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7594" w:type="dxa"/>
            <w:gridSpan w:val="3"/>
          </w:tcPr>
          <w:p w:rsidR="00710ABD" w:rsidRPr="005567B5" w:rsidRDefault="00710ABD" w:rsidP="000B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336" w:type="dxa"/>
            <w:gridSpan w:val="2"/>
          </w:tcPr>
          <w:p w:rsidR="00710ABD" w:rsidRPr="005567B5" w:rsidRDefault="00710ABD" w:rsidP="000B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66DD4" w:rsidTr="005567B5">
        <w:tc>
          <w:tcPr>
            <w:tcW w:w="561" w:type="dxa"/>
            <w:vMerge/>
          </w:tcPr>
          <w:p w:rsidR="00710ABD" w:rsidRPr="005567B5" w:rsidRDefault="00710ABD" w:rsidP="000B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0ABD" w:rsidRPr="005567B5" w:rsidRDefault="00710ABD" w:rsidP="000B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710ABD" w:rsidRPr="005567B5" w:rsidRDefault="00710ABD" w:rsidP="000B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710ABD" w:rsidRPr="005567B5" w:rsidRDefault="00710ABD" w:rsidP="000B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:rsidR="00710ABD" w:rsidRPr="005567B5" w:rsidRDefault="00710ABD" w:rsidP="000B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2603" w:type="dxa"/>
          </w:tcPr>
          <w:p w:rsidR="00710ABD" w:rsidRPr="005567B5" w:rsidRDefault="00710ABD" w:rsidP="000B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258" w:type="dxa"/>
          </w:tcPr>
          <w:p w:rsidR="00710ABD" w:rsidRPr="005567B5" w:rsidRDefault="00710ABD" w:rsidP="000B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688" w:type="dxa"/>
          </w:tcPr>
          <w:p w:rsidR="00710ABD" w:rsidRPr="005567B5" w:rsidRDefault="00710ABD" w:rsidP="000B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710ABD" w:rsidRPr="005567B5" w:rsidRDefault="00710ABD" w:rsidP="000B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AF3DBA" w:rsidRPr="005567B5" w:rsidRDefault="00AF3DBA" w:rsidP="00AF3DBA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DBA" w:rsidRPr="005567B5" w:rsidRDefault="00AF3DBA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848" w:type="dxa"/>
          </w:tcPr>
          <w:p w:rsidR="00AF3DBA" w:rsidRPr="005567B5" w:rsidRDefault="00AF3DBA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  <w:tc>
          <w:tcPr>
            <w:tcW w:w="2243" w:type="dxa"/>
          </w:tcPr>
          <w:p w:rsidR="00AF3DBA" w:rsidRPr="005567B5" w:rsidRDefault="00AF3DBA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способах добывания огня древним человеком. Изучить наиболее распространённые причины пожаров в быту. </w:t>
            </w:r>
          </w:p>
        </w:tc>
        <w:tc>
          <w:tcPr>
            <w:tcW w:w="2733" w:type="dxa"/>
          </w:tcPr>
          <w:p w:rsidR="00AF3DBA" w:rsidRPr="005567B5" w:rsidRDefault="00AF3DBA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Пожар.  Горение.  Причины возникновения пожара. Классификация. Статистика. Пожары в жилых и общественных зданиях, их возможные последствия. Исторические факты. </w:t>
            </w:r>
          </w:p>
        </w:tc>
        <w:tc>
          <w:tcPr>
            <w:tcW w:w="2603" w:type="dxa"/>
          </w:tcPr>
          <w:p w:rsidR="00AF3DBA" w:rsidRPr="005567B5" w:rsidRDefault="00AF3DBA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наиболее распространённые причины пожаров в быту.</w:t>
            </w:r>
          </w:p>
        </w:tc>
        <w:tc>
          <w:tcPr>
            <w:tcW w:w="2258" w:type="dxa"/>
          </w:tcPr>
          <w:p w:rsidR="00AF3DBA" w:rsidRPr="005567B5" w:rsidRDefault="00AF3DBA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безопасного образа жизни.</w:t>
            </w:r>
          </w:p>
        </w:tc>
        <w:tc>
          <w:tcPr>
            <w:tcW w:w="688" w:type="dxa"/>
          </w:tcPr>
          <w:p w:rsidR="00AF3DBA" w:rsidRPr="005567B5" w:rsidRDefault="00AF3DBA" w:rsidP="00AF3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F3DBA" w:rsidRPr="005567B5" w:rsidRDefault="00AF3DBA" w:rsidP="00AF3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AF3DBA" w:rsidRPr="005567B5" w:rsidRDefault="00AF3DBA" w:rsidP="00AF3DBA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DBA" w:rsidRPr="005567B5" w:rsidRDefault="00AF3DBA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пожаров в повседневной жизни и организация защиты населения.</w:t>
            </w:r>
          </w:p>
        </w:tc>
        <w:tc>
          <w:tcPr>
            <w:tcW w:w="848" w:type="dxa"/>
          </w:tcPr>
          <w:p w:rsidR="00AF3DBA" w:rsidRPr="005567B5" w:rsidRDefault="00AF3DBA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2243" w:type="dxa"/>
          </w:tcPr>
          <w:p w:rsidR="00AF3DBA" w:rsidRPr="005567B5" w:rsidRDefault="00AF3DBA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историческими фактами организации борьбы с пожарами в Древнем мире, в России. Изучить задачи Федеральной противопожарной службы.</w:t>
            </w:r>
          </w:p>
        </w:tc>
        <w:tc>
          <w:tcPr>
            <w:tcW w:w="2733" w:type="dxa"/>
          </w:tcPr>
          <w:p w:rsidR="00AF3DBA" w:rsidRPr="005567B5" w:rsidRDefault="00AF3DBA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возникновения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пожара. Соблюдение мер пожарной безопасности в быту. Федеральная противопожарная служба.</w:t>
            </w:r>
          </w:p>
          <w:p w:rsidR="00AF3DBA" w:rsidRPr="005567B5" w:rsidRDefault="00AF3DBA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Её задачи. Книга «30 советов безопасности» Р.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Виже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AF3DBA" w:rsidRPr="005567B5" w:rsidRDefault="00AF3DBA" w:rsidP="00AF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задачи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противопожарной службы. Понимать значимость соблюдения правил пожарной безопасности.</w:t>
            </w:r>
          </w:p>
        </w:tc>
        <w:tc>
          <w:tcPr>
            <w:tcW w:w="2258" w:type="dxa"/>
          </w:tcPr>
          <w:p w:rsidR="00AF3DBA" w:rsidRPr="005567B5" w:rsidRDefault="00AF3DBA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 ценности безопасного образа жизни.</w:t>
            </w:r>
          </w:p>
        </w:tc>
        <w:tc>
          <w:tcPr>
            <w:tcW w:w="688" w:type="dxa"/>
          </w:tcPr>
          <w:p w:rsidR="00AF3DBA" w:rsidRPr="005567B5" w:rsidRDefault="00AF3DBA" w:rsidP="00AF3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F3DBA" w:rsidRPr="005567B5" w:rsidRDefault="00AF3DBA" w:rsidP="00AF3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AF3DBA" w:rsidRPr="005567B5" w:rsidRDefault="00AF3DBA" w:rsidP="00AF3DBA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DBA" w:rsidRPr="005567B5" w:rsidRDefault="00AF3DBA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Права, обязанн</w:t>
            </w:r>
            <w:r w:rsidR="00856A02"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ости и ответственность граждан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в области пожарной безопасности. Обеспечение личной безопасности при пожарах.</w:t>
            </w:r>
          </w:p>
        </w:tc>
        <w:tc>
          <w:tcPr>
            <w:tcW w:w="848" w:type="dxa"/>
          </w:tcPr>
          <w:p w:rsidR="00AF3DBA" w:rsidRPr="005567B5" w:rsidRDefault="00AF3DBA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AF3DBA" w:rsidRPr="005567B5" w:rsidRDefault="00856A02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Изучить права и обязанности граждан в области пожарной безопасности. Формировать умение действовать при пожаре.</w:t>
            </w:r>
          </w:p>
        </w:tc>
        <w:tc>
          <w:tcPr>
            <w:tcW w:w="2733" w:type="dxa"/>
          </w:tcPr>
          <w:p w:rsidR="00AF3DBA" w:rsidRPr="005567B5" w:rsidRDefault="00856A02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пожарной безопасности». Права и обязанности граждан в области пожарной безопасности. Обеспечение личной безопасности при пожарах: в квартире; в общественном месте; на даче.</w:t>
            </w:r>
          </w:p>
        </w:tc>
        <w:tc>
          <w:tcPr>
            <w:tcW w:w="2603" w:type="dxa"/>
          </w:tcPr>
          <w:p w:rsidR="00AF3DBA" w:rsidRPr="005567B5" w:rsidRDefault="00856A02" w:rsidP="00AF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безопасного поведения при пожаре: в квартире; в общественном месте; на даче. Уметь действовать при пожаре.</w:t>
            </w:r>
          </w:p>
        </w:tc>
        <w:tc>
          <w:tcPr>
            <w:tcW w:w="2258" w:type="dxa"/>
          </w:tcPr>
          <w:p w:rsidR="00AF3DBA" w:rsidRPr="005567B5" w:rsidRDefault="00856A02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Усвоение правил пожарной безопасности.</w:t>
            </w:r>
          </w:p>
        </w:tc>
        <w:tc>
          <w:tcPr>
            <w:tcW w:w="688" w:type="dxa"/>
          </w:tcPr>
          <w:p w:rsidR="00AF3DBA" w:rsidRPr="005567B5" w:rsidRDefault="00AF3DBA" w:rsidP="00AF3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F3DBA" w:rsidRPr="005567B5" w:rsidRDefault="00AF3DBA" w:rsidP="00AF3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6D5101" w:rsidRPr="005567B5" w:rsidRDefault="006D5101" w:rsidP="006D5101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848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Изучить причины дорожно-транспортных происшествий.</w:t>
            </w:r>
          </w:p>
        </w:tc>
        <w:tc>
          <w:tcPr>
            <w:tcW w:w="2733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Понятие – ДТП. Причины ДТП, травматизм. Правила безопасного поведения на дорогах пешеходов и пассажиров. Статистика. История развития автомобильного транспорта.</w:t>
            </w:r>
          </w:p>
        </w:tc>
        <w:tc>
          <w:tcPr>
            <w:tcW w:w="2603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причины дорожно-транспортных происшествий.</w:t>
            </w:r>
          </w:p>
        </w:tc>
        <w:tc>
          <w:tcPr>
            <w:tcW w:w="2258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688" w:type="dxa"/>
          </w:tcPr>
          <w:p w:rsidR="006D5101" w:rsidRPr="005567B5" w:rsidRDefault="006D5101" w:rsidP="006D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6D5101" w:rsidRPr="005567B5" w:rsidRDefault="006D5101" w:rsidP="006D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6D5101" w:rsidRPr="005567B5" w:rsidRDefault="006D5101" w:rsidP="006D5101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дорожного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движения, обязанности пешеходов и пассажиров.</w:t>
            </w:r>
          </w:p>
        </w:tc>
        <w:tc>
          <w:tcPr>
            <w:tcW w:w="848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2243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об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дорожного движения. Формировать умение соблюдать правила дорожного движения.  Изучить обязанности пешеходов и пассажиров.</w:t>
            </w:r>
          </w:p>
        </w:tc>
        <w:tc>
          <w:tcPr>
            <w:tcW w:w="2733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- участник дорожного движения.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Дорога.  Дорожная разметка. Дорожные знаки. Организация дорожного</w:t>
            </w:r>
            <w:r w:rsidR="005567B5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 Сигналы, подаваемые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регулировщиком. Обязанности пешехода. Обязанности пассажира. Правила безопасного поведения на дороге велосипедиста и водителя мопеда.</w:t>
            </w:r>
          </w:p>
        </w:tc>
        <w:tc>
          <w:tcPr>
            <w:tcW w:w="2603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обязанности пешехода и пассажира;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сигналы, подаваемые регулировщиком. Уметь соблюдать правила дорожного движения.  </w:t>
            </w:r>
          </w:p>
        </w:tc>
        <w:tc>
          <w:tcPr>
            <w:tcW w:w="2258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правил дорожного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движения.</w:t>
            </w:r>
          </w:p>
        </w:tc>
        <w:tc>
          <w:tcPr>
            <w:tcW w:w="688" w:type="dxa"/>
          </w:tcPr>
          <w:p w:rsidR="006D5101" w:rsidRPr="005567B5" w:rsidRDefault="006D5101" w:rsidP="006D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6D5101" w:rsidRPr="005567B5" w:rsidRDefault="006D5101" w:rsidP="006D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6D5101" w:rsidRPr="005567B5" w:rsidRDefault="006D5101" w:rsidP="006D5101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Велосипедист – водитель транспортного средства.</w:t>
            </w:r>
          </w:p>
        </w:tc>
        <w:tc>
          <w:tcPr>
            <w:tcW w:w="848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– водитель; требованиями, предъявляемыми к техническому состоянию велосипеда. Изучить обязанности велосипедиста.</w:t>
            </w:r>
          </w:p>
        </w:tc>
        <w:tc>
          <w:tcPr>
            <w:tcW w:w="2733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Водитель. Общие обязанности водителя. Основные требования, предъявляемые к техническому состоянию велосипеда. Основные обязанности велосипедиста.</w:t>
            </w:r>
          </w:p>
        </w:tc>
        <w:tc>
          <w:tcPr>
            <w:tcW w:w="2603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основные обязанности велосипедиста; требования, предъявляемые к техническому состоянию велосипеда. Уметь соблюдать правила дорожного движения.</w:t>
            </w:r>
          </w:p>
        </w:tc>
        <w:tc>
          <w:tcPr>
            <w:tcW w:w="2258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Усвоение правил дорожного движения.</w:t>
            </w:r>
          </w:p>
        </w:tc>
        <w:tc>
          <w:tcPr>
            <w:tcW w:w="688" w:type="dxa"/>
          </w:tcPr>
          <w:p w:rsidR="006D5101" w:rsidRPr="005567B5" w:rsidRDefault="006D5101" w:rsidP="006D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6D5101" w:rsidRPr="005567B5" w:rsidRDefault="006D5101" w:rsidP="006D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6D5101" w:rsidRPr="005567B5" w:rsidRDefault="006D5101" w:rsidP="006D5101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водоемах в различных условиях.</w:t>
            </w:r>
          </w:p>
        </w:tc>
        <w:tc>
          <w:tcPr>
            <w:tcW w:w="848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правила безопасного поведения на водоёмах в различных условиях. Формировать умение действовать при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угрозе и во время наводнения. </w:t>
            </w:r>
          </w:p>
        </w:tc>
        <w:tc>
          <w:tcPr>
            <w:tcW w:w="2733" w:type="dxa"/>
          </w:tcPr>
          <w:p w:rsidR="006D5101" w:rsidRPr="005567B5" w:rsidRDefault="005567B5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Водоемы. Правила </w:t>
            </w:r>
            <w:r w:rsidR="006D5101"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при купании в оборудованных и необорудованных местах. Статистика. Правила безопасности при наводнении. Особенности состояние </w:t>
            </w:r>
            <w:r w:rsidR="006D5101"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водоемов в различное время года. Безопасность на замёрзших водоёмах. Безопасность пассажиров морских и речных судов.</w:t>
            </w:r>
          </w:p>
        </w:tc>
        <w:tc>
          <w:tcPr>
            <w:tcW w:w="2603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правила безопасного поведения на водоёмах в различных условиях. Уметь действовать при угрозе и во время наводнения. Уметь действовать, если провалились под лёд.</w:t>
            </w:r>
          </w:p>
        </w:tc>
        <w:tc>
          <w:tcPr>
            <w:tcW w:w="2258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Усвоение правил безопасного поведения на водоёмах в различных условиях.</w:t>
            </w:r>
          </w:p>
        </w:tc>
        <w:tc>
          <w:tcPr>
            <w:tcW w:w="688" w:type="dxa"/>
          </w:tcPr>
          <w:p w:rsidR="006D5101" w:rsidRPr="005567B5" w:rsidRDefault="006D5101" w:rsidP="006D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6D5101" w:rsidRPr="005567B5" w:rsidRDefault="006D5101" w:rsidP="006D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6D5101" w:rsidRPr="005567B5" w:rsidRDefault="006D5101" w:rsidP="006D5101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Безопасный отдых на водоёмах.</w:t>
            </w:r>
          </w:p>
        </w:tc>
        <w:tc>
          <w:tcPr>
            <w:tcW w:w="848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безопасном отдыхе на воде. Формировать умение действовать в различных опасных ситуациях на воде. </w:t>
            </w:r>
          </w:p>
        </w:tc>
        <w:tc>
          <w:tcPr>
            <w:tcW w:w="2733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на воде: если судорогой свело руки и ноги; если захватило течением; если попали в водоворот; при сильном волнении; с большим количеством водорослей.  Водные походы и обеспечение безопасности на воде. Возможные аварийные ситуации в водном походе. </w:t>
            </w:r>
          </w:p>
        </w:tc>
        <w:tc>
          <w:tcPr>
            <w:tcW w:w="2603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безопасного поведения на воде: если судорогой свело руки и ноги; если захватило течением; если попали в водоворот; при сильном волнении; с большим количеством водорослей.  Уметь действовать в различных опасных ситуациях на воде.</w:t>
            </w:r>
          </w:p>
        </w:tc>
        <w:tc>
          <w:tcPr>
            <w:tcW w:w="2258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Усвоение правил безопасного поведения на водоёмах.</w:t>
            </w:r>
          </w:p>
        </w:tc>
        <w:tc>
          <w:tcPr>
            <w:tcW w:w="688" w:type="dxa"/>
          </w:tcPr>
          <w:p w:rsidR="006D5101" w:rsidRPr="005567B5" w:rsidRDefault="006D5101" w:rsidP="006D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6D5101" w:rsidRPr="005567B5" w:rsidRDefault="006D5101" w:rsidP="006D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A24943" w:rsidRPr="005567B5" w:rsidRDefault="00A24943" w:rsidP="00A24943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Оказание помощи терпящим бедствие на воде.</w:t>
            </w:r>
          </w:p>
        </w:tc>
        <w:tc>
          <w:tcPr>
            <w:tcW w:w="848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способы транспортировки пострадавшего. </w:t>
            </w:r>
          </w:p>
        </w:tc>
        <w:tc>
          <w:tcPr>
            <w:tcW w:w="2733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Несчастные случаи на воде. Освобождение от захватов. Способы транспортировки пострадавшего: буксировка за голову; с захватом под мышками; с захватом под руку; с захватом выше локтей; с захватом за волосы или воротник. Буксировка при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оказании помощи уставшему пловцу.</w:t>
            </w:r>
          </w:p>
        </w:tc>
        <w:tc>
          <w:tcPr>
            <w:tcW w:w="2603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способы транспортировки пострадавшего: буксировка за голову; с захватом под мышками; с захватом под руку; с захватом выше локтей; с захватом за волосы или воротник.</w:t>
            </w:r>
          </w:p>
        </w:tc>
        <w:tc>
          <w:tcPr>
            <w:tcW w:w="2258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Усвоение способов транспортировки пострадавшего.</w:t>
            </w:r>
          </w:p>
        </w:tc>
        <w:tc>
          <w:tcPr>
            <w:tcW w:w="688" w:type="dxa"/>
          </w:tcPr>
          <w:p w:rsidR="00A24943" w:rsidRPr="005567B5" w:rsidRDefault="00A24943" w:rsidP="00A24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24943" w:rsidRPr="005567B5" w:rsidRDefault="00A24943" w:rsidP="00A24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A24943" w:rsidRPr="005567B5" w:rsidRDefault="00A24943" w:rsidP="00A24943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природной среды и здоровье человека.</w:t>
            </w:r>
          </w:p>
        </w:tc>
        <w:tc>
          <w:tcPr>
            <w:tcW w:w="848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влиянии окружающей среды на здоровье человека. Изучить основные источники загрязнения атмосферы, почвы и вод.</w:t>
            </w:r>
          </w:p>
        </w:tc>
        <w:tc>
          <w:tcPr>
            <w:tcW w:w="2733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Экология и экологическая система; экологический кризис. Значение взаимоотношений человека и биосферы. Биосфера. Загрязнение окружающей природной среды. Основные объекты, влияющие на загрязнение биосферы, атмосферы, литосферы.</w:t>
            </w:r>
          </w:p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Понятие о ПДК загрязняющих веществ. Сведения об уровнях загрязнения регионов России.</w:t>
            </w:r>
          </w:p>
        </w:tc>
        <w:tc>
          <w:tcPr>
            <w:tcW w:w="2603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основные источники загрязнения атмосферы, почвы и вод. Уметь противодействовать воздействию неблагоприятных факторов окружающей среды.</w:t>
            </w:r>
          </w:p>
        </w:tc>
        <w:tc>
          <w:tcPr>
            <w:tcW w:w="2258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Формирование необходимости ответственного, бережного отношения к окружающей среде.</w:t>
            </w:r>
          </w:p>
        </w:tc>
        <w:tc>
          <w:tcPr>
            <w:tcW w:w="688" w:type="dxa"/>
          </w:tcPr>
          <w:p w:rsidR="00A24943" w:rsidRPr="005567B5" w:rsidRDefault="00A24943" w:rsidP="00A24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24943" w:rsidRPr="005567B5" w:rsidRDefault="00A24943" w:rsidP="00A24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A24943" w:rsidRPr="005567B5" w:rsidRDefault="00A24943" w:rsidP="00A24943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848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Изучить способы усиления возможностей организма противостоять воздействию неблагоприятных факторов окружающей среды.</w:t>
            </w:r>
          </w:p>
        </w:tc>
        <w:tc>
          <w:tcPr>
            <w:tcW w:w="2733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Мутагенез. Мероприятия, проводимые по защите здоровья населения в местах с неблагоприятной экологической обстановкой. Способы усиления возможностей организма противостоять воздействию неблагоприятных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факторов окружающей среды.</w:t>
            </w:r>
          </w:p>
        </w:tc>
        <w:tc>
          <w:tcPr>
            <w:tcW w:w="2603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способы усиления возможностей организма противостоять воздействию неблагоприятных факторов окружающей среды.</w:t>
            </w:r>
          </w:p>
        </w:tc>
        <w:tc>
          <w:tcPr>
            <w:tcW w:w="2258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безопасного образа жизни.</w:t>
            </w:r>
          </w:p>
        </w:tc>
        <w:tc>
          <w:tcPr>
            <w:tcW w:w="688" w:type="dxa"/>
          </w:tcPr>
          <w:p w:rsidR="00A24943" w:rsidRPr="005567B5" w:rsidRDefault="00A24943" w:rsidP="00A24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24943" w:rsidRPr="005567B5" w:rsidRDefault="00A24943" w:rsidP="00A24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A24943" w:rsidRPr="005567B5" w:rsidRDefault="00A24943" w:rsidP="00A24943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техногенного характера.</w:t>
            </w:r>
          </w:p>
        </w:tc>
        <w:tc>
          <w:tcPr>
            <w:tcW w:w="848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Изучить  классификацию чрезвычайных ситуаций техногенного характера; критерии ЧС техногенного характера по масштабу их распространения и тяжести последствий.</w:t>
            </w:r>
          </w:p>
        </w:tc>
        <w:tc>
          <w:tcPr>
            <w:tcW w:w="2733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Общие понятия о Ч.С. техногенного характера по типам и видам их возникновения. Потенциально опасные объекты экономики.</w:t>
            </w:r>
          </w:p>
        </w:tc>
        <w:tc>
          <w:tcPr>
            <w:tcW w:w="2603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термины: авария, катастрофа, чрезвычайная ситуация; объекты экономики, возникновение на которых производственных аварий может привести к возникновению ЧС техногенного характера.</w:t>
            </w:r>
          </w:p>
        </w:tc>
        <w:tc>
          <w:tcPr>
            <w:tcW w:w="2258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безопасного образа жизни.</w:t>
            </w:r>
          </w:p>
        </w:tc>
        <w:tc>
          <w:tcPr>
            <w:tcW w:w="688" w:type="dxa"/>
          </w:tcPr>
          <w:p w:rsidR="00A24943" w:rsidRPr="005567B5" w:rsidRDefault="00A24943" w:rsidP="00A24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24943" w:rsidRPr="005567B5" w:rsidRDefault="00A24943" w:rsidP="00A24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B96E92" w:rsidRPr="005567B5" w:rsidRDefault="00B96E92" w:rsidP="00B96E92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 и их возможные последствия.</w:t>
            </w:r>
          </w:p>
        </w:tc>
        <w:tc>
          <w:tcPr>
            <w:tcW w:w="848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понятиями: ионизирующее излучение,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опасный объект, радиоактивное загрязнение окружающей среды, лучевая болезнь.</w:t>
            </w:r>
          </w:p>
        </w:tc>
        <w:tc>
          <w:tcPr>
            <w:tcW w:w="2733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Радиоактивность,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объекты, ионизирующее излучение, РОО. Аварии на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объектах. Причина их возникновения и возможные последствия. МАГАТЭ. Шкала классификации тяжести аварий на АЭС. Лучевая болезнь; последствия однократного общего облучения.</w:t>
            </w:r>
          </w:p>
        </w:tc>
        <w:tc>
          <w:tcPr>
            <w:tcW w:w="2603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объекты; понятие – лучевая болезнь; последствия однократного общего облучения.</w:t>
            </w:r>
          </w:p>
        </w:tc>
        <w:tc>
          <w:tcPr>
            <w:tcW w:w="2258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688" w:type="dxa"/>
          </w:tcPr>
          <w:p w:rsidR="00B96E92" w:rsidRPr="005567B5" w:rsidRDefault="00B96E92" w:rsidP="00B96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B96E92" w:rsidRPr="005567B5" w:rsidRDefault="00B96E92" w:rsidP="00B96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B96E92" w:rsidRPr="005567B5" w:rsidRDefault="00B96E92" w:rsidP="00B96E92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радиационной безопасности населения.</w:t>
            </w:r>
          </w:p>
        </w:tc>
        <w:tc>
          <w:tcPr>
            <w:tcW w:w="848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2243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действовать при радиационных авариях. Изучить рекомендации по правилам безопасного поведения населения, проживающего в непосредственной близости от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объектах.</w:t>
            </w:r>
          </w:p>
        </w:tc>
        <w:tc>
          <w:tcPr>
            <w:tcW w:w="2733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поражающие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факторы при авариях.</w:t>
            </w:r>
          </w:p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населения при радиоактивных авариях.</w:t>
            </w:r>
          </w:p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Основные способы оповещения, мероприятия для подготовки к эвакуации, рекомендации при проживании в загрязненной зоне.</w:t>
            </w:r>
          </w:p>
        </w:tc>
        <w:tc>
          <w:tcPr>
            <w:tcW w:w="2603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защиты населения от последствий радиационных аварий.</w:t>
            </w:r>
          </w:p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Уметь действовать при радиационных авариях.</w:t>
            </w:r>
          </w:p>
        </w:tc>
        <w:tc>
          <w:tcPr>
            <w:tcW w:w="2258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правил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поведения при угрозе и во время возникновения радиационной аварии.</w:t>
            </w:r>
          </w:p>
        </w:tc>
        <w:tc>
          <w:tcPr>
            <w:tcW w:w="688" w:type="dxa"/>
          </w:tcPr>
          <w:p w:rsidR="00B96E92" w:rsidRPr="005567B5" w:rsidRDefault="00B96E92" w:rsidP="00B96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B96E92" w:rsidRPr="005567B5" w:rsidRDefault="00B96E92" w:rsidP="00B96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B96E92" w:rsidRPr="005567B5" w:rsidRDefault="00B96E92" w:rsidP="00B96E92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848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понятиями: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 опасные вещества, химически опасный объект, химическая авария. Изучить классификацию АХОВ по характеру воздействия на человека.</w:t>
            </w:r>
          </w:p>
        </w:tc>
        <w:tc>
          <w:tcPr>
            <w:tcW w:w="2733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-химически опасные вещества и ХОО (химически –опасные объекты). Классификация АХОВ по характеру воздействия на человека.</w:t>
            </w:r>
          </w:p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Последствия и причины аварий на ХОО, зона химического заражения. Поражающие факторы ХОО.</w:t>
            </w:r>
          </w:p>
        </w:tc>
        <w:tc>
          <w:tcPr>
            <w:tcW w:w="2603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классификацию АХОВ по характеру воздействия на человека.</w:t>
            </w:r>
          </w:p>
        </w:tc>
        <w:tc>
          <w:tcPr>
            <w:tcW w:w="2258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Усвоение правил безопасного поведения при угрозе и во время возникновения химической аварии.</w:t>
            </w:r>
          </w:p>
        </w:tc>
        <w:tc>
          <w:tcPr>
            <w:tcW w:w="688" w:type="dxa"/>
          </w:tcPr>
          <w:p w:rsidR="00B96E92" w:rsidRPr="005567B5" w:rsidRDefault="00B96E92" w:rsidP="00B96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B96E92" w:rsidRPr="005567B5" w:rsidRDefault="00B96E92" w:rsidP="00B96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B96E92" w:rsidRPr="005567B5" w:rsidRDefault="00B96E92" w:rsidP="00B96E92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Обеспечение химической защиты населения.</w:t>
            </w:r>
          </w:p>
        </w:tc>
        <w:tc>
          <w:tcPr>
            <w:tcW w:w="848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об обеспечении химической защиты населения.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средства индивидуальной защиты органов дыхания, кожи, правила их использования.</w:t>
            </w:r>
          </w:p>
        </w:tc>
        <w:tc>
          <w:tcPr>
            <w:tcW w:w="2733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правила поведения при авариях на ХОО. Обеспечение химической защиты населения. Средства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защиты органов дыхания, кожи.</w:t>
            </w:r>
          </w:p>
        </w:tc>
        <w:tc>
          <w:tcPr>
            <w:tcW w:w="2603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средства индивидуальной защиты органов дыхания, кожи. Уметь их использовать.</w:t>
            </w:r>
          </w:p>
        </w:tc>
        <w:tc>
          <w:tcPr>
            <w:tcW w:w="2258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правил безопасного поведения при угрозе и во время возникновения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химической аварии.</w:t>
            </w:r>
          </w:p>
        </w:tc>
        <w:tc>
          <w:tcPr>
            <w:tcW w:w="688" w:type="dxa"/>
          </w:tcPr>
          <w:p w:rsidR="00B96E92" w:rsidRPr="005567B5" w:rsidRDefault="00B96E92" w:rsidP="00B96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B96E92" w:rsidRPr="005567B5" w:rsidRDefault="00B96E92" w:rsidP="00B96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B96E92" w:rsidRPr="005567B5" w:rsidRDefault="00B96E92" w:rsidP="00B96E92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Пожары и взрывы на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-пожароопасных объектах экономики и их возможные последствия.</w:t>
            </w:r>
          </w:p>
        </w:tc>
        <w:tc>
          <w:tcPr>
            <w:tcW w:w="848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B96E92" w:rsidRPr="005567B5" w:rsidRDefault="00766DD4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Изучить причины пожаров и взрывов на объектах экономики и их возможные последствия.</w:t>
            </w:r>
          </w:p>
        </w:tc>
        <w:tc>
          <w:tcPr>
            <w:tcW w:w="2733" w:type="dxa"/>
          </w:tcPr>
          <w:p w:rsidR="00B96E92" w:rsidRPr="005567B5" w:rsidRDefault="00766DD4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Пожары и взрывы на взрывопожароопасных объектах экономики и их возможные последствия. Причины взрывов. Признаки взрывоопасных объектов. Взрыв;  взрывоопасный объект.</w:t>
            </w:r>
          </w:p>
        </w:tc>
        <w:tc>
          <w:tcPr>
            <w:tcW w:w="2603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Называть последствия</w:t>
            </w:r>
          </w:p>
          <w:p w:rsidR="00B96E92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пожаров и взрывов, приводить примеры предприятий, относящихся к взрывопожароопасным объектам.</w:t>
            </w:r>
          </w:p>
        </w:tc>
        <w:tc>
          <w:tcPr>
            <w:tcW w:w="2258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Усвоение правил безопасного поведения при пожарах и взрывах.</w:t>
            </w:r>
          </w:p>
        </w:tc>
        <w:tc>
          <w:tcPr>
            <w:tcW w:w="688" w:type="dxa"/>
          </w:tcPr>
          <w:p w:rsidR="00B96E92" w:rsidRPr="005567B5" w:rsidRDefault="00B96E92" w:rsidP="00B96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B96E92" w:rsidRPr="005567B5" w:rsidRDefault="00B96E92" w:rsidP="00B96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766DD4" w:rsidRPr="005567B5" w:rsidRDefault="00766DD4" w:rsidP="00766DD4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населения от последствий аварий на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-пожароопасных объектах.</w:t>
            </w:r>
          </w:p>
        </w:tc>
        <w:tc>
          <w:tcPr>
            <w:tcW w:w="848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действовать при угрозе и во время возникновения пожара и взрыва.</w:t>
            </w:r>
          </w:p>
        </w:tc>
        <w:tc>
          <w:tcPr>
            <w:tcW w:w="2733" w:type="dxa"/>
          </w:tcPr>
          <w:p w:rsidR="00766DD4" w:rsidRPr="005567B5" w:rsidRDefault="005567B5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причины </w:t>
            </w:r>
            <w:r w:rsidR="00766DD4"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пожаров и взрывов. Действия при внезапном обрушении здания. Правила поведения в завале. Предельное количество опасных веществ, определяющих обязательность разработки декларации промышленной безопасности. </w:t>
            </w:r>
          </w:p>
        </w:tc>
        <w:tc>
          <w:tcPr>
            <w:tcW w:w="2603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Уметь действовать при внезапном обрушении здания; в завале.</w:t>
            </w:r>
          </w:p>
        </w:tc>
        <w:tc>
          <w:tcPr>
            <w:tcW w:w="2258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Усвоение правил безопасного поведения при угрозе и во время возникновения пожаров и взрывов.</w:t>
            </w:r>
          </w:p>
        </w:tc>
        <w:tc>
          <w:tcPr>
            <w:tcW w:w="688" w:type="dxa"/>
          </w:tcPr>
          <w:p w:rsidR="00766DD4" w:rsidRPr="005567B5" w:rsidRDefault="00766DD4" w:rsidP="0076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766DD4" w:rsidRPr="005567B5" w:rsidRDefault="00766DD4" w:rsidP="0076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766DD4" w:rsidRPr="005567B5" w:rsidRDefault="00766DD4" w:rsidP="00766DD4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последствия.</w:t>
            </w:r>
          </w:p>
        </w:tc>
        <w:tc>
          <w:tcPr>
            <w:tcW w:w="848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понятиями: гидродинамическая авария, гидротехническое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сооружение, бьеф. Формировать умение действовать при угрозе и во время возникновения наводнения. </w:t>
            </w:r>
          </w:p>
        </w:tc>
        <w:tc>
          <w:tcPr>
            <w:tcW w:w="2733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Гидродинамическая аварии, классификация гидродинамических сооружений. Причины, вызывающие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гидродинамические аварии. Последствия.</w:t>
            </w:r>
          </w:p>
        </w:tc>
        <w:tc>
          <w:tcPr>
            <w:tcW w:w="2603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и уметь действовать при  угрозе затопления и в случае катастрофического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затопления.</w:t>
            </w:r>
          </w:p>
        </w:tc>
        <w:tc>
          <w:tcPr>
            <w:tcW w:w="2258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правил безопасного поведения при угрозе и во время возникновения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наводнения.</w:t>
            </w:r>
          </w:p>
        </w:tc>
        <w:tc>
          <w:tcPr>
            <w:tcW w:w="688" w:type="dxa"/>
          </w:tcPr>
          <w:p w:rsidR="00766DD4" w:rsidRPr="005567B5" w:rsidRDefault="00766DD4" w:rsidP="0076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766DD4" w:rsidRPr="005567B5" w:rsidRDefault="00766DD4" w:rsidP="0076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766DD4" w:rsidRPr="005567B5" w:rsidRDefault="00766DD4" w:rsidP="00766DD4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населения от последствий аварий на гидротехнических сооружениях. </w:t>
            </w:r>
          </w:p>
        </w:tc>
        <w:tc>
          <w:tcPr>
            <w:tcW w:w="848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Изучить правила безопасного поведения при угрозе и во время возникновения наводнения.</w:t>
            </w:r>
          </w:p>
        </w:tc>
        <w:tc>
          <w:tcPr>
            <w:tcW w:w="2733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Меры предосторожности, которые необходимо соблюдать при возвращении в затопленное жилище. Возможные первичные и вторичные последствия гидродинамических аварий.</w:t>
            </w:r>
          </w:p>
        </w:tc>
        <w:tc>
          <w:tcPr>
            <w:tcW w:w="2603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и уметь действовать при  угрозе затопления и в случае катастрофического затопления.</w:t>
            </w:r>
          </w:p>
        </w:tc>
        <w:tc>
          <w:tcPr>
            <w:tcW w:w="2258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Усвоение правил безопасного поведения при угрозе и во время возникновения наводнения.</w:t>
            </w:r>
          </w:p>
        </w:tc>
        <w:tc>
          <w:tcPr>
            <w:tcW w:w="688" w:type="dxa"/>
          </w:tcPr>
          <w:p w:rsidR="00766DD4" w:rsidRPr="005567B5" w:rsidRDefault="00766DD4" w:rsidP="0076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766DD4" w:rsidRPr="005567B5" w:rsidRDefault="00766DD4" w:rsidP="0076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766DD4" w:rsidRPr="005567B5" w:rsidRDefault="00766DD4" w:rsidP="00766DD4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Организация оповещения населения о ЧС техногенного характера.</w:t>
            </w:r>
          </w:p>
        </w:tc>
        <w:tc>
          <w:tcPr>
            <w:tcW w:w="848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 организации оповещения населения. Изучить способы  оповещения.</w:t>
            </w:r>
          </w:p>
        </w:tc>
        <w:tc>
          <w:tcPr>
            <w:tcW w:w="2733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Способы оповещения населения о ЧС техногенного характера. Единая государственная система предупреждения и ликвидации ЧС. Федеральная; региональная; территориальная;  локальная системы  оповещения.</w:t>
            </w:r>
          </w:p>
        </w:tc>
        <w:tc>
          <w:tcPr>
            <w:tcW w:w="2603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способы оповещения. Уметь действовать по сигналу «Внимание, всем!».</w:t>
            </w:r>
          </w:p>
        </w:tc>
        <w:tc>
          <w:tcPr>
            <w:tcW w:w="2258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безопасного образа жизни.</w:t>
            </w:r>
          </w:p>
        </w:tc>
        <w:tc>
          <w:tcPr>
            <w:tcW w:w="688" w:type="dxa"/>
          </w:tcPr>
          <w:p w:rsidR="00766DD4" w:rsidRPr="005567B5" w:rsidRDefault="00766DD4" w:rsidP="0076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766DD4" w:rsidRPr="005567B5" w:rsidRDefault="00766DD4" w:rsidP="0076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766DD4" w:rsidRPr="005567B5" w:rsidRDefault="00766DD4" w:rsidP="00766DD4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Эвакуация населения.</w:t>
            </w:r>
          </w:p>
        </w:tc>
        <w:tc>
          <w:tcPr>
            <w:tcW w:w="848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766DD4" w:rsidRPr="005567B5" w:rsidRDefault="001A112C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об организации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эвакуации населения. Изучить способы эвакуации населения.</w:t>
            </w:r>
          </w:p>
        </w:tc>
        <w:tc>
          <w:tcPr>
            <w:tcW w:w="2733" w:type="dxa"/>
          </w:tcPr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Эвакуация. Виды эвакуации:</w:t>
            </w:r>
          </w:p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по видам опасности; </w:t>
            </w:r>
          </w:p>
          <w:p w:rsidR="00766DD4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способам эвакуации; по удалённости безопасного района; по длительности проведения; по времени начала проведения.</w:t>
            </w:r>
          </w:p>
        </w:tc>
        <w:tc>
          <w:tcPr>
            <w:tcW w:w="2603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виды эвакуации. Уметь действовать по сигналу «Внимание,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всем!».</w:t>
            </w:r>
          </w:p>
        </w:tc>
        <w:tc>
          <w:tcPr>
            <w:tcW w:w="2258" w:type="dxa"/>
          </w:tcPr>
          <w:p w:rsidR="00766DD4" w:rsidRPr="005567B5" w:rsidRDefault="001A112C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правил поведения по сигналу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«Внимание, всем!».</w:t>
            </w:r>
          </w:p>
        </w:tc>
        <w:tc>
          <w:tcPr>
            <w:tcW w:w="688" w:type="dxa"/>
          </w:tcPr>
          <w:p w:rsidR="00766DD4" w:rsidRPr="005567B5" w:rsidRDefault="00766DD4" w:rsidP="0076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766DD4" w:rsidRPr="005567B5" w:rsidRDefault="00766DD4" w:rsidP="0076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766DD4" w:rsidRPr="005567B5" w:rsidRDefault="00766DD4" w:rsidP="00766DD4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848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766DD4" w:rsidRPr="005567B5" w:rsidRDefault="001A112C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Познакомить с мероприятиями по инженерной защите населения от ЧС техногенного характера. Изучить правила поведения в защитных сооружениях.</w:t>
            </w:r>
          </w:p>
        </w:tc>
        <w:tc>
          <w:tcPr>
            <w:tcW w:w="2733" w:type="dxa"/>
          </w:tcPr>
          <w:p w:rsidR="00766DD4" w:rsidRPr="005567B5" w:rsidRDefault="001A112C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Мероприятияпо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инженерной защите населения от ЧС техногенного характера. Защитные сооружения гражданской обороны. План убежища. ПРУ.  Обеспечение и снабжение убежищ. Классификация убежищ: по защитным свойствам; по вместимости; по месту расположения; по времени возведения. Правила поведения в защитных сооружениях.</w:t>
            </w:r>
          </w:p>
        </w:tc>
        <w:tc>
          <w:tcPr>
            <w:tcW w:w="2603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классификацию убежищ. Соблюдать правила поведения в защитных сооружениях.</w:t>
            </w:r>
          </w:p>
        </w:tc>
        <w:tc>
          <w:tcPr>
            <w:tcW w:w="2258" w:type="dxa"/>
          </w:tcPr>
          <w:p w:rsidR="00766DD4" w:rsidRPr="005567B5" w:rsidRDefault="001A112C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688" w:type="dxa"/>
          </w:tcPr>
          <w:p w:rsidR="00766DD4" w:rsidRPr="005567B5" w:rsidRDefault="00766DD4" w:rsidP="0076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766DD4" w:rsidRPr="005567B5" w:rsidRDefault="00766DD4" w:rsidP="0076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12C" w:rsidTr="005567B5">
        <w:tc>
          <w:tcPr>
            <w:tcW w:w="561" w:type="dxa"/>
          </w:tcPr>
          <w:p w:rsidR="001A112C" w:rsidRPr="005567B5" w:rsidRDefault="001A112C" w:rsidP="001A112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Здоровье как основная ценность человека.</w:t>
            </w:r>
          </w:p>
        </w:tc>
        <w:tc>
          <w:tcPr>
            <w:tcW w:w="848" w:type="dxa"/>
          </w:tcPr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Дать определение – здоровье.</w:t>
            </w:r>
          </w:p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Изучить показатели здоровья.</w:t>
            </w:r>
          </w:p>
        </w:tc>
        <w:tc>
          <w:tcPr>
            <w:tcW w:w="2733" w:type="dxa"/>
          </w:tcPr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Здоровье. Общие понятия о здоровье как основной ценности человека. Объективные, субъективные, «количество здоровья» показатели.</w:t>
            </w:r>
          </w:p>
        </w:tc>
        <w:tc>
          <w:tcPr>
            <w:tcW w:w="2603" w:type="dxa"/>
          </w:tcPr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определение – здоровье.</w:t>
            </w:r>
          </w:p>
        </w:tc>
        <w:tc>
          <w:tcPr>
            <w:tcW w:w="2258" w:type="dxa"/>
          </w:tcPr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безопасного образа жизни.</w:t>
            </w:r>
          </w:p>
        </w:tc>
        <w:tc>
          <w:tcPr>
            <w:tcW w:w="688" w:type="dxa"/>
          </w:tcPr>
          <w:p w:rsidR="001A112C" w:rsidRPr="005567B5" w:rsidRDefault="001A112C" w:rsidP="001A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A112C" w:rsidRPr="005567B5" w:rsidRDefault="001A112C" w:rsidP="001A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12C" w:rsidTr="005567B5">
        <w:tc>
          <w:tcPr>
            <w:tcW w:w="561" w:type="dxa"/>
          </w:tcPr>
          <w:p w:rsidR="001A112C" w:rsidRPr="005567B5" w:rsidRDefault="001A112C" w:rsidP="001A112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здоровье, его физическое,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духовное и социальное благополучие.</w:t>
            </w:r>
          </w:p>
        </w:tc>
        <w:tc>
          <w:tcPr>
            <w:tcW w:w="848" w:type="dxa"/>
          </w:tcPr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2243" w:type="dxa"/>
          </w:tcPr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Развивать умения вести здоровый образ жизни.</w:t>
            </w:r>
          </w:p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факторы, оказывающие влияние на здоровье человека.</w:t>
            </w:r>
          </w:p>
        </w:tc>
        <w:tc>
          <w:tcPr>
            <w:tcW w:w="2733" w:type="dxa"/>
          </w:tcPr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Индивидуальное здоровье, его физическая, духовная и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сущность. Факторы, оказывающие влияние на здоровье человека.</w:t>
            </w:r>
          </w:p>
        </w:tc>
        <w:tc>
          <w:tcPr>
            <w:tcW w:w="2603" w:type="dxa"/>
          </w:tcPr>
          <w:p w:rsidR="001A112C" w:rsidRPr="005567B5" w:rsidRDefault="006E1695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Знать факторы, оказывающие влияние на здоровье человека.</w:t>
            </w:r>
          </w:p>
        </w:tc>
        <w:tc>
          <w:tcPr>
            <w:tcW w:w="2258" w:type="dxa"/>
          </w:tcPr>
          <w:p w:rsidR="001A112C" w:rsidRPr="005567B5" w:rsidRDefault="006E1695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понимания ценности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образа жизни.</w:t>
            </w:r>
          </w:p>
        </w:tc>
        <w:tc>
          <w:tcPr>
            <w:tcW w:w="688" w:type="dxa"/>
          </w:tcPr>
          <w:p w:rsidR="001A112C" w:rsidRPr="005567B5" w:rsidRDefault="001A112C" w:rsidP="001A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A112C" w:rsidRPr="005567B5" w:rsidRDefault="001A112C" w:rsidP="001A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12C" w:rsidTr="005567B5">
        <w:tc>
          <w:tcPr>
            <w:tcW w:w="561" w:type="dxa"/>
          </w:tcPr>
          <w:p w:rsidR="001A112C" w:rsidRPr="005567B5" w:rsidRDefault="001A112C" w:rsidP="001A112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848" w:type="dxa"/>
          </w:tcPr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1A112C" w:rsidRPr="005567B5" w:rsidRDefault="006E1695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значении репродуктивного здоровья.</w:t>
            </w:r>
          </w:p>
        </w:tc>
        <w:tc>
          <w:tcPr>
            <w:tcW w:w="2733" w:type="dxa"/>
          </w:tcPr>
          <w:p w:rsidR="001A112C" w:rsidRPr="005567B5" w:rsidRDefault="006E1695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2603" w:type="dxa"/>
          </w:tcPr>
          <w:p w:rsidR="001A112C" w:rsidRPr="005567B5" w:rsidRDefault="006E1695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определение – репродуктивное здоровье.</w:t>
            </w:r>
          </w:p>
        </w:tc>
        <w:tc>
          <w:tcPr>
            <w:tcW w:w="2258" w:type="dxa"/>
          </w:tcPr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безопасного образа жизни.</w:t>
            </w:r>
          </w:p>
        </w:tc>
        <w:tc>
          <w:tcPr>
            <w:tcW w:w="688" w:type="dxa"/>
          </w:tcPr>
          <w:p w:rsidR="001A112C" w:rsidRPr="005567B5" w:rsidRDefault="001A112C" w:rsidP="001A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A112C" w:rsidRPr="005567B5" w:rsidRDefault="001A112C" w:rsidP="001A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12C" w:rsidTr="005567B5">
        <w:tc>
          <w:tcPr>
            <w:tcW w:w="561" w:type="dxa"/>
          </w:tcPr>
          <w:p w:rsidR="001A112C" w:rsidRPr="005567B5" w:rsidRDefault="001A112C" w:rsidP="001A112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848" w:type="dxa"/>
          </w:tcPr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1A112C" w:rsidRPr="005567B5" w:rsidRDefault="006E1695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Изучить факторы, которые положительно влияют на здоровье человека; жизненные ориентиры, способствующие формированию здорового образа жизни.</w:t>
            </w:r>
          </w:p>
        </w:tc>
        <w:tc>
          <w:tcPr>
            <w:tcW w:w="2733" w:type="dxa"/>
          </w:tcPr>
          <w:p w:rsidR="001A112C" w:rsidRPr="005567B5" w:rsidRDefault="006E1695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Факторы, положительно влияющие  на здоровье человека; жизненные ориентиры, способствующие формированию здорового образа жизни.</w:t>
            </w:r>
          </w:p>
        </w:tc>
        <w:tc>
          <w:tcPr>
            <w:tcW w:w="2603" w:type="dxa"/>
          </w:tcPr>
          <w:p w:rsidR="001A112C" w:rsidRPr="005567B5" w:rsidRDefault="006E1695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факторы, положительно влияющие на здоровье человека; жизненные ориентиры, способствующие формированию здорового образа жизни. Вести здоровый образ жизни.</w:t>
            </w:r>
          </w:p>
        </w:tc>
        <w:tc>
          <w:tcPr>
            <w:tcW w:w="2258" w:type="dxa"/>
          </w:tcPr>
          <w:p w:rsidR="001A112C" w:rsidRPr="005567B5" w:rsidRDefault="006E1695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безопасного образа жизни.</w:t>
            </w:r>
          </w:p>
        </w:tc>
        <w:tc>
          <w:tcPr>
            <w:tcW w:w="688" w:type="dxa"/>
          </w:tcPr>
          <w:p w:rsidR="001A112C" w:rsidRPr="005567B5" w:rsidRDefault="001A112C" w:rsidP="001A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A112C" w:rsidRPr="005567B5" w:rsidRDefault="001A112C" w:rsidP="001A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3D4" w:rsidTr="005567B5">
        <w:tc>
          <w:tcPr>
            <w:tcW w:w="561" w:type="dxa"/>
          </w:tcPr>
          <w:p w:rsidR="00A823D4" w:rsidRPr="005567B5" w:rsidRDefault="00A823D4" w:rsidP="00A823D4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 и профилактика основных неинфекционных  заболеваний.</w:t>
            </w:r>
          </w:p>
        </w:tc>
        <w:tc>
          <w:tcPr>
            <w:tcW w:w="848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Изучить основные неинфекционные заболевания;  причины их возникновения и профилактика.</w:t>
            </w:r>
          </w:p>
        </w:tc>
        <w:tc>
          <w:tcPr>
            <w:tcW w:w="2733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Основные неинфекционные заболевания;  причины их возникновения и профилактика.</w:t>
            </w:r>
          </w:p>
        </w:tc>
        <w:tc>
          <w:tcPr>
            <w:tcW w:w="2603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основные неинфекционные заболевания;  причины их возникновения и профилактика.</w:t>
            </w:r>
          </w:p>
        </w:tc>
        <w:tc>
          <w:tcPr>
            <w:tcW w:w="2258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безопасного образа жизни.</w:t>
            </w:r>
          </w:p>
        </w:tc>
        <w:tc>
          <w:tcPr>
            <w:tcW w:w="688" w:type="dxa"/>
          </w:tcPr>
          <w:p w:rsidR="00A823D4" w:rsidRPr="005567B5" w:rsidRDefault="00A823D4" w:rsidP="00A8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823D4" w:rsidRPr="005567B5" w:rsidRDefault="00A823D4" w:rsidP="00A8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3D4" w:rsidTr="005567B5">
        <w:tc>
          <w:tcPr>
            <w:tcW w:w="561" w:type="dxa"/>
          </w:tcPr>
          <w:p w:rsidR="00A823D4" w:rsidRPr="005567B5" w:rsidRDefault="00A823D4" w:rsidP="00A823D4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здоровье.</w:t>
            </w:r>
          </w:p>
        </w:tc>
        <w:tc>
          <w:tcPr>
            <w:tcW w:w="848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формировать понимание о  пагубном воздействии наркотиков и других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психоактивных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на здоровье человека.</w:t>
            </w:r>
          </w:p>
        </w:tc>
        <w:tc>
          <w:tcPr>
            <w:tcW w:w="2733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Наркомания; алкоголизм; курение. Влияние вредных привычек на здоровый образ жизни.</w:t>
            </w:r>
          </w:p>
        </w:tc>
        <w:tc>
          <w:tcPr>
            <w:tcW w:w="2603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Уметь сказать «нет» вредным привычкам.</w:t>
            </w:r>
          </w:p>
        </w:tc>
        <w:tc>
          <w:tcPr>
            <w:tcW w:w="2258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нравственных чувств и нравственного поведения, осознанного и ответственного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собственным поступкам.</w:t>
            </w:r>
          </w:p>
        </w:tc>
        <w:tc>
          <w:tcPr>
            <w:tcW w:w="688" w:type="dxa"/>
          </w:tcPr>
          <w:p w:rsidR="00A823D4" w:rsidRPr="005567B5" w:rsidRDefault="00A823D4" w:rsidP="00A8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823D4" w:rsidRPr="005567B5" w:rsidRDefault="00A823D4" w:rsidP="00A8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3D4" w:rsidTr="005567B5">
        <w:tc>
          <w:tcPr>
            <w:tcW w:w="561" w:type="dxa"/>
          </w:tcPr>
          <w:p w:rsidR="00A823D4" w:rsidRPr="005567B5" w:rsidRDefault="00A823D4" w:rsidP="00A823D4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привычек.</w:t>
            </w:r>
          </w:p>
        </w:tc>
        <w:tc>
          <w:tcPr>
            <w:tcW w:w="848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Формировать здоровый образ жизни.</w:t>
            </w:r>
          </w:p>
        </w:tc>
        <w:tc>
          <w:tcPr>
            <w:tcW w:w="2733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Наркотики и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вещества. Влияние наркотиков и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на здоровье человека. Уголовная ответственность за употребление, хранение и распространение наркотиков и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веществ. </w:t>
            </w:r>
          </w:p>
        </w:tc>
        <w:tc>
          <w:tcPr>
            <w:tcW w:w="2603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Знать о пагубном влиянии наркотиков и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на здоровье человека.</w:t>
            </w:r>
          </w:p>
        </w:tc>
        <w:tc>
          <w:tcPr>
            <w:tcW w:w="2258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688" w:type="dxa"/>
          </w:tcPr>
          <w:p w:rsidR="00A823D4" w:rsidRPr="005567B5" w:rsidRDefault="00A823D4" w:rsidP="00A8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823D4" w:rsidRPr="005567B5" w:rsidRDefault="00A823D4" w:rsidP="00A8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3D4" w:rsidTr="005567B5">
        <w:tc>
          <w:tcPr>
            <w:tcW w:w="561" w:type="dxa"/>
          </w:tcPr>
          <w:p w:rsidR="00A823D4" w:rsidRPr="005567B5" w:rsidRDefault="00A823D4" w:rsidP="00A823D4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безопасность жизнедеятельности.</w:t>
            </w:r>
          </w:p>
        </w:tc>
        <w:tc>
          <w:tcPr>
            <w:tcW w:w="848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Обобщить знания по пройденным темам.</w:t>
            </w:r>
          </w:p>
        </w:tc>
        <w:tc>
          <w:tcPr>
            <w:tcW w:w="2733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Общая культура в области безопасности жизнедеятельности.</w:t>
            </w:r>
          </w:p>
        </w:tc>
        <w:tc>
          <w:tcPr>
            <w:tcW w:w="2603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Уметь обеспечивать личную безопасность в повседневной жизни.</w:t>
            </w:r>
          </w:p>
        </w:tc>
        <w:tc>
          <w:tcPr>
            <w:tcW w:w="2258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безопасного образа жизни.</w:t>
            </w:r>
          </w:p>
        </w:tc>
        <w:tc>
          <w:tcPr>
            <w:tcW w:w="688" w:type="dxa"/>
          </w:tcPr>
          <w:p w:rsidR="00A823D4" w:rsidRPr="005567B5" w:rsidRDefault="00A823D4" w:rsidP="00A8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823D4" w:rsidRPr="005567B5" w:rsidRDefault="00A823D4" w:rsidP="00A8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3D4" w:rsidTr="005567B5">
        <w:tc>
          <w:tcPr>
            <w:tcW w:w="561" w:type="dxa"/>
          </w:tcPr>
          <w:p w:rsidR="00A823D4" w:rsidRPr="005567B5" w:rsidRDefault="00A823D4" w:rsidP="00A823D4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Первая помощь пострадавшим и ее значение (практическое занятие).</w:t>
            </w:r>
          </w:p>
        </w:tc>
        <w:tc>
          <w:tcPr>
            <w:tcW w:w="848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правила оказания первой помощи пострадавшим при: кровотечении, переломе, лучевой болезни; правила наложения повязок на верхние и нижние конечности, грудь, голову. </w:t>
            </w:r>
          </w:p>
        </w:tc>
        <w:tc>
          <w:tcPr>
            <w:tcW w:w="2733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оказания первой помощи пострадавшим при: кровотечении, переломе; правила наложения повязок на верхние и нижние конечности, грудь, голову. Средства оказания первой медицинской помощи при травмах. Аптечка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АИ – 2. Содержание; правила использования.</w:t>
            </w:r>
          </w:p>
        </w:tc>
        <w:tc>
          <w:tcPr>
            <w:tcW w:w="2603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правила оказания первой помощи пострадавшим при: кровотечении, переломе; правила наложения повязок на верхние и нижние конечности, грудь, голову. Уметь оказывать первую помощь. </w:t>
            </w:r>
          </w:p>
        </w:tc>
        <w:tc>
          <w:tcPr>
            <w:tcW w:w="2258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Усвоение правил оказания первой помощи при кровотечении, переломе.</w:t>
            </w:r>
          </w:p>
        </w:tc>
        <w:tc>
          <w:tcPr>
            <w:tcW w:w="688" w:type="dxa"/>
          </w:tcPr>
          <w:p w:rsidR="00A823D4" w:rsidRPr="005567B5" w:rsidRDefault="00A823D4" w:rsidP="00A8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823D4" w:rsidRPr="005567B5" w:rsidRDefault="00A823D4" w:rsidP="00A8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7B5" w:rsidTr="005567B5">
        <w:tc>
          <w:tcPr>
            <w:tcW w:w="561" w:type="dxa"/>
          </w:tcPr>
          <w:p w:rsidR="005567B5" w:rsidRPr="005567B5" w:rsidRDefault="005567B5" w:rsidP="005567B5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отравлении АХОВ (практическое занятие).</w:t>
            </w:r>
          </w:p>
        </w:tc>
        <w:tc>
          <w:tcPr>
            <w:tcW w:w="848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Изучить правила оказания первой помощи при отравлении АХОВ.</w:t>
            </w:r>
          </w:p>
        </w:tc>
        <w:tc>
          <w:tcPr>
            <w:tcW w:w="2733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Правила оказания ПМП при отравлении угарным газом, хлором и аммиаком. Основные правила оказания ПМП, признаки жизни, признаки смерти.</w:t>
            </w:r>
          </w:p>
        </w:tc>
        <w:tc>
          <w:tcPr>
            <w:tcW w:w="2603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правила оказания первой помощи при отравлении АХОВ.</w:t>
            </w:r>
          </w:p>
        </w:tc>
        <w:tc>
          <w:tcPr>
            <w:tcW w:w="2258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Усвоение правил оказания первой помощи при отравлении АХОВ.</w:t>
            </w:r>
          </w:p>
        </w:tc>
        <w:tc>
          <w:tcPr>
            <w:tcW w:w="688" w:type="dxa"/>
          </w:tcPr>
          <w:p w:rsidR="005567B5" w:rsidRPr="005567B5" w:rsidRDefault="005567B5" w:rsidP="00556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5567B5" w:rsidRPr="005567B5" w:rsidRDefault="005567B5" w:rsidP="00556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7B5" w:rsidTr="005567B5">
        <w:tc>
          <w:tcPr>
            <w:tcW w:w="561" w:type="dxa"/>
          </w:tcPr>
          <w:p w:rsidR="005567B5" w:rsidRPr="005567B5" w:rsidRDefault="005567B5" w:rsidP="005567B5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(практическое занятие).</w:t>
            </w:r>
          </w:p>
        </w:tc>
        <w:tc>
          <w:tcPr>
            <w:tcW w:w="848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оказывать первую помощь при переломе, вывихе, растяжении связок.</w:t>
            </w:r>
          </w:p>
        </w:tc>
        <w:tc>
          <w:tcPr>
            <w:tcW w:w="2733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Перелом; вывихи; растяжения связок. Правила оказания первой помощи.</w:t>
            </w:r>
          </w:p>
        </w:tc>
        <w:tc>
          <w:tcPr>
            <w:tcW w:w="2603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Уметь оказывать первую помощь при переломе, вывихе, растяжении связок.</w:t>
            </w:r>
          </w:p>
        </w:tc>
        <w:tc>
          <w:tcPr>
            <w:tcW w:w="2258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Усвоение правил оказания первой помощи при переломе, вывихе, растяжении связок.</w:t>
            </w:r>
          </w:p>
        </w:tc>
        <w:tc>
          <w:tcPr>
            <w:tcW w:w="688" w:type="dxa"/>
          </w:tcPr>
          <w:p w:rsidR="005567B5" w:rsidRPr="005567B5" w:rsidRDefault="005567B5" w:rsidP="00556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5567B5" w:rsidRPr="005567B5" w:rsidRDefault="005567B5" w:rsidP="00556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7B5" w:rsidTr="005567B5">
        <w:tc>
          <w:tcPr>
            <w:tcW w:w="561" w:type="dxa"/>
          </w:tcPr>
          <w:p w:rsidR="005567B5" w:rsidRPr="005567B5" w:rsidRDefault="005567B5" w:rsidP="005567B5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утоплении (практическое занятие).</w:t>
            </w:r>
          </w:p>
        </w:tc>
        <w:tc>
          <w:tcPr>
            <w:tcW w:w="848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43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оказывать первую помощь при утоплении.</w:t>
            </w:r>
          </w:p>
        </w:tc>
        <w:tc>
          <w:tcPr>
            <w:tcW w:w="2733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Признаки появления отека легких, признаки синего утопления. Средства  оказания первой медицинской помощи при утоплении.</w:t>
            </w:r>
          </w:p>
        </w:tc>
        <w:tc>
          <w:tcPr>
            <w:tcW w:w="2603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правила оказания первой помощи при утоплении. Уметь оказывать первую помощь при утоплении.</w:t>
            </w:r>
          </w:p>
        </w:tc>
        <w:tc>
          <w:tcPr>
            <w:tcW w:w="2258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Усвоение правил оказания первой помощи при утоплении.</w:t>
            </w:r>
          </w:p>
        </w:tc>
        <w:tc>
          <w:tcPr>
            <w:tcW w:w="688" w:type="dxa"/>
          </w:tcPr>
          <w:p w:rsidR="005567B5" w:rsidRPr="005567B5" w:rsidRDefault="005567B5" w:rsidP="00556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5567B5" w:rsidRPr="005567B5" w:rsidRDefault="005567B5" w:rsidP="00556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5B88" w:rsidRDefault="00B55B88" w:rsidP="000B4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B88" w:rsidRDefault="00B55B88" w:rsidP="000B4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B88" w:rsidRPr="00ED495B" w:rsidRDefault="00B55B88" w:rsidP="000B4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95B" w:rsidRPr="00ED495B" w:rsidRDefault="00ED495B" w:rsidP="000B4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95B" w:rsidRPr="00ED495B" w:rsidRDefault="00ED495B" w:rsidP="000B4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95B" w:rsidRPr="00ED495B" w:rsidRDefault="00ED495B" w:rsidP="000B4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95B" w:rsidRPr="00ED495B" w:rsidRDefault="00ED495B" w:rsidP="000B4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95B" w:rsidRPr="00ED495B" w:rsidRDefault="00ED495B" w:rsidP="000B4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95B" w:rsidRPr="00ED495B" w:rsidRDefault="00ED495B" w:rsidP="000B4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95B" w:rsidRPr="00ED495B" w:rsidRDefault="00ED495B" w:rsidP="000B4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95B" w:rsidRPr="00ED495B" w:rsidRDefault="00ED495B" w:rsidP="000B4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95B" w:rsidRDefault="00ED495B" w:rsidP="000B40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D495B" w:rsidSect="00981E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5EF"/>
    <w:multiLevelType w:val="hybridMultilevel"/>
    <w:tmpl w:val="618A6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6B1A"/>
    <w:multiLevelType w:val="hybridMultilevel"/>
    <w:tmpl w:val="AB1E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F7313"/>
    <w:multiLevelType w:val="multilevel"/>
    <w:tmpl w:val="D220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105C5"/>
    <w:multiLevelType w:val="hybridMultilevel"/>
    <w:tmpl w:val="00CA9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14BD5"/>
    <w:multiLevelType w:val="multilevel"/>
    <w:tmpl w:val="DA12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C0340F"/>
    <w:multiLevelType w:val="hybridMultilevel"/>
    <w:tmpl w:val="D060A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90048"/>
    <w:multiLevelType w:val="hybridMultilevel"/>
    <w:tmpl w:val="F41A2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26376"/>
    <w:multiLevelType w:val="hybridMultilevel"/>
    <w:tmpl w:val="890C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502F6"/>
    <w:multiLevelType w:val="hybridMultilevel"/>
    <w:tmpl w:val="4DBE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30C0E"/>
    <w:multiLevelType w:val="hybridMultilevel"/>
    <w:tmpl w:val="3A86AAD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96B6221"/>
    <w:multiLevelType w:val="hybridMultilevel"/>
    <w:tmpl w:val="CDCC8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F1FD7"/>
    <w:multiLevelType w:val="hybridMultilevel"/>
    <w:tmpl w:val="FA5065DC"/>
    <w:lvl w:ilvl="0" w:tplc="3E20D0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A778FA"/>
    <w:multiLevelType w:val="hybridMultilevel"/>
    <w:tmpl w:val="AC280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C74DB"/>
    <w:multiLevelType w:val="hybridMultilevel"/>
    <w:tmpl w:val="9EBE5016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>
    <w:nsid w:val="30933A49"/>
    <w:multiLevelType w:val="multilevel"/>
    <w:tmpl w:val="6AF8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E706D2"/>
    <w:multiLevelType w:val="hybridMultilevel"/>
    <w:tmpl w:val="44388CC2"/>
    <w:lvl w:ilvl="0" w:tplc="0419000D">
      <w:start w:val="1"/>
      <w:numFmt w:val="bullet"/>
      <w:lvlText w:val=""/>
      <w:lvlJc w:val="left"/>
      <w:pPr>
        <w:ind w:left="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6">
    <w:nsid w:val="3FBB2A34"/>
    <w:multiLevelType w:val="hybridMultilevel"/>
    <w:tmpl w:val="A7F86A8E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>
    <w:nsid w:val="426E2787"/>
    <w:multiLevelType w:val="hybridMultilevel"/>
    <w:tmpl w:val="C87841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28829F0"/>
    <w:multiLevelType w:val="hybridMultilevel"/>
    <w:tmpl w:val="C5A0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01B9E"/>
    <w:multiLevelType w:val="hybridMultilevel"/>
    <w:tmpl w:val="94FE81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97A04E0"/>
    <w:multiLevelType w:val="hybridMultilevel"/>
    <w:tmpl w:val="7E04D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B52A8"/>
    <w:multiLevelType w:val="multilevel"/>
    <w:tmpl w:val="6964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9407C6"/>
    <w:multiLevelType w:val="hybridMultilevel"/>
    <w:tmpl w:val="CCF455E4"/>
    <w:lvl w:ilvl="0" w:tplc="3E20D0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E7FC5"/>
    <w:multiLevelType w:val="hybridMultilevel"/>
    <w:tmpl w:val="124C4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E1979"/>
    <w:multiLevelType w:val="multilevel"/>
    <w:tmpl w:val="D180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E67D7C"/>
    <w:multiLevelType w:val="hybridMultilevel"/>
    <w:tmpl w:val="DB90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6131F"/>
    <w:multiLevelType w:val="multilevel"/>
    <w:tmpl w:val="0634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1D0A8B"/>
    <w:multiLevelType w:val="hybridMultilevel"/>
    <w:tmpl w:val="5A725D68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8">
    <w:nsid w:val="77FE3067"/>
    <w:multiLevelType w:val="hybridMultilevel"/>
    <w:tmpl w:val="1C74D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4"/>
  </w:num>
  <w:num w:numId="4">
    <w:abstractNumId w:val="2"/>
  </w:num>
  <w:num w:numId="5">
    <w:abstractNumId w:val="24"/>
  </w:num>
  <w:num w:numId="6">
    <w:abstractNumId w:val="21"/>
  </w:num>
  <w:num w:numId="7">
    <w:abstractNumId w:val="9"/>
  </w:num>
  <w:num w:numId="8">
    <w:abstractNumId w:val="18"/>
  </w:num>
  <w:num w:numId="9">
    <w:abstractNumId w:val="1"/>
  </w:num>
  <w:num w:numId="10">
    <w:abstractNumId w:val="19"/>
  </w:num>
  <w:num w:numId="11">
    <w:abstractNumId w:val="3"/>
  </w:num>
  <w:num w:numId="12">
    <w:abstractNumId w:val="6"/>
  </w:num>
  <w:num w:numId="13">
    <w:abstractNumId w:val="7"/>
  </w:num>
  <w:num w:numId="14">
    <w:abstractNumId w:val="5"/>
  </w:num>
  <w:num w:numId="15">
    <w:abstractNumId w:val="28"/>
  </w:num>
  <w:num w:numId="16">
    <w:abstractNumId w:val="17"/>
  </w:num>
  <w:num w:numId="17">
    <w:abstractNumId w:val="25"/>
  </w:num>
  <w:num w:numId="18">
    <w:abstractNumId w:val="23"/>
  </w:num>
  <w:num w:numId="19">
    <w:abstractNumId w:val="27"/>
  </w:num>
  <w:num w:numId="20">
    <w:abstractNumId w:val="16"/>
  </w:num>
  <w:num w:numId="21">
    <w:abstractNumId w:val="15"/>
  </w:num>
  <w:num w:numId="22">
    <w:abstractNumId w:val="0"/>
  </w:num>
  <w:num w:numId="23">
    <w:abstractNumId w:val="12"/>
  </w:num>
  <w:num w:numId="24">
    <w:abstractNumId w:val="10"/>
  </w:num>
  <w:num w:numId="25">
    <w:abstractNumId w:val="20"/>
  </w:num>
  <w:num w:numId="26">
    <w:abstractNumId w:val="1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0C8"/>
    <w:rsid w:val="000B4096"/>
    <w:rsid w:val="000E7B60"/>
    <w:rsid w:val="00154A1B"/>
    <w:rsid w:val="001738C3"/>
    <w:rsid w:val="00184A4A"/>
    <w:rsid w:val="001A112C"/>
    <w:rsid w:val="001A1E47"/>
    <w:rsid w:val="001D21B4"/>
    <w:rsid w:val="00266257"/>
    <w:rsid w:val="00274687"/>
    <w:rsid w:val="002931EB"/>
    <w:rsid w:val="002B494E"/>
    <w:rsid w:val="002B4C16"/>
    <w:rsid w:val="00346DA4"/>
    <w:rsid w:val="003A26D2"/>
    <w:rsid w:val="0042259A"/>
    <w:rsid w:val="00454CD9"/>
    <w:rsid w:val="00470515"/>
    <w:rsid w:val="004D780D"/>
    <w:rsid w:val="004E1328"/>
    <w:rsid w:val="005334AA"/>
    <w:rsid w:val="005567B5"/>
    <w:rsid w:val="00573BC4"/>
    <w:rsid w:val="006A7289"/>
    <w:rsid w:val="006D5101"/>
    <w:rsid w:val="006E1695"/>
    <w:rsid w:val="006F74CC"/>
    <w:rsid w:val="00710ABD"/>
    <w:rsid w:val="00766DD4"/>
    <w:rsid w:val="007B3612"/>
    <w:rsid w:val="007D48D3"/>
    <w:rsid w:val="00856A02"/>
    <w:rsid w:val="00861DD6"/>
    <w:rsid w:val="008729E1"/>
    <w:rsid w:val="008B305F"/>
    <w:rsid w:val="009120A6"/>
    <w:rsid w:val="009175CB"/>
    <w:rsid w:val="009320C8"/>
    <w:rsid w:val="00981EBA"/>
    <w:rsid w:val="009E344D"/>
    <w:rsid w:val="00A24943"/>
    <w:rsid w:val="00A47CAD"/>
    <w:rsid w:val="00A63BFE"/>
    <w:rsid w:val="00A823D4"/>
    <w:rsid w:val="00AC036F"/>
    <w:rsid w:val="00AF3DBA"/>
    <w:rsid w:val="00B55B88"/>
    <w:rsid w:val="00B96E92"/>
    <w:rsid w:val="00C05272"/>
    <w:rsid w:val="00C1628A"/>
    <w:rsid w:val="00CA5409"/>
    <w:rsid w:val="00CC2BA4"/>
    <w:rsid w:val="00CC7C06"/>
    <w:rsid w:val="00D41AF4"/>
    <w:rsid w:val="00D6381D"/>
    <w:rsid w:val="00D934AE"/>
    <w:rsid w:val="00DF4EC7"/>
    <w:rsid w:val="00E427AA"/>
    <w:rsid w:val="00ED3E47"/>
    <w:rsid w:val="00ED495B"/>
    <w:rsid w:val="00FA26C2"/>
    <w:rsid w:val="00FB5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4AE"/>
    <w:pPr>
      <w:ind w:left="720"/>
      <w:contextualSpacing/>
    </w:pPr>
  </w:style>
  <w:style w:type="table" w:styleId="a4">
    <w:name w:val="Table Grid"/>
    <w:basedOn w:val="a1"/>
    <w:uiPriority w:val="59"/>
    <w:rsid w:val="009E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66257"/>
  </w:style>
  <w:style w:type="character" w:styleId="a5">
    <w:name w:val="Hyperlink"/>
    <w:basedOn w:val="a0"/>
    <w:uiPriority w:val="99"/>
    <w:semiHidden/>
    <w:unhideWhenUsed/>
    <w:rsid w:val="00266257"/>
    <w:rPr>
      <w:color w:val="0000FF"/>
      <w:u w:val="single"/>
    </w:rPr>
  </w:style>
  <w:style w:type="paragraph" w:styleId="a6">
    <w:name w:val="Body Text"/>
    <w:basedOn w:val="a"/>
    <w:link w:val="a7"/>
    <w:unhideWhenUsed/>
    <w:rsid w:val="00E427AA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7">
    <w:name w:val="Основной текст Знак"/>
    <w:basedOn w:val="a0"/>
    <w:link w:val="a6"/>
    <w:rsid w:val="00E427AA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FontStyle14">
    <w:name w:val="Font Style14"/>
    <w:uiPriority w:val="99"/>
    <w:rsid w:val="00E427AA"/>
    <w:rPr>
      <w:rFonts w:ascii="Times New Roman" w:hAnsi="Times New Roman" w:cs="Times New Roman" w:hint="default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EBA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 Spacing"/>
    <w:uiPriority w:val="99"/>
    <w:qFormat/>
    <w:rsid w:val="00ED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D602-D192-4DB3-A574-431C3060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5100</Words>
  <Characters>29071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№5</dc:creator>
  <cp:keywords/>
  <dc:description/>
  <cp:lastModifiedBy>User</cp:lastModifiedBy>
  <cp:revision>29</cp:revision>
  <cp:lastPrinted>2018-09-04T08:11:00Z</cp:lastPrinted>
  <dcterms:created xsi:type="dcterms:W3CDTF">2015-09-21T12:51:00Z</dcterms:created>
  <dcterms:modified xsi:type="dcterms:W3CDTF">2019-09-06T19:08:00Z</dcterms:modified>
</cp:coreProperties>
</file>