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4" w:rsidRDefault="00DB0A63" w:rsidP="003D7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</w:rPr>
        <w:drawing>
          <wp:inline distT="0" distB="0" distL="0" distR="0">
            <wp:extent cx="4923094" cy="6972300"/>
            <wp:effectExtent l="19050" t="0" r="0" b="0"/>
            <wp:docPr id="2" name="Рисунок 1" descr="C:\Users\adm\Desktop\MDS0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DS00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94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63" w:rsidRDefault="00DB0A63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524DEC" w:rsidRDefault="00524DEC" w:rsidP="00524D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Рабочая программа</w:t>
      </w:r>
    </w:p>
    <w:p w:rsidR="00524DEC" w:rsidRDefault="00524DEC" w:rsidP="00524D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учебного предмета «Технология»</w:t>
      </w:r>
    </w:p>
    <w:p w:rsidR="00524DEC" w:rsidRDefault="00524DEC" w:rsidP="00524D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</w:t>
      </w:r>
      <w:proofErr w:type="gramStart"/>
      <w:r>
        <w:rPr>
          <w:rStyle w:val="c0"/>
          <w:color w:val="000000"/>
          <w:sz w:val="28"/>
          <w:szCs w:val="28"/>
        </w:rPr>
        <w:t>(Авторы: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А.Т. Тищенко, Н.В. Синица)</w:t>
      </w:r>
      <w:proofErr w:type="gramEnd"/>
    </w:p>
    <w:p w:rsidR="00524DEC" w:rsidRPr="00334725" w:rsidRDefault="00524DEC" w:rsidP="00524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15C41"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(утвержден приказом </w:t>
      </w:r>
      <w:proofErr w:type="spellStart"/>
      <w:r w:rsidRPr="00C15C4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 декабря 2010 г. № 1897</w:t>
      </w:r>
      <w:proofErr w:type="gramEnd"/>
    </w:p>
    <w:p w:rsidR="00524DEC" w:rsidRPr="00334725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proofErr w:type="gramStart"/>
      <w:r w:rsidRPr="00C15C41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учреждениях)</w:t>
      </w:r>
      <w:proofErr w:type="gramEnd"/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 xml:space="preserve">Тищенко А.Т. Технология: программа: 5-8 классы / А.Т. Тищенко, Н.В. Синица. – М.: </w:t>
      </w:r>
      <w:proofErr w:type="spellStart"/>
      <w:r w:rsidRPr="00334725">
        <w:rPr>
          <w:rFonts w:ascii="Times New Roman" w:eastAsia="Times New Roman" w:hAnsi="Times New Roman" w:cs="Times New Roman"/>
          <w:color w:val="000000"/>
          <w:sz w:val="28"/>
        </w:rPr>
        <w:t>Вентана-Граф</w:t>
      </w:r>
      <w:proofErr w:type="spellEnd"/>
      <w:r w:rsidRPr="00334725">
        <w:rPr>
          <w:rFonts w:ascii="Times New Roman" w:eastAsia="Times New Roman" w:hAnsi="Times New Roman" w:cs="Times New Roman"/>
          <w:color w:val="000000"/>
          <w:sz w:val="28"/>
        </w:rPr>
        <w:t>, 2015.</w:t>
      </w:r>
    </w:p>
    <w:p w:rsidR="00524DEC" w:rsidRDefault="00524DEC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DB0A63" w:rsidRDefault="00DB0A63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3D7897" w:rsidRPr="003A4FBE" w:rsidRDefault="003D7897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Тематическое планирование 7класс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Раздел «Кулинария»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со значением в питании человека молочных и кисломолочных продуктов; с видами теста и изделиями из них;  с технологией приготовления блинов, блинчиков, оладий; с видами сладостей и их значением в питании; с правилами сервировки сладкого стола;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определять качество меда, молочных и кисломолочных продуктов; готовить изделия из пресного слоеного и песочного теста; находить и представлять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 о народных праздниках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технологией приготовления блюд; навыками использования распространенных ручных инструментов; культуры труда, уважительного отношения  к труду и результатам труда.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познавательные: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исследовательскую и проектную деятельность, построение цепи рассуждений, определение понятий,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сопоставление, рассуждение, анализ, классификация, смысловое чтение.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ситуации и моделирование, планирование, рефлексия, волевая регуляция, оценка и самооценка.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 умения слушать и выступать, организация учебного сотрудничества.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мотивации и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темы, экологического сознания,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трудолюбия и ответственности за качество своей деятельности, реализация творческого потенциала.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Технологии домашнего хозяйства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темы: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по интерьеру, способам украшения жилища.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 характеристиками основных функциональных зон жилых помещений; средствами оформления интерьера;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различные изделия для украшения интерьера помещения;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 осмысливать технологию выполнения изделия; соблюдение правил т/б(что можно делать и что опасно делать).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уметь объяснять ошибки при выполнении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опред-ть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Создание изделий из текстильных материалов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 и задачи изучения темы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 видами поясной одежды и конструкциями юбок;  с приемами моделирования  поясной одежды; с технологией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изготовления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/и; с терминологией ручных и машинных работ.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строить чертеж поясного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/и, снимать мерки, записывать результаты измерений, выполнять моделирование, подготавливать выкройку к раскрою; подготавливать ткань к раскрою, выполнять раскрой изделия, обработку среднего шва с застежкой-молнией, обработку вытачек и складок, обработку верхнего среза прямым поясом; проводить примерку и исправлять дефекты; выполнять краевой окантовочный шов с закрытым срезом и с открытым срезом;</w:t>
      </w:r>
      <w:proofErr w:type="gramEnd"/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 осмысливать технологию выполнения изделия; соблюдение правил т/б(что можно делать и что опасно делать).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уметь объяснять ошибки при выполнении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</w:t>
      </w:r>
    </w:p>
    <w:p w:rsidR="003D7897" w:rsidRDefault="003D7897" w:rsidP="003D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ее реализации; определя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эффективные способы достижения результата; овладеть логическимидействиямисравнения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нализа,синтеза,обобщения,классификации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Художественные ремесла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с технологией горячего и холодного батика; с видами вышивки; с техникой вышивки крестом и гладью; вышивкой лентами.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технологические операции с соблюдением установленных норм; контролировать промежуточный и конечный результат труда по установленным критериям; выявлять допущенные ошибки и находить способы их исправления; документировать  результаты труда и проектной деятельности; рассчитывать стоимость изделия;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3A4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учебно-исследовательской и проектной деятельности, решения творческих задач; проектирование последовательности операций и составление операционной карты работ.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 осмысливать технологию выполнения изделия; выявление потребностей, проектирование и создание объектов, имеющих потребительскую стоимость; соблюдение правил т/б(что можно делать и что опасно делать).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учитывать позицию других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ошибки при выполнении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/р.; слушать и выступать.</w:t>
      </w:r>
    </w:p>
    <w:p w:rsidR="0088428C" w:rsidRDefault="003D7897" w:rsidP="003D78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опред-ть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Default="003D7897" w:rsidP="003D78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D7897" w:rsidRPr="00085B32" w:rsidRDefault="003D7897" w:rsidP="003D789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85B3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7 класс (70 часов)</w:t>
      </w:r>
    </w:p>
    <w:tbl>
      <w:tblPr>
        <w:tblW w:w="200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675"/>
        <w:gridCol w:w="684"/>
        <w:gridCol w:w="1581"/>
        <w:gridCol w:w="1418"/>
        <w:gridCol w:w="2409"/>
        <w:gridCol w:w="2977"/>
        <w:gridCol w:w="6498"/>
        <w:gridCol w:w="1729"/>
        <w:gridCol w:w="1372"/>
      </w:tblGrid>
      <w:tr w:rsidR="003D7897" w:rsidRPr="00085B32" w:rsidTr="0056565E">
        <w:trPr>
          <w:trHeight w:val="54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</w:t>
            </w:r>
          </w:p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урока</w:t>
            </w:r>
          </w:p>
        </w:tc>
        <w:tc>
          <w:tcPr>
            <w:tcW w:w="11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 обучения</w:t>
            </w:r>
          </w:p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(Требования к уровню подготовки)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Примечание</w:t>
            </w: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УУД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204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7897" w:rsidRPr="00085B32" w:rsidTr="0056565E">
        <w:trPr>
          <w:trHeight w:val="120"/>
        </w:trPr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«Интерьер жилого дома» (8 часов)</w:t>
            </w: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Освещение жилого помещения. Предметы искусства и коллекции в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интерьере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требованиях к уровню освещения, типах и видах светильников; способах размещения коллекций.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выполнять эскиз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(план) размещения светильников в жилом помещении с учетом всех требований, анализировать варианты размещения коллекций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исследовательская деятельность, определение понятий, сопоставление, анализ, построение цепи рассуждений, поиск информации с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использованием ресурсов библиотек и Интернета.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планирование, рефлексия,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волеаяя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регуляция.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ставить вопросы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нравственно-эстетическая ориентация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Гигиена жилища. Бытовые приборы для уборки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санитарно-гигиенических требованиях к помещению, бытовых приборах для уборки помещений и создания микроклимата.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уборки помещения, выполнять уборку с использованием бытовых приборов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сопоставление, анализ, построение цепи рассуждений, смысловое чтение,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нравственно-эстетическая ориентация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16-21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«Умный дом».</w:t>
            </w:r>
            <w:r w:rsidRPr="00085B32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цели и задачах, этапах проектирования.</w:t>
            </w:r>
            <w:r w:rsidRPr="00085B32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информацию в поисковых системах Интернета, выполнять проект по теме «Интерьер»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смысловое чтение, сопоставление, анализ, исследовательская и проектная деятельность, построение цепи рассуждений,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планирование, рефлексия, волевая регуляция.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развитие готовности к самостоятельным действиям, воспитание трудолюбия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документацию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7,8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«Умный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правилах защиты проекта; функциональных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возможностях приборов и систем управления «Умный дом».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построение цепи рассуждений, умение делать выводы,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исследовательская и проектная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деятельность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 защите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реализация творческого потенциала, развитие готовности к самостоятельным действиям,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Повторить раздел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180"/>
        </w:trPr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18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Раздел «Кулинария» (14 часов)</w:t>
            </w: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9,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молока и кисломолочных продуктов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санитарно-гигиенических требованиях, безопасных приемах работы на кухне, о питательной ценности молочных и кисломолочных продуктов, технологии приготовления блюд из молока, творога.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безопасной работы на кухне, знать технологию приготовления блюд из молока и кисломолочных продуктов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умение классифицировать, смысловое чтение.</w:t>
            </w:r>
            <w:proofErr w:type="gram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25-30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11, 12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жидкого теста. Виды теста и выпечки. Практическая работа «Приготовление блюд из жидкого теста, творога»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требованиях, предъявляемых к качеству продуктов для выпечки изделий из жидкого теста, к качеству посуды и инвентаря; о технологии приготовления блинов, блинчиков, оладий.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выпекать изделия из жидкого теста с соблюдением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технологии приготовления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построение цепи рассуждений,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организация учебного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31-35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пресного слоеного теста. Изделия из песочного теста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теста, о технологии приготовления различных изделий из теста.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составлять технологические карты приготовления изделий из слоеного и песочного теста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построение цепи рассуждений, смысловое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торта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15,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изделий из слоеного и песочного теста»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приготовления изделий из слоеного и песочного теста, правилах безопасного труда, санитарно-гигиенических нормах.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готовить песочное и слоеное (быстрое) тесто, разделывать, выпекать изделия, соблюдая санитарно-гигиенические нормы, правила безопасных приемов работы на кухне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умение классифицировать, построение цепи рассуждений, работа с таблицами.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реализация творческого потенциала,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39-40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17,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приготовления сладостей, десертов, напитков. Практическая работа «Приготовление сладких блюд и напитков»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обшеметодологической</w:t>
            </w:r>
            <w:proofErr w:type="spellEnd"/>
            <w:r w:rsidRPr="00085B32">
              <w:rPr>
                <w:rFonts w:ascii="Arial Narrow" w:eastAsia="Times New Roman" w:hAnsi="Arial Narrow" w:cs="Calibri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способах приготовления сладостей, десертов, сладких напитков, требованиях к качеству готового блюда.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напитки, десерты, используя технологическую карту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анализ, умение делать выводы,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организация учебного сотрудничества, толерантность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Разработать меню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сладкий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блюд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left="54" w:hanging="142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19,</w:t>
            </w:r>
          </w:p>
          <w:p w:rsidR="003D7897" w:rsidRPr="00085B32" w:rsidRDefault="003D7897" w:rsidP="0056565E">
            <w:pPr>
              <w:spacing w:after="0" w:line="240" w:lineRule="auto"/>
              <w:ind w:left="-88" w:hanging="126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2 20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Сервировка сладкого стола. Праздничный этикет. Групповой творческий проект «Праздничный сладкий стол». Разработка меню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сервировке сладкого стола, правилах этикета при подаче и употреблении десертов, фруктов, пирожных, об этапах выполнения проекта.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сладкий стол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технологическую документацию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21,</w:t>
            </w:r>
          </w:p>
          <w:p w:rsidR="003D7897" w:rsidRPr="00085B32" w:rsidRDefault="003D7897" w:rsidP="0056565E">
            <w:pPr>
              <w:spacing w:after="0" w:line="240" w:lineRule="auto"/>
              <w:ind w:left="-88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и защита проекта «Праздничный сладкий стол»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праздничного сладкого стола, правил зашиты проекта.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блюда, десерты, сервировать стол, защищать проект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построение цепи рассуждений.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проявление инициативы, дискуссия,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раздела: Создание изделий из текстильных материалов  (28 часов)</w:t>
            </w: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23,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Текстильные материалы из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олокон животного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происхождения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«Определение сырьевого состава тканей и изучение их свойств»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производства тканей из волокон животного происхождения, свойствах шерстяных и шелковых тканей.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определять состав тканей по их свойствам; подбирать ткань для изготовления швейного изделия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коллекцию тканей из натуральных волокон. Прочитать стр.55-61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25,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поясной одежды. Практическая работа «Снятие мерок для построения чертежа поясного швейного изделия»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обшеметодологической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видах поясной одежды, правилах измерения и условных обозначениях для построения чертежа поясного швейного изделия (прямой юбки).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и записывать с помощью условных сокращений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умения классифицировать, делать выводы, выбор способов решения задач.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модель изделия. Прочитать стр. 63-65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2728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«Построение чертежа юбки в масштабе 1:4». Практическая работа «Построение чертежа юбки в натуральную величину и по своим меркам»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огической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построения чертежей швейного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в масштабе 1: 4 и в натуральную величину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чертеж, выполнить выкройку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2930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Моделирование поясной одежды. Практическая работа «Моделирование юбки в соответствии с выбранным фасоном»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моделирования поясной одежды.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моделирование поясной одежды (прямой юбки) в соответствии с замыслом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эскиз юбки. Прочитать стр.69-74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3132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Швейные ручные работы.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Практическая работа «Изготовление образцов ручных швов». Техника безопасности при выполнении ручных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тия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приемах выполнения ручных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работ, терминологии, правилах безопасной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прямые, косые, крестообразные стежки для подшивания изделий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умения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классифицировать, объяснять процессы,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Оформить коллекцию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ручных швов. Прочитать стр. 81-83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3334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машинных работ. Практическая работа «Изготовление образцов машинных швов». Техника безопасности при выполнении машинных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приспособлениях к швейной машине, терминологии, применяемой при выполнении машинных работ, о правилах безопасного труда на швейной машине.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образцы швов с использованием различных приспособлений к швейной машине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коллекцию машинных швов. Прочитать стр. 83-88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3536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«Праздничный наряд». 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об алгоритме учебного проектирования, о технологической последовательности изготовления швейного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Умения: определять проблему проекта, цель, задачи, планировать выполнение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тему, цели, объект, предмет  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поясного швейного изделия. Практическая работа «Раскрой поясного швейного изделия»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методологи-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приемах и последовательности раскроя поясного швейного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подготовку выкройки и ткани к раскрою, раскладку выкроек на ткани, выкраивать детали швейного изделия, дублировать необходимые детали клеевой прокладкой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оценка  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78-81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3940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Примерка поясного изделия, выявление дефектов. Практическая работа «Дублирование деталей юбки»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правилах подготовки кроя к первичной примерке и способах устранения дефектов.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первичную примерку изделия, выявлять и устранять дефекты, дублировать детали кроя клеевой прокладкой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 анализ, выбор способов решения задачи, работа по алгоритму (плану)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96-98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4142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среднего (бокового) шва юбки с застежкой-молнией»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притачивания застежки-молнии, о применяемых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приспособлениях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обработку среднего (бокового) шва с застежкой- молнией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сопоставление, анализ, выбор способов решения задачи.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средний шов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rPr>
          <w:trHeight w:val="38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4344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складок, вытачек»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общеметодологоческой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складок, вытачек.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обработку складок, вытачек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складок и выточек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4546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верхнего среза прямым притачным поясом». Практическая работа «Обработка нижнего среза юбки»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верхнего среза юбки прямым притачным поясом, технологии обработки нижнего среза юбки потайными стежками. 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обработку верхнего среза юбки прямым притачным поясом, нижнего среза юбки потайными стежками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деятельтености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пояс, обработать нижний срез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4748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Влажно-тепловая обработка готового изделия. Контроль качества изделия. Подготовка проекта к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защите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 алгоритме учебного проектирования, о технологической последовательности изготовления швейного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учебное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4950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«Праздничный наряд». Контроль и самооценка изделия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выводы, диагностика результатов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познавательнотрудовой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 по принятым критериям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показателям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 «Создание изделий из текстильных материалов»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Раздел: «Художественные ремесла (20 часов)</w:t>
            </w: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5152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Ручная роспись тканей.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росписи</w:t>
            </w:r>
            <w:r w:rsidRPr="00085B3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ткани в технике холодного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тия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ручной росписи ткани, материалах, красителях, приспособлениях.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выполнить эскиз для росписи ткани, подобрать материалы, красители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109-115, подготовить эскиз росписи ткани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5354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«Выполнение образца росписи ткани в технике холодного батика»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росписи ткани в технике холодного батика.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роспись ткани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работу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5556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Ручные стежки и швы на их основе. Виды ручных стежков.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«Выполнение образцов швов»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вышивки прямыми, петельными, косыми, петлеобразными, крестообразными стежками.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ручные вышивальные стежки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осознание гражданской идентичности, реализация творческого потенциала в предметно-практической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стр.116-122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5758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Виды счетных швов. Практическая работа «Выполнение образца вышивки швом крест»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счетной вышивки.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вышивку швом крест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деятельности;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123-128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5960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Виды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гладьевых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швов. Практическая работа «Выполнение образцов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вышивки гладью»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вышивки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гладьевыми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швами.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вышивку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гладьевыми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129-131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6162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Вышивка лентами. Практическая работа «Выполнение образца вышивки лентами»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выполнения вышивки лентами.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вышивку лентами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191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136-144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6364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«Подарок своими руками». 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технологической последовательности изготовления изделия, декорированного вышивкой.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проблему проекта, цель, задачи, планировать выполнение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задачи, умение делать выводы, прогнозировать, работать по алгоритму (плану),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113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 проекта, цель, объект, предмет, поставить задачи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6566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технологической карты. Выполнение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ленно</w:t>
            </w:r>
            <w:proofErr w:type="gramEnd"/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технологиях вышивки.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разрабатывать узоры для вышивания, выполнять вышивку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делать выводы, прогнозировать.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ind w:right="680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развитие готовности к самостоятельным действиям, реализация творческого потенциала в предметно-продуктивной деятельности; воспитание трудолюбия и ответственности за качество своей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Доработать технологическую карту изготовления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6768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технологической последовательности изготовления изделия.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ind w:right="79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предметнопродуктивной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</w:t>
            </w:r>
            <w:r w:rsidRPr="00085B3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проектное изделие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56565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6970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«Подарок своими руками». 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5656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инициативы.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56565E">
            <w:pPr>
              <w:spacing w:after="0" w:line="0" w:lineRule="atLeast"/>
              <w:ind w:right="1020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56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D7897" w:rsidRDefault="003D7897" w:rsidP="003D7897">
      <w:pPr>
        <w:shd w:val="clear" w:color="auto" w:fill="FFFFFF"/>
        <w:spacing w:line="240" w:lineRule="auto"/>
        <w:jc w:val="center"/>
      </w:pPr>
    </w:p>
    <w:p w:rsidR="003D7897" w:rsidRDefault="003D7897" w:rsidP="003D7897"/>
    <w:sectPr w:rsidR="003D7897" w:rsidSect="003D78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897"/>
    <w:rsid w:val="003D7897"/>
    <w:rsid w:val="00437D89"/>
    <w:rsid w:val="00524DEC"/>
    <w:rsid w:val="006A7600"/>
    <w:rsid w:val="0088428C"/>
    <w:rsid w:val="00C32184"/>
    <w:rsid w:val="00D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84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52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6037</Words>
  <Characters>34411</Characters>
  <Application>Microsoft Office Word</Application>
  <DocSecurity>0</DocSecurity>
  <Lines>286</Lines>
  <Paragraphs>80</Paragraphs>
  <ScaleCrop>false</ScaleCrop>
  <Company/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2018-09-04T17:15:00Z</dcterms:created>
  <dcterms:modified xsi:type="dcterms:W3CDTF">2019-09-14T05:46:00Z</dcterms:modified>
</cp:coreProperties>
</file>