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07" w:rsidRPr="00A60335" w:rsidRDefault="00A60335">
      <w:pPr>
        <w:rPr>
          <w:b/>
        </w:rPr>
      </w:pPr>
      <w:r w:rsidRPr="00A60335">
        <w:rPr>
          <w:b/>
        </w:rPr>
        <w:t>Домашнее задание на период карантина для 11Б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320"/>
      </w:tblGrid>
      <w:tr w:rsidR="00A60335" w:rsidTr="00947000">
        <w:tc>
          <w:tcPr>
            <w:tcW w:w="1668" w:type="dxa"/>
          </w:tcPr>
          <w:p w:rsidR="00A60335" w:rsidRDefault="00A60335">
            <w:r>
              <w:rPr>
                <w:color w:val="000000"/>
                <w:shd w:val="clear" w:color="auto" w:fill="FFFFFF"/>
              </w:rPr>
              <w:t>Русский</w:t>
            </w:r>
          </w:p>
        </w:tc>
        <w:tc>
          <w:tcPr>
            <w:tcW w:w="9320" w:type="dxa"/>
          </w:tcPr>
          <w:p w:rsidR="00A60335" w:rsidRDefault="00A60335">
            <w:r w:rsidRPr="00A60335">
              <w:rPr>
                <w:color w:val="000000"/>
                <w:shd w:val="clear" w:color="auto" w:fill="FFFFFF"/>
              </w:rPr>
              <w:t>Февральские варианты тестов решу ЕГЭ 2,3 варианты. Два сочинения по этим вариантам. </w:t>
            </w:r>
          </w:p>
        </w:tc>
      </w:tr>
      <w:tr w:rsidR="00A60335" w:rsidTr="00947000">
        <w:tc>
          <w:tcPr>
            <w:tcW w:w="1668" w:type="dxa"/>
          </w:tcPr>
          <w:p w:rsidR="00A60335" w:rsidRDefault="00A60335">
            <w:r w:rsidRPr="00A60335">
              <w:rPr>
                <w:color w:val="000000"/>
                <w:shd w:val="clear" w:color="auto" w:fill="FFFFFF"/>
              </w:rPr>
              <w:t>Литература</w:t>
            </w:r>
          </w:p>
        </w:tc>
        <w:tc>
          <w:tcPr>
            <w:tcW w:w="9320" w:type="dxa"/>
          </w:tcPr>
          <w:p w:rsidR="00A60335" w:rsidRDefault="00A60335" w:rsidP="00A60335">
            <w:pPr>
              <w:jc w:val="left"/>
            </w:pPr>
            <w:r w:rsidRPr="00A60335">
              <w:rPr>
                <w:color w:val="000000"/>
                <w:shd w:val="clear" w:color="auto" w:fill="FFFFFF"/>
              </w:rPr>
              <w:t>"Мастер и Маргарита" Михаил Булгаков</w:t>
            </w:r>
          </w:p>
        </w:tc>
      </w:tr>
      <w:tr w:rsidR="00A60335" w:rsidTr="00947000">
        <w:tc>
          <w:tcPr>
            <w:tcW w:w="1668" w:type="dxa"/>
          </w:tcPr>
          <w:p w:rsidR="00A60335" w:rsidRDefault="00A60335">
            <w:r w:rsidRPr="00A60335">
              <w:rPr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9320" w:type="dxa"/>
          </w:tcPr>
          <w:p w:rsidR="00A60335" w:rsidRPr="00A60335" w:rsidRDefault="00A60335" w:rsidP="00A60335">
            <w:pPr>
              <w:jc w:val="left"/>
              <w:rPr>
                <w:color w:val="000000"/>
                <w:shd w:val="clear" w:color="auto" w:fill="FFFFFF"/>
              </w:rPr>
            </w:pPr>
            <w:r w:rsidRPr="00A60335">
              <w:rPr>
                <w:color w:val="000000"/>
                <w:shd w:val="clear" w:color="auto" w:fill="FFFFFF"/>
              </w:rPr>
              <w:t>§17.3.2 вопросы 1,2,3,4 письменно</w:t>
            </w:r>
          </w:p>
          <w:p w:rsidR="00A60335" w:rsidRPr="00A60335" w:rsidRDefault="00A60335" w:rsidP="00A60335">
            <w:pPr>
              <w:jc w:val="left"/>
              <w:rPr>
                <w:color w:val="000000"/>
                <w:shd w:val="clear" w:color="auto" w:fill="FFFFFF"/>
              </w:rPr>
            </w:pPr>
            <w:r w:rsidRPr="00A60335">
              <w:rPr>
                <w:color w:val="000000"/>
                <w:shd w:val="clear" w:color="auto" w:fill="FFFFFF"/>
              </w:rPr>
              <w:t>§17.3.3 вопросы 2,4</w:t>
            </w:r>
          </w:p>
          <w:p w:rsidR="00A60335" w:rsidRDefault="00A60335" w:rsidP="00A60335">
            <w:pPr>
              <w:jc w:val="left"/>
            </w:pPr>
          </w:p>
        </w:tc>
      </w:tr>
      <w:tr w:rsidR="00A60335" w:rsidTr="00947000">
        <w:tc>
          <w:tcPr>
            <w:tcW w:w="1668" w:type="dxa"/>
          </w:tcPr>
          <w:p w:rsidR="00A60335" w:rsidRDefault="00A60335">
            <w:r w:rsidRPr="00A60335">
              <w:rPr>
                <w:color w:val="000000"/>
                <w:shd w:val="clear" w:color="auto" w:fill="FFFFFF"/>
              </w:rPr>
              <w:t>Алгебра и Геометрия</w:t>
            </w:r>
          </w:p>
        </w:tc>
        <w:tc>
          <w:tcPr>
            <w:tcW w:w="9320" w:type="dxa"/>
          </w:tcPr>
          <w:p w:rsidR="00A60335" w:rsidRPr="00A60335" w:rsidRDefault="00A60335" w:rsidP="00A60335">
            <w:pPr>
              <w:jc w:val="left"/>
              <w:rPr>
                <w:color w:val="000000"/>
                <w:shd w:val="clear" w:color="auto" w:fill="FFFFFF"/>
              </w:rPr>
            </w:pPr>
            <w:r w:rsidRPr="00A60335">
              <w:rPr>
                <w:color w:val="000000"/>
                <w:shd w:val="clear" w:color="auto" w:fill="FFFFFF"/>
              </w:rPr>
              <w:t>Конспект</w:t>
            </w:r>
          </w:p>
          <w:p w:rsidR="00A60335" w:rsidRDefault="00A60335">
            <w:r>
              <w:rPr>
                <w:noProof/>
                <w:lang w:eastAsia="ru-RU"/>
              </w:rPr>
              <w:drawing>
                <wp:inline distT="0" distB="0" distL="0" distR="0" wp14:anchorId="36DEFDBB" wp14:editId="23B8B9A4">
                  <wp:extent cx="6152515" cy="750951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750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000" w:rsidTr="00947000">
        <w:tc>
          <w:tcPr>
            <w:tcW w:w="1668" w:type="dxa"/>
          </w:tcPr>
          <w:p w:rsidR="00947000" w:rsidRPr="00947000" w:rsidRDefault="0094700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47000">
              <w:rPr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9320" w:type="dxa"/>
          </w:tcPr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  <w:r w:rsidRPr="00947000">
              <w:rPr>
                <w:color w:val="000000"/>
                <w:shd w:val="clear" w:color="auto" w:fill="FFFFFF"/>
              </w:rPr>
              <w:t>Переписать теорию к себе в тетрадь</w:t>
            </w:r>
          </w:p>
          <w:p w:rsidR="00947000" w:rsidRPr="00947000" w:rsidRDefault="00947000" w:rsidP="00947000">
            <w:pPr>
              <w:rPr>
                <w:b/>
                <w:color w:val="000000"/>
                <w:shd w:val="clear" w:color="auto" w:fill="FFFFFF"/>
              </w:rPr>
            </w:pPr>
            <w:r w:rsidRPr="00947000">
              <w:rPr>
                <w:b/>
                <w:color w:val="000000"/>
                <w:shd w:val="clear" w:color="auto" w:fill="FFFFFF"/>
              </w:rPr>
              <w:t>Двумерный массив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  <w:r w:rsidRPr="00947000">
              <w:rPr>
                <w:color w:val="000000"/>
                <w:shd w:val="clear" w:color="auto" w:fill="FFFFFF"/>
              </w:rPr>
              <w:t xml:space="preserve">Структура данных, хранящая прямоугольную матрицу. В матрице каждый элемент определяется номером строки и номером столбца, на пересечении которых он расположен 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</w:rPr>
              <w:t>Например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947000">
              <w:rPr>
                <w:color w:val="000000"/>
                <w:shd w:val="clear" w:color="auto" w:fill="FFFFFF"/>
                <w:lang w:val="en-US"/>
              </w:rPr>
              <w:t>Var</w:t>
            </w:r>
            <w:proofErr w:type="spellEnd"/>
            <w:r w:rsidRPr="00947000">
              <w:rPr>
                <w:color w:val="000000"/>
                <w:shd w:val="clear" w:color="auto" w:fill="FFFFFF"/>
                <w:lang w:val="en-US"/>
              </w:rPr>
              <w:t xml:space="preserve"> A:array [ 1..4,1..5 ] of integer; </w:t>
            </w:r>
            <w:proofErr w:type="spellStart"/>
            <w:r w:rsidRPr="00947000">
              <w:rPr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947000">
              <w:rPr>
                <w:color w:val="000000"/>
                <w:shd w:val="clear" w:color="auto" w:fill="FFFFFF"/>
                <w:lang w:val="en-US"/>
              </w:rPr>
              <w:t>, j: integer ;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>A[</w:t>
            </w:r>
            <w:proofErr w:type="spellStart"/>
            <w:r w:rsidRPr="00947000">
              <w:rPr>
                <w:color w:val="000000"/>
                <w:shd w:val="clear" w:color="auto" w:fill="FFFFFF"/>
                <w:lang w:val="en-US"/>
              </w:rPr>
              <w:t>i,j</w:t>
            </w:r>
            <w:proofErr w:type="spellEnd"/>
            <w:r w:rsidRPr="00947000">
              <w:rPr>
                <w:color w:val="000000"/>
                <w:shd w:val="clear" w:color="auto" w:fill="FFFFFF"/>
                <w:lang w:val="en-US"/>
              </w:rPr>
              <w:t xml:space="preserve">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</w:r>
            <w:r>
              <w:rPr>
                <w:color w:val="000000"/>
                <w:shd w:val="clear" w:color="auto" w:fill="FFFFFF"/>
              </w:rPr>
              <w:t xml:space="preserve">    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 xml:space="preserve">1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</w:r>
            <w:r>
              <w:rPr>
                <w:color w:val="000000"/>
                <w:shd w:val="clear" w:color="auto" w:fill="FFFFFF"/>
              </w:rPr>
              <w:t xml:space="preserve">    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 xml:space="preserve">2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 xml:space="preserve">3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 xml:space="preserve">4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 xml:space="preserve">5 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 xml:space="preserve">1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A[1,1]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A[1,2]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A[1,3]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A[1,4]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A[1,5] 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 xml:space="preserve">2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A[2,1]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A[2,2]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A[2,3]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A[2,4]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A[2,5] 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 xml:space="preserve">3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A[3,1]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A[3,2]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A[3,3]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A[3,4]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A[3,5] </w:t>
            </w:r>
            <w:bookmarkStart w:id="0" w:name="_GoBack"/>
            <w:bookmarkEnd w:id="0"/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 xml:space="preserve">4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A[4,1]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A[4,2]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A[4,3]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A[4,4] </w:t>
            </w:r>
            <w:r w:rsidRPr="00947000">
              <w:rPr>
                <w:color w:val="000000"/>
                <w:shd w:val="clear" w:color="auto" w:fill="FFFFFF"/>
                <w:lang w:val="en-US"/>
              </w:rPr>
              <w:tab/>
              <w:t xml:space="preserve">A[4,5] 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  <w:r w:rsidRPr="00947000">
              <w:rPr>
                <w:color w:val="000000"/>
                <w:shd w:val="clear" w:color="auto" w:fill="FFFFFF"/>
              </w:rPr>
              <w:t>ЗАДАЧА: Сформировать матрицу Пифагора (таблицу умножения в матричной форме) и вывести её на экран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 xml:space="preserve">Program </w:t>
            </w:r>
            <w:proofErr w:type="spellStart"/>
            <w:r w:rsidRPr="00947000">
              <w:rPr>
                <w:color w:val="000000"/>
                <w:shd w:val="clear" w:color="auto" w:fill="FFFFFF"/>
                <w:lang w:val="en-US"/>
              </w:rPr>
              <w:t>massiv</w:t>
            </w:r>
            <w:proofErr w:type="spellEnd"/>
            <w:r w:rsidRPr="00947000">
              <w:rPr>
                <w:color w:val="000000"/>
                <w:shd w:val="clear" w:color="auto" w:fill="FFFFFF"/>
                <w:lang w:val="en-US"/>
              </w:rPr>
              <w:t>;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947000">
              <w:rPr>
                <w:color w:val="000000"/>
                <w:shd w:val="clear" w:color="auto" w:fill="FFFFFF"/>
                <w:lang w:val="en-US"/>
              </w:rPr>
              <w:t>Var</w:t>
            </w:r>
            <w:proofErr w:type="spellEnd"/>
            <w:r w:rsidRPr="00947000">
              <w:rPr>
                <w:color w:val="000000"/>
                <w:shd w:val="clear" w:color="auto" w:fill="FFFFFF"/>
                <w:lang w:val="en-US"/>
              </w:rPr>
              <w:t xml:space="preserve"> A:array [ 1..9,1..9 ] of integer; </w:t>
            </w:r>
            <w:proofErr w:type="spellStart"/>
            <w:r w:rsidRPr="00947000">
              <w:rPr>
                <w:color w:val="000000"/>
                <w:shd w:val="clear" w:color="auto" w:fill="FFFFFF"/>
                <w:lang w:val="en-US"/>
              </w:rPr>
              <w:t>i,j:integer</w:t>
            </w:r>
            <w:proofErr w:type="spellEnd"/>
            <w:r w:rsidRPr="00947000">
              <w:rPr>
                <w:color w:val="000000"/>
                <w:shd w:val="clear" w:color="auto" w:fill="FFFFFF"/>
                <w:lang w:val="en-US"/>
              </w:rPr>
              <w:t xml:space="preserve"> ;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 xml:space="preserve">Begin 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>For i:=1 to 9 do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>For j:=1 to 9 do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>A[</w:t>
            </w:r>
            <w:proofErr w:type="spellStart"/>
            <w:r w:rsidRPr="00947000">
              <w:rPr>
                <w:color w:val="000000"/>
                <w:shd w:val="clear" w:color="auto" w:fill="FFFFFF"/>
                <w:lang w:val="en-US"/>
              </w:rPr>
              <w:t>i,j</w:t>
            </w:r>
            <w:proofErr w:type="spellEnd"/>
            <w:r w:rsidRPr="00947000">
              <w:rPr>
                <w:color w:val="000000"/>
                <w:shd w:val="clear" w:color="auto" w:fill="FFFFFF"/>
                <w:lang w:val="en-US"/>
              </w:rPr>
              <w:t>]:=</w:t>
            </w:r>
            <w:proofErr w:type="spellStart"/>
            <w:r w:rsidRPr="00947000">
              <w:rPr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947000">
              <w:rPr>
                <w:color w:val="000000"/>
                <w:shd w:val="clear" w:color="auto" w:fill="FFFFFF"/>
                <w:lang w:val="en-US"/>
              </w:rPr>
              <w:t>*j;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947000">
              <w:rPr>
                <w:color w:val="000000"/>
                <w:shd w:val="clear" w:color="auto" w:fill="FFFFFF"/>
                <w:lang w:val="en-US"/>
              </w:rPr>
              <w:t>For i:=1 to 9 do Begin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947000">
              <w:rPr>
                <w:color w:val="000000"/>
                <w:shd w:val="clear" w:color="auto" w:fill="FFFFFF"/>
              </w:rPr>
              <w:t>For</w:t>
            </w:r>
            <w:proofErr w:type="spellEnd"/>
            <w:r w:rsidRPr="00947000">
              <w:rPr>
                <w:color w:val="000000"/>
                <w:shd w:val="clear" w:color="auto" w:fill="FFFFFF"/>
              </w:rPr>
              <w:t xml:space="preserve"> j:=1 </w:t>
            </w:r>
            <w:proofErr w:type="spellStart"/>
            <w:r w:rsidRPr="00947000">
              <w:rPr>
                <w:color w:val="000000"/>
                <w:shd w:val="clear" w:color="auto" w:fill="FFFFFF"/>
              </w:rPr>
              <w:t>to</w:t>
            </w:r>
            <w:proofErr w:type="spellEnd"/>
            <w:r w:rsidRPr="00947000">
              <w:rPr>
                <w:color w:val="000000"/>
                <w:shd w:val="clear" w:color="auto" w:fill="FFFFFF"/>
              </w:rPr>
              <w:t xml:space="preserve"> 9 </w:t>
            </w:r>
            <w:proofErr w:type="spellStart"/>
            <w:r w:rsidRPr="00947000">
              <w:rPr>
                <w:color w:val="000000"/>
                <w:shd w:val="clear" w:color="auto" w:fill="FFFFFF"/>
              </w:rPr>
              <w:t>do</w:t>
            </w:r>
            <w:proofErr w:type="spellEnd"/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947000">
              <w:rPr>
                <w:color w:val="000000"/>
                <w:shd w:val="clear" w:color="auto" w:fill="FFFFFF"/>
              </w:rPr>
              <w:t>Write</w:t>
            </w:r>
            <w:proofErr w:type="spellEnd"/>
            <w:proofErr w:type="gramStart"/>
            <w:r w:rsidRPr="00947000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947000">
              <w:rPr>
                <w:color w:val="000000"/>
                <w:shd w:val="clear" w:color="auto" w:fill="FFFFFF"/>
              </w:rPr>
              <w:t>A[</w:t>
            </w:r>
            <w:proofErr w:type="spellStart"/>
            <w:r w:rsidRPr="00947000">
              <w:rPr>
                <w:color w:val="000000"/>
                <w:shd w:val="clear" w:color="auto" w:fill="FFFFFF"/>
              </w:rPr>
              <w:t>i,j</w:t>
            </w:r>
            <w:proofErr w:type="spellEnd"/>
            <w:r w:rsidRPr="00947000">
              <w:rPr>
                <w:color w:val="000000"/>
                <w:shd w:val="clear" w:color="auto" w:fill="FFFFFF"/>
              </w:rPr>
              <w:t>]:4 ); {для элемента матрицы отводится 4 позиции}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947000">
              <w:rPr>
                <w:color w:val="000000"/>
                <w:shd w:val="clear" w:color="auto" w:fill="FFFFFF"/>
              </w:rPr>
              <w:t>WriteLn</w:t>
            </w:r>
            <w:proofErr w:type="spellEnd"/>
            <w:r w:rsidRPr="00947000">
              <w:rPr>
                <w:color w:val="000000"/>
                <w:shd w:val="clear" w:color="auto" w:fill="FFFFFF"/>
              </w:rPr>
              <w:t>;{производит перевод печати на новую строку}</w:t>
            </w:r>
          </w:p>
          <w:p w:rsidR="00947000" w:rsidRPr="00947000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947000">
              <w:rPr>
                <w:color w:val="000000"/>
                <w:shd w:val="clear" w:color="auto" w:fill="FFFFFF"/>
              </w:rPr>
              <w:t>end</w:t>
            </w:r>
            <w:proofErr w:type="spellEnd"/>
            <w:r w:rsidRPr="00947000">
              <w:rPr>
                <w:color w:val="000000"/>
                <w:shd w:val="clear" w:color="auto" w:fill="FFFFFF"/>
              </w:rPr>
              <w:t>;</w:t>
            </w:r>
          </w:p>
          <w:p w:rsidR="00947000" w:rsidRPr="00A60335" w:rsidRDefault="00947000" w:rsidP="00947000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947000">
              <w:rPr>
                <w:color w:val="000000"/>
                <w:shd w:val="clear" w:color="auto" w:fill="FFFFFF"/>
              </w:rPr>
              <w:t>end</w:t>
            </w:r>
            <w:proofErr w:type="spellEnd"/>
            <w:r w:rsidRPr="00947000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A60335" w:rsidRDefault="00A60335"/>
    <w:p w:rsidR="00A60335" w:rsidRDefault="00A60335" w:rsidP="00A60335">
      <w:pPr>
        <w:jc w:val="left"/>
        <w:rPr>
          <w:color w:val="000000"/>
          <w:shd w:val="clear" w:color="auto" w:fill="FFFFFF"/>
        </w:rPr>
      </w:pPr>
    </w:p>
    <w:p w:rsidR="00A60335" w:rsidRDefault="00A6033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0335" w:rsidRDefault="00A6033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0335" w:rsidRDefault="00A6033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0335" w:rsidRDefault="00A60335"/>
    <w:sectPr w:rsidR="00A60335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75"/>
    <w:rsid w:val="00353497"/>
    <w:rsid w:val="00947000"/>
    <w:rsid w:val="00A60335"/>
    <w:rsid w:val="00AC2D75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2019-02-11T11:49:00Z</dcterms:created>
  <dcterms:modified xsi:type="dcterms:W3CDTF">2019-02-11T11:59:00Z</dcterms:modified>
</cp:coreProperties>
</file>