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8" w:rsidRPr="00972DBF" w:rsidRDefault="00312B65">
      <w:pPr>
        <w:rPr>
          <w:rFonts w:ascii="Times New Roman" w:hAnsi="Times New Roman" w:cs="Times New Roman"/>
          <w:b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Домашнее задание для 10б класса на период карантина:</w:t>
      </w:r>
    </w:p>
    <w:p w:rsidR="00312B65" w:rsidRDefault="00312B65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1.Алгебра</w:t>
      </w:r>
      <w:r>
        <w:rPr>
          <w:rFonts w:ascii="Times New Roman" w:hAnsi="Times New Roman" w:cs="Times New Roman"/>
          <w:sz w:val="24"/>
          <w:szCs w:val="24"/>
        </w:rPr>
        <w:t xml:space="preserve"> № 482-484; №491, 493, 495.</w:t>
      </w:r>
    </w:p>
    <w:p w:rsidR="00312B65" w:rsidRDefault="00312B65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2.Геометрия</w:t>
      </w:r>
      <w:r>
        <w:rPr>
          <w:rFonts w:ascii="Times New Roman" w:hAnsi="Times New Roman" w:cs="Times New Roman"/>
          <w:sz w:val="24"/>
          <w:szCs w:val="24"/>
        </w:rPr>
        <w:t xml:space="preserve"> §3 пункт 24 №190, 188</w:t>
      </w:r>
    </w:p>
    <w:p w:rsidR="00312B65" w:rsidRDefault="00312B65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3.История</w:t>
      </w:r>
      <w:r>
        <w:rPr>
          <w:rFonts w:ascii="Times New Roman" w:hAnsi="Times New Roman" w:cs="Times New Roman"/>
          <w:sz w:val="24"/>
          <w:szCs w:val="24"/>
        </w:rPr>
        <w:t xml:space="preserve"> §1-5 пересказ, подготовка к контрольной работе; §6 – пересказ.</w:t>
      </w:r>
    </w:p>
    <w:p w:rsidR="00312B65" w:rsidRDefault="00312B65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4.Обществознание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§18, 19 пересказ.</w:t>
      </w:r>
    </w:p>
    <w:p w:rsidR="00312B65" w:rsidRDefault="00312B65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5.География</w:t>
      </w:r>
      <w:r>
        <w:rPr>
          <w:rFonts w:ascii="Times New Roman" w:hAnsi="Times New Roman" w:cs="Times New Roman"/>
          <w:sz w:val="24"/>
          <w:szCs w:val="24"/>
        </w:rPr>
        <w:t xml:space="preserve"> – страны и столицы Европы учить и нанести на карту.</w:t>
      </w:r>
    </w:p>
    <w:p w:rsidR="00972DBF" w:rsidRDefault="00312B65" w:rsidP="00972DBF">
      <w:pPr>
        <w:pStyle w:val="a3"/>
        <w:rPr>
          <w:color w:val="000000"/>
          <w:sz w:val="27"/>
          <w:szCs w:val="27"/>
        </w:rPr>
      </w:pPr>
      <w:r w:rsidRPr="00972DBF">
        <w:rPr>
          <w:b/>
        </w:rPr>
        <w:t>6.</w:t>
      </w:r>
      <w:r w:rsidR="00972DBF" w:rsidRPr="00972DBF">
        <w:rPr>
          <w:b/>
        </w:rPr>
        <w:t>Химия</w:t>
      </w:r>
      <w:r w:rsidR="00972DBF">
        <w:t xml:space="preserve"> - </w:t>
      </w:r>
      <w:r w:rsidR="00972DBF">
        <w:rPr>
          <w:color w:val="000000"/>
          <w:sz w:val="27"/>
          <w:szCs w:val="27"/>
        </w:rPr>
        <w:t>П. 22,23, 24, упр. 1,2,3,4 с. 200</w:t>
      </w:r>
    </w:p>
    <w:p w:rsidR="00972DBF" w:rsidRDefault="00972DBF" w:rsidP="00972D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Заполнить таблицу (на основе параграфов 22,23, 24):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72DBF" w:rsidTr="00972DBF"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Признаки для сравнения </w:t>
            </w: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Моносахариды</w:t>
            </w: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Дисахариды</w:t>
            </w:r>
          </w:p>
        </w:tc>
        <w:tc>
          <w:tcPr>
            <w:tcW w:w="2337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Полисахариды</w:t>
            </w:r>
          </w:p>
        </w:tc>
      </w:tr>
      <w:tr w:rsidR="00972DBF" w:rsidTr="00972DBF">
        <w:tc>
          <w:tcPr>
            <w:tcW w:w="2336" w:type="dxa"/>
          </w:tcPr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Представители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(3-4)</w:t>
            </w: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BF" w:rsidTr="00972DBF">
        <w:tc>
          <w:tcPr>
            <w:tcW w:w="2336" w:type="dxa"/>
          </w:tcPr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Структурная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формула</w:t>
            </w:r>
          </w:p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BF" w:rsidTr="00972DBF">
        <w:tc>
          <w:tcPr>
            <w:tcW w:w="2336" w:type="dxa"/>
          </w:tcPr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Особенности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строения</w:t>
            </w:r>
          </w:p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BF" w:rsidTr="00972DBF">
        <w:tc>
          <w:tcPr>
            <w:tcW w:w="2336" w:type="dxa"/>
          </w:tcPr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Где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содержатся в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живых</w:t>
            </w:r>
          </w:p>
          <w:p w:rsidR="00972DBF" w:rsidRDefault="00972DBF" w:rsidP="00972DB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организмах</w:t>
            </w:r>
          </w:p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2DBF" w:rsidRDefault="00972DBF" w:rsidP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BF" w:rsidTr="00972DBF"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Применение</w:t>
            </w: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2DBF" w:rsidRDefault="0097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65" w:rsidRDefault="0097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972DBF" w:rsidRDefault="00972DBF">
      <w:pPr>
        <w:rPr>
          <w:rFonts w:ascii="Times New Roman" w:hAnsi="Times New Roman" w:cs="Times New Roman"/>
          <w:sz w:val="24"/>
          <w:szCs w:val="24"/>
        </w:rPr>
      </w:pPr>
      <w:r w:rsidRPr="00972DBF">
        <w:rPr>
          <w:rFonts w:ascii="Times New Roman" w:hAnsi="Times New Roman" w:cs="Times New Roman"/>
          <w:b/>
          <w:sz w:val="24"/>
          <w:szCs w:val="24"/>
        </w:rPr>
        <w:t>7.Информатика:</w:t>
      </w:r>
      <w:r w:rsidR="0004756D" w:rsidRPr="0004756D">
        <w:rPr>
          <w:rFonts w:ascii="Times New Roman" w:hAnsi="Times New Roman" w:cs="Times New Roman"/>
          <w:sz w:val="24"/>
          <w:szCs w:val="24"/>
        </w:rPr>
        <w:t>Записать конспект в тетради и решить две задачи</w:t>
      </w:r>
    </w:p>
    <w:tbl>
      <w:tblPr>
        <w:tblStyle w:val="a4"/>
        <w:tblW w:w="0" w:type="auto"/>
        <w:tblLook w:val="04A0"/>
      </w:tblPr>
      <w:tblGrid>
        <w:gridCol w:w="9571"/>
      </w:tblGrid>
      <w:tr w:rsidR="0004756D" w:rsidTr="0004756D">
        <w:tc>
          <w:tcPr>
            <w:tcW w:w="9571" w:type="dxa"/>
          </w:tcPr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r>
              <w:rPr>
                <w:rStyle w:val="normaltextrun"/>
                <w:b/>
                <w:bCs/>
              </w:rPr>
              <w:t>Кодирование звука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  <w:lang w:val="en-US"/>
              </w:rPr>
              <w:t>f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- </w:t>
            </w:r>
            <w:r>
              <w:rPr>
                <w:rStyle w:val="normaltextrun"/>
                <w:u w:val="single"/>
              </w:rPr>
              <w:t>частота дискретизации </w:t>
            </w:r>
            <w:r>
              <w:rPr>
                <w:rStyle w:val="normaltextrun"/>
              </w:rPr>
              <w:t>определяет количество отсчетов, запоминаемых за 1 секунду; 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Гц (один герц) – это один отсчет в секунду, а 8 кГц – это 8000 отсчетов в секунду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</w:rPr>
              <w:t>х</w:t>
            </w:r>
            <w:r>
              <w:rPr>
                <w:rStyle w:val="normaltextrun"/>
              </w:rPr>
              <w:t> - </w:t>
            </w:r>
            <w:r>
              <w:rPr>
                <w:rStyle w:val="normaltextrun"/>
                <w:u w:val="single"/>
              </w:rPr>
              <w:t>глубина кодирования </w:t>
            </w:r>
            <w:r>
              <w:rPr>
                <w:rStyle w:val="normaltextrun"/>
              </w:rPr>
              <w:t>– это количество бит, которые выделяются на один отсчет 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  <w:lang w:val="en-US"/>
              </w:rPr>
              <w:t>t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– </w:t>
            </w:r>
            <w:r>
              <w:rPr>
                <w:rStyle w:val="normaltextrun"/>
                <w:u w:val="single"/>
              </w:rPr>
              <w:t>длительность звука </w:t>
            </w:r>
            <w:r>
              <w:rPr>
                <w:rStyle w:val="normaltextrun"/>
              </w:rPr>
              <w:t>(в секундах)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proofErr w:type="gramStart"/>
            <w:r>
              <w:rPr>
                <w:rStyle w:val="normaltextrun"/>
                <w:b/>
                <w:bCs/>
                <w:i/>
                <w:iCs/>
              </w:rPr>
              <w:t>К </w:t>
            </w:r>
            <w:r>
              <w:rPr>
                <w:rStyle w:val="normaltextrun"/>
              </w:rPr>
              <w:t>– </w:t>
            </w:r>
            <w:r>
              <w:rPr>
                <w:rStyle w:val="normaltextrun"/>
                <w:u w:val="single"/>
              </w:rPr>
              <w:t>количество звуковых каналов</w:t>
            </w:r>
            <w:r>
              <w:rPr>
                <w:rStyle w:val="normaltextrun"/>
              </w:rPr>
              <w:t> (При двухканальной записи (</w:t>
            </w:r>
            <w:r>
              <w:rPr>
                <w:rStyle w:val="contextualspellingandgrammarerror"/>
              </w:rPr>
              <w:t>стерео)  объем</w:t>
            </w:r>
            <w:r>
              <w:rPr>
                <w:rStyle w:val="normaltextrun"/>
              </w:rPr>
              <w:t> памяти, необходимый для хранения данных одного канала, умножается на 2.</w:t>
            </w:r>
            <w:proofErr w:type="gramEnd"/>
            <w:r>
              <w:rPr>
                <w:rStyle w:val="normaltextrun"/>
              </w:rPr>
              <w:t> При четырёхканальной (</w:t>
            </w:r>
            <w:proofErr w:type="spellStart"/>
            <w:r>
              <w:rPr>
                <w:rStyle w:val="spellingerror"/>
              </w:rPr>
              <w:t>квадро</w:t>
            </w:r>
            <w:proofErr w:type="spellEnd"/>
            <w:r>
              <w:rPr>
                <w:rStyle w:val="normaltextrun"/>
              </w:rPr>
              <w:t>) – на 4)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  <w:lang w:val="en-US"/>
              </w:rPr>
              <w:t>I</w:t>
            </w:r>
            <w:r>
              <w:rPr>
                <w:rStyle w:val="normaltextrun"/>
                <w:b/>
                <w:bCs/>
                <w:i/>
                <w:iCs/>
              </w:rPr>
              <w:t> –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normaltextrun"/>
              </w:rPr>
              <w:t>объем звуковой информации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32"/>
                <w:szCs w:val="32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r>
              <w:rPr>
                <w:rStyle w:val="normaltextrun"/>
                <w:b/>
                <w:bCs/>
                <w:sz w:val="32"/>
                <w:szCs w:val="32"/>
              </w:rPr>
              <w:t> = </w:t>
            </w:r>
            <w:r>
              <w:rPr>
                <w:rStyle w:val="normaltextrun"/>
                <w:b/>
                <w:bCs/>
                <w:i/>
                <w:iCs/>
                <w:sz w:val="32"/>
                <w:szCs w:val="32"/>
                <w:lang w:val="en-US"/>
              </w:rPr>
              <w:t>t</w:t>
            </w:r>
            <w:r>
              <w:rPr>
                <w:rStyle w:val="normaltextrun"/>
                <w:b/>
                <w:bCs/>
                <w:i/>
                <w:iCs/>
                <w:sz w:val="32"/>
                <w:szCs w:val="32"/>
              </w:rPr>
              <w:t> · </w:t>
            </w:r>
            <w:r>
              <w:rPr>
                <w:rStyle w:val="normaltextrun"/>
                <w:b/>
                <w:bCs/>
                <w:i/>
                <w:iCs/>
                <w:sz w:val="32"/>
                <w:szCs w:val="32"/>
                <w:lang w:val="en-US"/>
              </w:rPr>
              <w:t>f</w:t>
            </w:r>
            <w:r>
              <w:rPr>
                <w:rStyle w:val="normaltextrun"/>
                <w:b/>
                <w:bCs/>
                <w:i/>
                <w:iCs/>
                <w:sz w:val="32"/>
                <w:szCs w:val="32"/>
              </w:rPr>
              <w:t> · х ·К</w:t>
            </w:r>
            <w:r>
              <w:rPr>
                <w:rStyle w:val="normaltextrun"/>
                <w:i/>
                <w:iCs/>
                <w:sz w:val="32"/>
                <w:szCs w:val="32"/>
              </w:rPr>
              <w:t> 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</w:rPr>
              <w:t>для упрощения ручных расчетов можно использовать приближённые равенства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мин  = 60 сек </w:t>
            </w:r>
            <w:r>
              <w:rPr>
                <w:rStyle w:val="unsupportedobjecttext"/>
                <w:rFonts w:ascii="Calibri" w:hAnsi="Calibri" w:cs="Segoe UI"/>
                <w:color w:val="000000"/>
                <w:sz w:val="20"/>
                <w:szCs w:val="20"/>
                <w:shd w:val="clear" w:color="auto" w:fill="E1E3E6"/>
              </w:rPr>
              <w:t>[Символ]</w:t>
            </w:r>
            <w:r>
              <w:rPr>
                <w:rStyle w:val="normaltextrun"/>
              </w:rPr>
              <w:t xml:space="preserve"> 64 </w:t>
            </w:r>
            <w:proofErr w:type="gramStart"/>
            <w:r>
              <w:rPr>
                <w:rStyle w:val="normaltextrun"/>
              </w:rPr>
              <w:t>сек 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6</w:t>
            </w:r>
            <w:r>
              <w:rPr>
                <w:rStyle w:val="normaltextrun"/>
              </w:rPr>
              <w:t> сек</w:t>
            </w:r>
            <w:proofErr w:type="gramEnd"/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1000 </w:t>
            </w:r>
            <w:r>
              <w:rPr>
                <w:rStyle w:val="unsupportedobjecttext"/>
                <w:rFonts w:ascii="Calibri" w:hAnsi="Calibri" w:cs="Segoe UI"/>
                <w:color w:val="000000"/>
                <w:sz w:val="20"/>
                <w:szCs w:val="20"/>
                <w:shd w:val="clear" w:color="auto" w:fill="E1E3E6"/>
              </w:rPr>
              <w:t>[Символ]</w:t>
            </w:r>
            <w:r>
              <w:rPr>
                <w:rStyle w:val="normaltextrun"/>
              </w:rPr>
              <w:t> 1024 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10</w:t>
            </w:r>
            <w:r>
              <w:rPr>
                <w:rStyle w:val="eop"/>
                <w:sz w:val="19"/>
                <w:szCs w:val="19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</w:rPr>
              <w:t>нужно помнить, что 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Мбайт 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20</w:t>
            </w:r>
            <w:r>
              <w:rPr>
                <w:rStyle w:val="normaltextrun"/>
              </w:rPr>
              <w:t> байт 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23</w:t>
            </w:r>
            <w:r>
              <w:rPr>
                <w:rStyle w:val="normaltextrun"/>
              </w:rPr>
              <w:t> бит, 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Кбайт 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10</w:t>
            </w:r>
            <w:r>
              <w:rPr>
                <w:rStyle w:val="normaltextrun"/>
              </w:rPr>
              <w:t> байт = 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13</w:t>
            </w:r>
            <w:r>
              <w:rPr>
                <w:rStyle w:val="normaltextrun"/>
              </w:rPr>
              <w:t> бит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Решение задач: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Производится одноканальная (моно) звукозапись с частотой дискретизации 8 кГц и глубиной кодирования 16 бита.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1) 1     2) 2            3)  34)  4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Кодирование растровых изображений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</w:rPr>
              <w:t>К – количество пикселей изображения вычисляется как произведение ширины рисунка на высоту (в пикселях) (256х512)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</w:rPr>
              <w:t>х</w:t>
            </w:r>
            <w:r>
              <w:rPr>
                <w:rStyle w:val="normaltextrun"/>
              </w:rPr>
              <w:t> – глубина кодирования цвета – это количество бит, которые выделяются на хранение цвета одного пикселя (разрядность кодирования) 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х</w:t>
            </w:r>
            <w:r>
              <w:rPr>
                <w:rStyle w:val="normaltextrun"/>
              </w:rPr>
              <w:t> = </w:t>
            </w:r>
            <w:r>
              <w:rPr>
                <w:rStyle w:val="normaltextrun"/>
                <w:b/>
                <w:bCs/>
                <w:i/>
                <w:iCs/>
              </w:rPr>
              <w:t>N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>
              <w:rPr>
                <w:rStyle w:val="normaltextrun"/>
                <w:b/>
                <w:bCs/>
                <w:i/>
                <w:iCs/>
              </w:rPr>
              <w:t>N  - </w:t>
            </w:r>
            <w:r>
              <w:rPr>
                <w:rStyle w:val="normaltextrun"/>
              </w:rPr>
              <w:t>количество цветов 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ind w:left="3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  <w:sz w:val="32"/>
                <w:szCs w:val="32"/>
              </w:rPr>
              <w:t>I = К · х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ind w:left="3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  <w:sz w:val="32"/>
                <w:szCs w:val="32"/>
              </w:rPr>
              <w:t>N=2</w:t>
            </w:r>
            <w:r>
              <w:rPr>
                <w:rStyle w:val="normaltextrun"/>
                <w:b/>
                <w:bCs/>
                <w:i/>
                <w:iCs/>
                <w:sz w:val="25"/>
                <w:szCs w:val="25"/>
                <w:vertAlign w:val="superscript"/>
              </w:rPr>
              <w:t>х</w:t>
            </w:r>
            <w:r>
              <w:rPr>
                <w:rStyle w:val="eop"/>
                <w:sz w:val="25"/>
                <w:szCs w:val="25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при глубине кодирования </w:t>
            </w:r>
            <w:r>
              <w:rPr>
                <w:rStyle w:val="normaltextrun"/>
                <w:i/>
                <w:iCs/>
              </w:rPr>
              <w:t>х</w:t>
            </w:r>
            <w:r>
              <w:rPr>
                <w:rStyle w:val="normaltextrun"/>
              </w:rPr>
              <w:t> битов на пиксель код каждого пикселя выбирается из 2</w:t>
            </w:r>
            <w:r>
              <w:rPr>
                <w:rStyle w:val="normaltextrun"/>
                <w:i/>
                <w:iCs/>
                <w:sz w:val="19"/>
                <w:szCs w:val="19"/>
                <w:vertAlign w:val="superscript"/>
              </w:rPr>
              <w:t>х</w:t>
            </w:r>
            <w:r>
              <w:rPr>
                <w:rStyle w:val="normaltextrun"/>
              </w:rPr>
              <w:t> возможных вариантов, поэтому можно использовать не более 2</w:t>
            </w:r>
            <w:r>
              <w:rPr>
                <w:rStyle w:val="normaltextrun"/>
                <w:i/>
                <w:iCs/>
                <w:sz w:val="19"/>
                <w:szCs w:val="19"/>
                <w:vertAlign w:val="superscript"/>
              </w:rPr>
              <w:t>х</w:t>
            </w:r>
            <w:r>
              <w:rPr>
                <w:rStyle w:val="normaltextrun"/>
              </w:rPr>
              <w:t> различных цветов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i/>
                <w:iCs/>
              </w:rPr>
              <w:t>Решение задач:</w:t>
            </w:r>
            <w:r>
              <w:rPr>
                <w:rStyle w:val="eop"/>
              </w:rPr>
              <w:t> </w:t>
            </w:r>
          </w:p>
          <w:p w:rsidR="0004756D" w:rsidRDefault="0004756D" w:rsidP="000475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Какой минимальный объём памяти (в Кбайт) нужно зарезервировать, чтобы можно было сохранить любое растровое изображение размером 256 на 128 пикселов при условии, что в изображении могут использоваться 8 различных цветов? В ответе запишите только целое число, единицу измерения писать не нужно.</w:t>
            </w:r>
            <w:r>
              <w:rPr>
                <w:rStyle w:val="eop"/>
              </w:rPr>
              <w:t> </w:t>
            </w:r>
          </w:p>
          <w:bookmarkEnd w:id="0"/>
          <w:p w:rsidR="0004756D" w:rsidRDefault="0004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56D" w:rsidRPr="00972DBF" w:rsidRDefault="0004756D">
      <w:pPr>
        <w:rPr>
          <w:rFonts w:ascii="Times New Roman" w:hAnsi="Times New Roman" w:cs="Times New Roman"/>
          <w:b/>
          <w:sz w:val="24"/>
          <w:szCs w:val="24"/>
        </w:rPr>
      </w:pPr>
    </w:p>
    <w:p w:rsidR="00972DBF" w:rsidRDefault="00972DBF" w:rsidP="00972D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2DBF" w:rsidRDefault="00972DBF" w:rsidP="00972D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2DBF" w:rsidRDefault="00972DBF" w:rsidP="00972D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2DBF" w:rsidRDefault="00972DBF" w:rsidP="00E1732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E1732B">
        <w:rPr>
          <w:rStyle w:val="eop"/>
          <w:b/>
        </w:rPr>
        <w:t> 8. Русский язык:</w:t>
      </w:r>
      <w:r>
        <w:rPr>
          <w:color w:val="000000"/>
          <w:sz w:val="27"/>
          <w:szCs w:val="27"/>
        </w:rPr>
        <w:t>Зачёт № 4</w:t>
      </w:r>
    </w:p>
    <w:p w:rsidR="00E1732B" w:rsidRDefault="00E1732B" w:rsidP="00E1732B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972DBF" w:rsidRDefault="00972DBF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ПРАВОПИСАНИЕ ОКОНЧАНИЙ ГЛАГОЛОВ И СУФФИКСОВ ПРИЧАСТИЙ</w:t>
      </w:r>
    </w:p>
    <w:p w:rsidR="00972DBF" w:rsidRDefault="00972DBF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Глаголы имеют 1 и 2 спряжения.</w:t>
      </w:r>
    </w:p>
    <w:p w:rsidR="00972DBF" w:rsidRDefault="00972DBF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Личные окончания глаголов в настоящем или будущем времени:</w:t>
      </w:r>
    </w:p>
    <w:p w:rsidR="00972DBF" w:rsidRDefault="00972DBF" w:rsidP="00E17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1732B" w:rsidTr="00E1732B">
        <w:tc>
          <w:tcPr>
            <w:tcW w:w="4672" w:type="dxa"/>
          </w:tcPr>
          <w:p w:rsidR="00E1732B" w:rsidRDefault="00E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1спряжение</w:t>
            </w:r>
          </w:p>
        </w:tc>
        <w:tc>
          <w:tcPr>
            <w:tcW w:w="4673" w:type="dxa"/>
          </w:tcPr>
          <w:p w:rsidR="00E1732B" w:rsidRDefault="00E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спряжение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ед.ч.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лицо беру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лицо берёшь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 лицо берёт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мн.ч.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лицо берём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лицо берёте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 xml:space="preserve">3 лицо берут </w:t>
            </w:r>
          </w:p>
        </w:tc>
        <w:tc>
          <w:tcPr>
            <w:tcW w:w="4673" w:type="dxa"/>
          </w:tcPr>
          <w:p w:rsidR="00E1732B" w:rsidRDefault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ед.ч. </w:t>
            </w:r>
          </w:p>
          <w:p w:rsidR="00E1732B" w:rsidRDefault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лицо горжусь </w:t>
            </w:r>
          </w:p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лицо гордишься</w:t>
            </w:r>
          </w:p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 лицо гордится</w:t>
            </w:r>
          </w:p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мн. ч. </w:t>
            </w:r>
          </w:p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лицо гордимся </w:t>
            </w:r>
          </w:p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лицо гордитесь </w:t>
            </w:r>
          </w:p>
          <w:p w:rsidR="00E1732B" w:rsidRDefault="00E1732B" w:rsidP="00E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 лицо гордятся</w:t>
            </w:r>
          </w:p>
        </w:tc>
      </w:tr>
    </w:tbl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Спряжение глаголов определяется двумя способами: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личному окончанию, если оно ударное: пить - I </w:t>
      </w:r>
      <w:proofErr w:type="spellStart"/>
      <w:r>
        <w:rPr>
          <w:color w:val="000000"/>
          <w:sz w:val="27"/>
          <w:szCs w:val="27"/>
        </w:rPr>
        <w:t>спр</w:t>
      </w:r>
      <w:proofErr w:type="spellEnd"/>
      <w:r>
        <w:rPr>
          <w:color w:val="000000"/>
          <w:sz w:val="27"/>
          <w:szCs w:val="27"/>
        </w:rPr>
        <w:t xml:space="preserve">. (пить - пьют); сидеть - II </w:t>
      </w:r>
      <w:proofErr w:type="spellStart"/>
      <w:r>
        <w:rPr>
          <w:color w:val="000000"/>
          <w:sz w:val="27"/>
          <w:szCs w:val="27"/>
        </w:rPr>
        <w:t>спр</w:t>
      </w:r>
      <w:proofErr w:type="spellEnd"/>
      <w:r>
        <w:rPr>
          <w:color w:val="000000"/>
          <w:sz w:val="27"/>
          <w:szCs w:val="27"/>
        </w:rPr>
        <w:t>. (сидеть - сидят)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 суффиксу неопределенной формы (инфинитива), если личное окончание безударное.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II спряжению относятся: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глаголы на </w:t>
      </w:r>
      <w:r w:rsidRPr="001E1862">
        <w:rPr>
          <w:b/>
          <w:color w:val="000000"/>
          <w:sz w:val="27"/>
          <w:szCs w:val="27"/>
        </w:rPr>
        <w:t>-</w:t>
      </w:r>
      <w:proofErr w:type="spellStart"/>
      <w:r w:rsidRPr="001E1862">
        <w:rPr>
          <w:b/>
          <w:color w:val="000000"/>
          <w:sz w:val="27"/>
          <w:szCs w:val="27"/>
        </w:rPr>
        <w:t>ить</w:t>
      </w:r>
      <w:proofErr w:type="spellEnd"/>
      <w:r>
        <w:rPr>
          <w:color w:val="000000"/>
          <w:sz w:val="27"/>
          <w:szCs w:val="27"/>
        </w:rPr>
        <w:t xml:space="preserve"> (кроме глаголов брить, стелить, зиждиться, которые относятся к I спряжению),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7 глаголов на </w:t>
      </w:r>
      <w:r w:rsidRPr="001E1862">
        <w:rPr>
          <w:b/>
          <w:color w:val="000000"/>
          <w:sz w:val="27"/>
          <w:szCs w:val="27"/>
        </w:rPr>
        <w:t>-</w:t>
      </w:r>
      <w:proofErr w:type="spellStart"/>
      <w:r w:rsidRPr="001E1862">
        <w:rPr>
          <w:b/>
          <w:color w:val="000000"/>
          <w:sz w:val="27"/>
          <w:szCs w:val="27"/>
        </w:rPr>
        <w:t>еть</w:t>
      </w:r>
      <w:proofErr w:type="spellEnd"/>
      <w:r>
        <w:rPr>
          <w:color w:val="000000"/>
          <w:sz w:val="27"/>
          <w:szCs w:val="27"/>
        </w:rPr>
        <w:t xml:space="preserve"> (терпеть, вертеть, обидеть, зависеть, ненавидеть, видеть, смотреть),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4 глагола на </w:t>
      </w:r>
      <w:r w:rsidRPr="001E1862">
        <w:rPr>
          <w:b/>
          <w:color w:val="000000"/>
          <w:sz w:val="27"/>
          <w:szCs w:val="27"/>
        </w:rPr>
        <w:t>-</w:t>
      </w:r>
      <w:proofErr w:type="spellStart"/>
      <w:r w:rsidRPr="001E1862">
        <w:rPr>
          <w:b/>
          <w:color w:val="000000"/>
          <w:sz w:val="27"/>
          <w:szCs w:val="27"/>
        </w:rPr>
        <w:t>ать</w:t>
      </w:r>
      <w:proofErr w:type="spellEnd"/>
      <w:r>
        <w:rPr>
          <w:color w:val="000000"/>
          <w:sz w:val="27"/>
          <w:szCs w:val="27"/>
        </w:rPr>
        <w:t>(держать, гнать, слышать, дышать).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остальные глаголы относятся к I спряжению.</w:t>
      </w:r>
    </w:p>
    <w:p w:rsidR="00E1732B" w:rsidRDefault="00E1732B" w:rsidP="00E173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12B65" w:rsidRDefault="00E1732B" w:rsidP="00E1732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Запомните правописание глаголов I спряжения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Баять ─ баял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Таять ─ таял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Блеять ─ блеял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Чаять ─ чаял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Веять ─ веял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Чуять ─ чуял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Лаять ─ лаял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Каяться ─ каялся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Лелеять ─ лелеял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Маяться ─ маялся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Реять ─ реял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Надеяться ─ надеялся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Сеять ─ сеял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Но: клеить ─ клеил (II спряжению)</w:t>
            </w:r>
          </w:p>
        </w:tc>
      </w:tr>
    </w:tbl>
    <w:p w:rsidR="00E1732B" w:rsidRDefault="00E1732B" w:rsidP="00E1732B">
      <w:pPr>
        <w:spacing w:after="0"/>
        <w:rPr>
          <w:color w:val="000000"/>
          <w:sz w:val="27"/>
          <w:szCs w:val="27"/>
        </w:rPr>
      </w:pPr>
    </w:p>
    <w:p w:rsidR="00E1732B" w:rsidRDefault="00E1732B" w:rsidP="00E1732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Правописание суффиксов причастий:</w:t>
      </w:r>
    </w:p>
    <w:p w:rsidR="00E1732B" w:rsidRDefault="00E1732B" w:rsidP="00E173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Действительные причастия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1732B" w:rsidTr="00E1732B">
        <w:tc>
          <w:tcPr>
            <w:tcW w:w="4672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Настоящее </w:t>
            </w:r>
            <w:proofErr w:type="spellStart"/>
            <w:r>
              <w:rPr>
                <w:color w:val="000000"/>
                <w:sz w:val="27"/>
                <w:szCs w:val="27"/>
              </w:rPr>
              <w:t>вр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:rsidR="00E1732B" w:rsidRDefault="00E1732B" w:rsidP="00E1732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Прошедшее </w:t>
            </w:r>
            <w:proofErr w:type="spellStart"/>
            <w:r>
              <w:rPr>
                <w:color w:val="000000"/>
                <w:sz w:val="27"/>
                <w:szCs w:val="27"/>
              </w:rPr>
              <w:t>вр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E1732B" w:rsidTr="00E1732B">
        <w:tc>
          <w:tcPr>
            <w:tcW w:w="4672" w:type="dxa"/>
          </w:tcPr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у</w:t>
            </w:r>
            <w:proofErr w:type="gramStart"/>
            <w:r w:rsidRPr="001E1862">
              <w:rPr>
                <w:b/>
                <w:color w:val="000000"/>
                <w:sz w:val="27"/>
                <w:szCs w:val="27"/>
              </w:rPr>
              <w:t>щ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>-</w:t>
            </w:r>
            <w:proofErr w:type="gramEnd"/>
            <w:r w:rsidRPr="001E1862">
              <w:rPr>
                <w:b/>
                <w:color w:val="000000"/>
                <w:sz w:val="27"/>
                <w:szCs w:val="27"/>
              </w:rPr>
              <w:t xml:space="preserve"> (-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ющ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>-)</w:t>
            </w:r>
            <w:r>
              <w:rPr>
                <w:color w:val="000000"/>
                <w:sz w:val="27"/>
                <w:szCs w:val="27"/>
              </w:rPr>
              <w:t xml:space="preserve"> ─ ( от </w:t>
            </w:r>
            <w:proofErr w:type="spellStart"/>
            <w:r>
              <w:rPr>
                <w:color w:val="000000"/>
                <w:sz w:val="27"/>
                <w:szCs w:val="27"/>
              </w:rPr>
              <w:t>гл.Iспряж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ащ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>- (-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ящ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>-)</w:t>
            </w:r>
            <w:r>
              <w:rPr>
                <w:color w:val="000000"/>
                <w:sz w:val="27"/>
                <w:szCs w:val="27"/>
              </w:rPr>
              <w:t xml:space="preserve"> ─ (от гл. II </w:t>
            </w: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клокоч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</w:t>
            </w:r>
            <w:proofErr w:type="spellStart"/>
            <w:r>
              <w:rPr>
                <w:color w:val="000000"/>
                <w:sz w:val="27"/>
                <w:szCs w:val="27"/>
              </w:rPr>
              <w:t>ущ-ий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(клокочут) ─I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жал-ящ-ий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(жалят) ─II </w:t>
            </w: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E1732B" w:rsidRPr="001E1862" w:rsidRDefault="00E1732B" w:rsidP="00E1732B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вш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 xml:space="preserve">- 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-ш</w:t>
            </w:r>
            <w:r>
              <w:rPr>
                <w:color w:val="000000"/>
                <w:sz w:val="27"/>
                <w:szCs w:val="27"/>
              </w:rPr>
              <w:t xml:space="preserve">- 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Тая-вш-ий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(таять)</w:t>
            </w:r>
          </w:p>
          <w:p w:rsidR="00E1732B" w:rsidRDefault="00E1732B" w:rsidP="00E1732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Нёс-ш-ий</w:t>
            </w:r>
            <w:proofErr w:type="spellEnd"/>
          </w:p>
        </w:tc>
      </w:tr>
    </w:tbl>
    <w:p w:rsidR="00E1732B" w:rsidRDefault="00E1732B" w:rsidP="00E1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62" w:rsidRDefault="001E1862" w:rsidP="00E1732B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Страдательные причастия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E1862" w:rsidTr="001E1862">
        <w:tc>
          <w:tcPr>
            <w:tcW w:w="4672" w:type="dxa"/>
          </w:tcPr>
          <w:p w:rsidR="001E1862" w:rsidRDefault="001E1862" w:rsidP="00E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Настоящее </w:t>
            </w:r>
            <w:proofErr w:type="spellStart"/>
            <w:r>
              <w:rPr>
                <w:color w:val="000000"/>
                <w:sz w:val="27"/>
                <w:szCs w:val="27"/>
              </w:rPr>
              <w:t>вр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:rsidR="001E1862" w:rsidRDefault="001E1862" w:rsidP="001E1862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Прошедшее </w:t>
            </w:r>
            <w:proofErr w:type="spellStart"/>
            <w:r>
              <w:rPr>
                <w:color w:val="000000"/>
                <w:sz w:val="27"/>
                <w:szCs w:val="27"/>
              </w:rPr>
              <w:t>вр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1E1862" w:rsidTr="001E1862">
        <w:tc>
          <w:tcPr>
            <w:tcW w:w="4672" w:type="dxa"/>
          </w:tcPr>
          <w:p w:rsidR="001E1862" w:rsidRDefault="001E1862" w:rsidP="001E186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-о</w:t>
            </w:r>
            <w:proofErr w:type="gramStart"/>
            <w:r w:rsidRPr="001E1862">
              <w:rPr>
                <w:b/>
                <w:color w:val="000000"/>
                <w:sz w:val="27"/>
                <w:szCs w:val="27"/>
              </w:rPr>
              <w:t>м-</w:t>
            </w:r>
            <w:proofErr w:type="gramEnd"/>
            <w:r w:rsidRPr="001E1862">
              <w:rPr>
                <w:b/>
                <w:color w:val="000000"/>
                <w:sz w:val="27"/>
                <w:szCs w:val="27"/>
              </w:rPr>
              <w:t xml:space="preserve"> (-ем-)</w:t>
            </w:r>
            <w:r>
              <w:rPr>
                <w:color w:val="000000"/>
                <w:sz w:val="27"/>
                <w:szCs w:val="27"/>
              </w:rPr>
              <w:t xml:space="preserve"> ─ ( от </w:t>
            </w:r>
            <w:proofErr w:type="spellStart"/>
            <w:r>
              <w:rPr>
                <w:color w:val="000000"/>
                <w:sz w:val="27"/>
                <w:szCs w:val="27"/>
              </w:rPr>
              <w:t>гл.Iспряж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1E1862" w:rsidRDefault="001E1862" w:rsidP="001E186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-им</w:t>
            </w:r>
            <w:r>
              <w:rPr>
                <w:color w:val="000000"/>
                <w:sz w:val="27"/>
                <w:szCs w:val="27"/>
              </w:rPr>
              <w:t xml:space="preserve">-─ (от гл. II </w:t>
            </w: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1E1862" w:rsidRDefault="001E1862" w:rsidP="001E186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влек-ом-ый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(влекут) ─I </w:t>
            </w: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1E1862" w:rsidRDefault="001E1862" w:rsidP="001E186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завис-им-ый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(зависят) ─II</w:t>
            </w:r>
          </w:p>
          <w:p w:rsidR="001E1862" w:rsidRDefault="001E1862" w:rsidP="001E186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спряж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1E1862" w:rsidRDefault="001E1862" w:rsidP="001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1862" w:rsidRDefault="001E1862" w:rsidP="001E1862">
            <w:pPr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>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нн</w:t>
            </w:r>
            <w:proofErr w:type="spellEnd"/>
            <w:r w:rsidRPr="001E1862">
              <w:rPr>
                <w:b/>
                <w:color w:val="000000"/>
                <w:sz w:val="27"/>
                <w:szCs w:val="27"/>
              </w:rPr>
              <w:t xml:space="preserve"> -</w:t>
            </w:r>
            <w:r>
              <w:rPr>
                <w:color w:val="000000"/>
                <w:sz w:val="27"/>
                <w:szCs w:val="27"/>
              </w:rPr>
              <w:t xml:space="preserve"> ( от гл. на </w:t>
            </w:r>
            <w:proofErr w:type="gramStart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а</w:t>
            </w:r>
            <w:proofErr w:type="gramEnd"/>
            <w:r>
              <w:rPr>
                <w:color w:val="000000"/>
                <w:sz w:val="27"/>
                <w:szCs w:val="27"/>
              </w:rPr>
              <w:t>ть</w:t>
            </w:r>
            <w:proofErr w:type="spellEnd"/>
            <w:r>
              <w:rPr>
                <w:color w:val="000000"/>
                <w:sz w:val="27"/>
                <w:szCs w:val="27"/>
              </w:rPr>
              <w:t>, -ять)</w:t>
            </w:r>
          </w:p>
          <w:p w:rsidR="001E1862" w:rsidRDefault="001E1862" w:rsidP="001E1862">
            <w:pPr>
              <w:rPr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 xml:space="preserve"> -</w:t>
            </w:r>
            <w:proofErr w:type="spellStart"/>
            <w:r w:rsidRPr="001E1862">
              <w:rPr>
                <w:b/>
                <w:color w:val="000000"/>
                <w:sz w:val="27"/>
                <w:szCs w:val="27"/>
              </w:rPr>
              <w:t>ен</w:t>
            </w:r>
            <w:proofErr w:type="gramStart"/>
            <w:r w:rsidRPr="001E1862">
              <w:rPr>
                <w:b/>
                <w:color w:val="000000"/>
                <w:sz w:val="27"/>
                <w:szCs w:val="27"/>
              </w:rPr>
              <w:t>н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>- ( от гл. на –</w:t>
            </w:r>
            <w:proofErr w:type="spellStart"/>
            <w:r>
              <w:rPr>
                <w:color w:val="000000"/>
                <w:sz w:val="27"/>
                <w:szCs w:val="27"/>
              </w:rPr>
              <w:t>ить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</w:p>
          <w:p w:rsidR="001E1862" w:rsidRPr="001E1862" w:rsidRDefault="001E1862" w:rsidP="001E1862">
            <w:pPr>
              <w:rPr>
                <w:b/>
                <w:color w:val="000000"/>
                <w:sz w:val="27"/>
                <w:szCs w:val="27"/>
              </w:rPr>
            </w:pPr>
            <w:r w:rsidRPr="001E1862">
              <w:rPr>
                <w:b/>
                <w:color w:val="000000"/>
                <w:sz w:val="27"/>
                <w:szCs w:val="27"/>
              </w:rPr>
              <w:t xml:space="preserve">-т- </w:t>
            </w:r>
          </w:p>
          <w:p w:rsidR="001E1862" w:rsidRDefault="001E1862" w:rsidP="001E18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Собра-нн-ый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(собрать)</w:t>
            </w:r>
          </w:p>
          <w:p w:rsidR="001E1862" w:rsidRDefault="001E1862" w:rsidP="001E186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Брош-енн-ый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(бросить) </w:t>
            </w:r>
          </w:p>
          <w:p w:rsidR="001E1862" w:rsidRDefault="001E1862" w:rsidP="001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Взя-т-ый</w:t>
            </w:r>
            <w:proofErr w:type="spellEnd"/>
          </w:p>
        </w:tc>
      </w:tr>
    </w:tbl>
    <w:p w:rsidR="001E1862" w:rsidRPr="001E1862" w:rsidRDefault="001E1862" w:rsidP="00E1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862" w:rsidRPr="001E1862" w:rsidRDefault="001E1862" w:rsidP="00E1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862">
        <w:rPr>
          <w:rFonts w:ascii="Times New Roman" w:hAnsi="Times New Roman" w:cs="Times New Roman"/>
          <w:b/>
          <w:sz w:val="24"/>
          <w:szCs w:val="24"/>
        </w:rPr>
        <w:t>9.Физика</w:t>
      </w:r>
    </w:p>
    <w:p w:rsidR="001E1862" w:rsidRPr="001E1862" w:rsidRDefault="001E1862" w:rsidP="00A614DA">
      <w:pPr>
        <w:shd w:val="clear" w:color="auto" w:fill="FFFFFF"/>
        <w:spacing w:after="45" w:line="27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1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Тема. Работа газа. Первый закон термодинамики. Видео на сайт</w:t>
      </w:r>
      <w:r w:rsidR="00A614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</w:p>
    <w:p w:rsidR="00A614DA" w:rsidRDefault="00A614DA" w:rsidP="00E1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4DA">
        <w:rPr>
          <w:rFonts w:ascii="Times New Roman" w:hAnsi="Times New Roman" w:cs="Times New Roman"/>
          <w:b/>
          <w:sz w:val="24"/>
          <w:szCs w:val="24"/>
        </w:rPr>
        <w:lastRenderedPageBreak/>
        <w:t>10.Литература:</w:t>
      </w:r>
    </w:p>
    <w:p w:rsidR="00A614DA" w:rsidRDefault="00A614DA" w:rsidP="00E1732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Читать - Лесков "Очарованный странник" </w:t>
      </w:r>
    </w:p>
    <w:p w:rsidR="001E1862" w:rsidRDefault="00A614DA" w:rsidP="00E1732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Дочитать Достоевского "Преступление и наказание"</w:t>
      </w:r>
    </w:p>
    <w:p w:rsidR="0088784C" w:rsidRDefault="0088784C" w:rsidP="00E1732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784C" w:rsidRDefault="0088784C" w:rsidP="00887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22EB1">
        <w:rPr>
          <w:rFonts w:ascii="Times New Roman" w:hAnsi="Times New Roman" w:cs="Times New Roman"/>
          <w:b/>
          <w:sz w:val="28"/>
          <w:szCs w:val="28"/>
        </w:rPr>
        <w:t xml:space="preserve">Биология  </w:t>
      </w:r>
    </w:p>
    <w:p w:rsidR="0088784C" w:rsidRPr="0088784C" w:rsidRDefault="0088784C" w:rsidP="0088784C">
      <w:pPr>
        <w:rPr>
          <w:rFonts w:ascii="Times New Roman" w:hAnsi="Times New Roman" w:cs="Times New Roman"/>
          <w:sz w:val="24"/>
          <w:szCs w:val="24"/>
        </w:rPr>
      </w:pPr>
      <w:r w:rsidRPr="0088784C">
        <w:rPr>
          <w:rFonts w:ascii="Times New Roman" w:hAnsi="Times New Roman" w:cs="Times New Roman"/>
          <w:sz w:val="24"/>
          <w:szCs w:val="24"/>
        </w:rPr>
        <w:t>Выучить свойства генетического кода  стр.110</w:t>
      </w:r>
    </w:p>
    <w:p w:rsidR="0088784C" w:rsidRPr="0088784C" w:rsidRDefault="0088784C" w:rsidP="0088784C">
      <w:pPr>
        <w:rPr>
          <w:rFonts w:ascii="Times New Roman" w:hAnsi="Times New Roman" w:cs="Times New Roman"/>
          <w:sz w:val="24"/>
          <w:szCs w:val="24"/>
        </w:rPr>
      </w:pPr>
      <w:r w:rsidRPr="0088784C">
        <w:rPr>
          <w:rFonts w:ascii="Times New Roman" w:hAnsi="Times New Roman" w:cs="Times New Roman"/>
          <w:sz w:val="24"/>
          <w:szCs w:val="24"/>
        </w:rPr>
        <w:t xml:space="preserve">Параграф 4.1   </w:t>
      </w:r>
    </w:p>
    <w:p w:rsidR="0088784C" w:rsidRPr="0088784C" w:rsidRDefault="0088784C" w:rsidP="0088784C">
      <w:pPr>
        <w:rPr>
          <w:rFonts w:ascii="Times New Roman" w:hAnsi="Times New Roman" w:cs="Times New Roman"/>
          <w:sz w:val="24"/>
          <w:szCs w:val="24"/>
        </w:rPr>
      </w:pPr>
      <w:r w:rsidRPr="0088784C">
        <w:rPr>
          <w:rFonts w:ascii="Times New Roman" w:hAnsi="Times New Roman" w:cs="Times New Roman"/>
          <w:sz w:val="24"/>
          <w:szCs w:val="24"/>
        </w:rPr>
        <w:t xml:space="preserve">Выписать определение  </w:t>
      </w:r>
      <w:r w:rsidRPr="0088784C">
        <w:rPr>
          <w:rFonts w:ascii="Times New Roman" w:hAnsi="Times New Roman" w:cs="Times New Roman"/>
          <w:b/>
          <w:sz w:val="24"/>
          <w:szCs w:val="24"/>
        </w:rPr>
        <w:t xml:space="preserve">транскрипция </w:t>
      </w:r>
      <w:r w:rsidRPr="0088784C">
        <w:rPr>
          <w:rFonts w:ascii="Times New Roman" w:hAnsi="Times New Roman" w:cs="Times New Roman"/>
          <w:sz w:val="24"/>
          <w:szCs w:val="24"/>
        </w:rPr>
        <w:t>и ее этапы.</w:t>
      </w:r>
    </w:p>
    <w:p w:rsidR="0088784C" w:rsidRPr="0088784C" w:rsidRDefault="0088784C" w:rsidP="0088784C">
      <w:pPr>
        <w:rPr>
          <w:rFonts w:ascii="Times New Roman" w:hAnsi="Times New Roman" w:cs="Times New Roman"/>
          <w:sz w:val="24"/>
          <w:szCs w:val="24"/>
        </w:rPr>
      </w:pPr>
      <w:r w:rsidRPr="0088784C">
        <w:rPr>
          <w:rFonts w:ascii="Times New Roman" w:hAnsi="Times New Roman" w:cs="Times New Roman"/>
          <w:sz w:val="24"/>
          <w:szCs w:val="24"/>
        </w:rPr>
        <w:t xml:space="preserve">Выписать определение </w:t>
      </w:r>
      <w:r w:rsidRPr="0088784C">
        <w:rPr>
          <w:rFonts w:ascii="Times New Roman" w:hAnsi="Times New Roman" w:cs="Times New Roman"/>
          <w:b/>
          <w:sz w:val="24"/>
          <w:szCs w:val="24"/>
        </w:rPr>
        <w:t>трансляция</w:t>
      </w:r>
      <w:r w:rsidRPr="0088784C">
        <w:rPr>
          <w:rFonts w:ascii="Times New Roman" w:hAnsi="Times New Roman" w:cs="Times New Roman"/>
          <w:sz w:val="24"/>
          <w:szCs w:val="24"/>
        </w:rPr>
        <w:t xml:space="preserve"> и ее этапы.</w:t>
      </w:r>
    </w:p>
    <w:p w:rsidR="0088784C" w:rsidRPr="0088784C" w:rsidRDefault="0088784C" w:rsidP="0088784C">
      <w:pPr>
        <w:rPr>
          <w:rFonts w:ascii="Times New Roman" w:hAnsi="Times New Roman" w:cs="Times New Roman"/>
          <w:b/>
          <w:sz w:val="24"/>
          <w:szCs w:val="24"/>
        </w:rPr>
      </w:pPr>
      <w:r w:rsidRPr="0088784C">
        <w:rPr>
          <w:rFonts w:ascii="Times New Roman" w:hAnsi="Times New Roman" w:cs="Times New Roman"/>
          <w:b/>
          <w:sz w:val="24"/>
          <w:szCs w:val="24"/>
        </w:rPr>
        <w:t>Зарисовать рисунок биосинтеза белка.</w:t>
      </w:r>
    </w:p>
    <w:p w:rsidR="0088784C" w:rsidRDefault="0088784C" w:rsidP="0088784C">
      <w:pPr>
        <w:rPr>
          <w:rFonts w:ascii="Times New Roman" w:hAnsi="Times New Roman" w:cs="Times New Roman"/>
          <w:b/>
          <w:sz w:val="28"/>
          <w:szCs w:val="28"/>
        </w:rPr>
      </w:pPr>
      <w:r w:rsidRPr="0088784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29186" cy="4895850"/>
            <wp:effectExtent l="19050" t="0" r="4864" b="0"/>
            <wp:docPr id="1" name="Рисунок 1" descr="https://ds04.infourok.ru/uploads/ex/06c9/0017d488-4bbaccd6/hello_html_41984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c9/0017d488-4bbaccd6/hello_html_41984b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86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4C" w:rsidRPr="00312B65" w:rsidRDefault="0088784C" w:rsidP="00E173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784C" w:rsidRPr="00312B65" w:rsidSect="002E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ABA"/>
    <w:multiLevelType w:val="multilevel"/>
    <w:tmpl w:val="1A3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866FB"/>
    <w:multiLevelType w:val="multilevel"/>
    <w:tmpl w:val="CFC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964BD"/>
    <w:multiLevelType w:val="multilevel"/>
    <w:tmpl w:val="023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33879"/>
    <w:multiLevelType w:val="multilevel"/>
    <w:tmpl w:val="6DE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D64FE"/>
    <w:multiLevelType w:val="multilevel"/>
    <w:tmpl w:val="426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43F3B"/>
    <w:multiLevelType w:val="multilevel"/>
    <w:tmpl w:val="E36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822044"/>
    <w:multiLevelType w:val="multilevel"/>
    <w:tmpl w:val="EB5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65"/>
    <w:rsid w:val="0004756D"/>
    <w:rsid w:val="001009D8"/>
    <w:rsid w:val="001E1862"/>
    <w:rsid w:val="002E4771"/>
    <w:rsid w:val="00312B65"/>
    <w:rsid w:val="005A74C1"/>
    <w:rsid w:val="0088784C"/>
    <w:rsid w:val="0096760B"/>
    <w:rsid w:val="00972DBF"/>
    <w:rsid w:val="00A614DA"/>
    <w:rsid w:val="00E1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2B65"/>
  </w:style>
  <w:style w:type="character" w:customStyle="1" w:styleId="eop">
    <w:name w:val="eop"/>
    <w:basedOn w:val="a0"/>
    <w:rsid w:val="00312B65"/>
  </w:style>
  <w:style w:type="character" w:customStyle="1" w:styleId="contextualspellingandgrammarerror">
    <w:name w:val="contextualspellingandgrammarerror"/>
    <w:basedOn w:val="a0"/>
    <w:rsid w:val="00312B65"/>
  </w:style>
  <w:style w:type="character" w:customStyle="1" w:styleId="spellingerror">
    <w:name w:val="spellingerror"/>
    <w:basedOn w:val="a0"/>
    <w:rsid w:val="00312B65"/>
  </w:style>
  <w:style w:type="character" w:customStyle="1" w:styleId="unsupportedobjecttext">
    <w:name w:val="unsupportedobjecttext"/>
    <w:basedOn w:val="a0"/>
    <w:rsid w:val="00312B65"/>
  </w:style>
  <w:style w:type="paragraph" w:styleId="a3">
    <w:name w:val="Normal (Web)"/>
    <w:basedOn w:val="a"/>
    <w:uiPriority w:val="99"/>
    <w:unhideWhenUsed/>
    <w:rsid w:val="009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1862"/>
    <w:rPr>
      <w:color w:val="0000FF"/>
      <w:u w:val="single"/>
    </w:rPr>
  </w:style>
  <w:style w:type="character" w:customStyle="1" w:styleId="im-mess-stack--tools">
    <w:name w:val="im-mess-stack--tools"/>
    <w:basedOn w:val="a0"/>
    <w:rsid w:val="001E1862"/>
  </w:style>
  <w:style w:type="paragraph" w:styleId="a6">
    <w:name w:val="Balloon Text"/>
    <w:basedOn w:val="a"/>
    <w:link w:val="a7"/>
    <w:uiPriority w:val="99"/>
    <w:semiHidden/>
    <w:unhideWhenUsed/>
    <w:rsid w:val="0088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2B65"/>
  </w:style>
  <w:style w:type="character" w:customStyle="1" w:styleId="eop">
    <w:name w:val="eop"/>
    <w:basedOn w:val="a0"/>
    <w:rsid w:val="00312B65"/>
  </w:style>
  <w:style w:type="character" w:customStyle="1" w:styleId="contextualspellingandgrammarerror">
    <w:name w:val="contextualspellingandgrammarerror"/>
    <w:basedOn w:val="a0"/>
    <w:rsid w:val="00312B65"/>
  </w:style>
  <w:style w:type="character" w:customStyle="1" w:styleId="spellingerror">
    <w:name w:val="spellingerror"/>
    <w:basedOn w:val="a0"/>
    <w:rsid w:val="00312B65"/>
  </w:style>
  <w:style w:type="character" w:customStyle="1" w:styleId="unsupportedobjecttext">
    <w:name w:val="unsupportedobjecttext"/>
    <w:basedOn w:val="a0"/>
    <w:rsid w:val="00312B65"/>
  </w:style>
  <w:style w:type="paragraph" w:styleId="a3">
    <w:name w:val="Normal (Web)"/>
    <w:basedOn w:val="a"/>
    <w:uiPriority w:val="99"/>
    <w:unhideWhenUsed/>
    <w:rsid w:val="009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E1862"/>
    <w:rPr>
      <w:color w:val="0000FF"/>
      <w:u w:val="single"/>
    </w:rPr>
  </w:style>
  <w:style w:type="character" w:customStyle="1" w:styleId="im-mess-stack--tools">
    <w:name w:val="im-mess-stack--tools"/>
    <w:basedOn w:val="a0"/>
    <w:rsid w:val="001E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8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EE6EE"/>
                <w:bottom w:val="none" w:sz="0" w:space="0" w:color="auto"/>
                <w:right w:val="none" w:sz="0" w:space="0" w:color="auto"/>
              </w:divBdr>
              <w:divsChild>
                <w:div w:id="153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9478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6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8571">
                          <w:marLeft w:val="10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5</cp:revision>
  <dcterms:created xsi:type="dcterms:W3CDTF">2019-02-09T04:21:00Z</dcterms:created>
  <dcterms:modified xsi:type="dcterms:W3CDTF">2019-02-11T14:00:00Z</dcterms:modified>
</cp:coreProperties>
</file>