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A4" w:rsidRPr="00760DA4" w:rsidRDefault="00D66AAF" w:rsidP="00760DA4">
      <w:pPr>
        <w:spacing w:after="94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51950" cy="6543043"/>
            <wp:effectExtent l="19050" t="0" r="6350" b="0"/>
            <wp:docPr id="2" name="Рисунок 1" descr="C:\Users\user\Pictures\2017-10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17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DA4"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hyperlink r:id="rId6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составлена на основе примерной программы основного среднего общего образования.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(Сборник нормативных документов.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Физика.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РФ, Дрофа, Москва, 2010).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является программа Г.Я.Мякишева (Сборник программ для общеобразовательных учреждений: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Москва. 2010).</w:t>
      </w:r>
      <w:proofErr w:type="gramEnd"/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элективного курса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 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 </w:t>
      </w:r>
      <w:hyperlink r:id="rId7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основное внимание уделяется не передаче суммы готовых знаний, а знакомству с методами научного познания окружающего мира , постановке проблем, требующих от учащихся самостоятельной деятельности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элективного курса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 знаний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0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 </w:t>
      </w:r>
      <w:hyperlink r:id="rId8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определяющее влияние на развитие техники и технологии; методах научного познания природы;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овладение умениями</w:t>
      </w:r>
      <w:r w:rsidRPr="0076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 физике 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приобретения знаний и умений по </w:t>
      </w:r>
      <w:hyperlink r:id="rId9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использованием различных источников информации и современных информационных технологий;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воспитание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законов природы; использования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использование приобретенных знаний и умений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 </w:t>
      </w:r>
      <w:hyperlink r:id="rId11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760DA4" w:rsidRPr="00760DA4" w:rsidRDefault="00760DA4" w:rsidP="00760DA4">
      <w:pPr>
        <w:shd w:val="clear" w:color="auto" w:fill="FFFFFF"/>
        <w:spacing w:after="94" w:line="274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элективного курса в учебном плане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для образовательных учреждений Российской Федерации отводится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 </w:t>
      </w:r>
      <w:hyperlink r:id="rId12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базовом уровне ступени среднего общего образования. В том числе в 11 классе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 учебный час в неделю.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год по программе: 11 класс - 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Ценностные ориентиры содержания элективного курса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календарно-тематического планирования предусмотрено формирование у школьников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на этапе основного общего образования являются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различать факты, гипотез, причины, следствия, доказательства, законы, теории;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адекватными способами решения теоретических и экспериментальных задач;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коммуникативная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адение монологической и диалогической речью, развитие способности понимать точку зрения собеседника и признавать право на иное</w:t>
      </w: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различных источников информации.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контроля и оценки своей деятельности, умение предвидеть возможные результаты своих действий;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Требования к результатам освоения элективного курса;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должен знать/понимать: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760DA4" w:rsidRPr="005F68A7" w:rsidRDefault="00760DA4" w:rsidP="00760DA4">
      <w:pPr>
        <w:numPr>
          <w:ilvl w:val="0"/>
          <w:numId w:val="3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понятий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физическое явление, физический закон, гипотеза, теория,  вещество, поле, взаимодействие,  электромагнитное поле, волна, фотон, ионизирующее излучение, звезда, Вселенная</w:t>
      </w:r>
      <w:proofErr w:type="gramEnd"/>
    </w:p>
    <w:p w:rsidR="00760DA4" w:rsidRPr="005F68A7" w:rsidRDefault="00760DA4" w:rsidP="00760DA4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величин: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скорость, ускорение, масса, элементарный электрический заряд, работа выхода, показатель преломления среды</w:t>
      </w:r>
    </w:p>
    <w:p w:rsidR="00760DA4" w:rsidRPr="005F68A7" w:rsidRDefault="00760DA4" w:rsidP="00760DA4">
      <w:pPr>
        <w:numPr>
          <w:ilvl w:val="0"/>
          <w:numId w:val="5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законов: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классической механики, электродинамики, фотоэффекта</w:t>
      </w:r>
    </w:p>
    <w:p w:rsidR="00760DA4" w:rsidRPr="005F68A7" w:rsidRDefault="00760DA4" w:rsidP="00760DA4">
      <w:pPr>
        <w:numPr>
          <w:ilvl w:val="0"/>
          <w:numId w:val="6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Вклад российских и зарубежных  ученых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оказавших наибольшее влияние на развитие физической науки</w:t>
      </w:r>
    </w:p>
    <w:p w:rsidR="00760DA4" w:rsidRPr="005F68A7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          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электромагнитной индукции, распространение электромагнитных волн</w:t>
      </w:r>
      <w:proofErr w:type="gramStart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свойства света, излучение и поглощение света атомами, фотоэффект.</w:t>
      </w:r>
    </w:p>
    <w:p w:rsidR="00760DA4" w:rsidRPr="005F68A7" w:rsidRDefault="00760DA4" w:rsidP="00760DA4">
      <w:pPr>
        <w:numPr>
          <w:ilvl w:val="0"/>
          <w:numId w:val="8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гипотезы от научных теорий</w:t>
      </w:r>
    </w:p>
    <w:p w:rsidR="00760DA4" w:rsidRPr="005F68A7" w:rsidRDefault="00760DA4" w:rsidP="00760DA4">
      <w:pPr>
        <w:numPr>
          <w:ilvl w:val="0"/>
          <w:numId w:val="9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выводы на основе экспериментальных данных</w:t>
      </w:r>
    </w:p>
    <w:p w:rsid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примеры, показывающие, что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и эксперимент  являются основой для выдвижения гипотез и теорий, позволяют проверить  истинность теоретических выводов,  физическая теория дает возможность объяснять не только известные  явления природы и научные факты, но и предсказывать  еще неизвестные явления</w:t>
      </w:r>
    </w:p>
    <w:p w:rsidR="00760DA4" w:rsidRP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сообщениях СМИ,  интернет, научно-популярных статьях</w:t>
      </w:r>
      <w:r w:rsid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  знания и умения в повседневной жизни.</w:t>
      </w:r>
    </w:p>
    <w:p w:rsidR="005F68A7" w:rsidRPr="005F68A7" w:rsidRDefault="00760DA4" w:rsidP="005F68A7">
      <w:pPr>
        <w:pStyle w:val="a3"/>
        <w:shd w:val="clear" w:color="auto" w:fill="FFFFFF"/>
        <w:spacing w:before="0" w:beforeAutospacing="0" w:after="132" w:afterAutospacing="0"/>
        <w:rPr>
          <w:b/>
          <w:bCs/>
          <w:u w:val="single"/>
        </w:rPr>
      </w:pPr>
      <w:r w:rsidRPr="00760DA4">
        <w:rPr>
          <w:rFonts w:ascii="Arial" w:hAnsi="Arial" w:cs="Arial"/>
          <w:color w:val="000000"/>
          <w:sz w:val="13"/>
          <w:szCs w:val="13"/>
        </w:rPr>
        <w:br/>
      </w:r>
      <w:r w:rsidR="005F68A7" w:rsidRPr="005F68A7">
        <w:rPr>
          <w:b/>
          <w:bCs/>
          <w:u w:val="single"/>
        </w:rPr>
        <w:t>Содержание учебного курса: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t>Электрическое и магнитное поля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Характеристика решения задач раздела: общее и разное, примеры и приёмы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напряжённостью, разностью потенциалов, энергией. Решение задач на описание систем конденсаторов.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lastRenderedPageBreak/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t>Электромагнитные колебания и волны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определение оптической схемы, содержащейся в «чёрном ящике»: конструирование, приёмы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  <w:rPr>
          <w:b/>
        </w:rPr>
      </w:pPr>
      <w:r w:rsidRPr="005F68A7">
        <w:rPr>
          <w:b/>
        </w:rPr>
        <w:t>Квантовая физика</w:t>
      </w:r>
    </w:p>
    <w:p w:rsid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>
        <w:t xml:space="preserve">Задачи на использование формулы Эйнштейна для фотоэффекта. Задачи на строение атома и атомного ядра: Определение количества частиц в атоме и атомном ядре. Задачи на определение дефекта масс, энергию связи. </w:t>
      </w:r>
    </w:p>
    <w:p w:rsidR="005F68A7" w:rsidRDefault="005F68A7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0DA4" w:rsidRPr="002D5D57" w:rsidRDefault="00760DA4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756"/>
        <w:gridCol w:w="8717"/>
        <w:gridCol w:w="1843"/>
      </w:tblGrid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курса</w:t>
            </w:r>
          </w:p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магнитное поле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силы Ампера и силы Лоренца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Pr="005F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закона электромагнитной индукции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тему: «ЭДС индукции движущихся проводников»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правила Ленца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механические колебания маятников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комбинированных задач на  механические колебания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«Электромагнитные колебания»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«Колебательный контур. На применение формулы Томсона»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 Переменный электрический ток».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«Трансформаторы»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 Электромагнитные волны».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«Свойства электромагнитных волн».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 Принципы радиосвязи».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законы отражения и преломления света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изображения в тонких линзах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формулы тонкой линзы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«Интерференция света»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«Дифракция света»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теме: «Дифракционная решетка» 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«Виды излучений»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«Инфракрасное и ультрафиолетовое излучение»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«Рентгеновское излучение»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релятивистской механики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связь между массой и энергией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явление фотоэффекта.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явления фотоэффекта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«Квантовые постулаты Бора».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«спектры»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кванты»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строение атома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расчёт энергии связи атомных ядер.</w:t>
            </w:r>
            <w:r w:rsidR="002D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радиоактивного распада, энергетический выход ядерных реакций.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D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8717" w:type="dxa"/>
          </w:tcPr>
          <w:p w:rsidR="005F68A7" w:rsidRDefault="002D5D5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43" w:type="dxa"/>
          </w:tcPr>
          <w:p w:rsidR="005F68A7" w:rsidRPr="00760DA4" w:rsidRDefault="002D5D5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</w:tbl>
    <w:p w:rsidR="005F68A7" w:rsidRDefault="00760DA4" w:rsidP="00760DA4">
      <w:pPr>
        <w:spacing w:after="9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 техническое обеспечение образовательного процесса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общеобразовательных учреждений: </w:t>
      </w:r>
      <w:hyperlink r:id="rId13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Астрономия. 7 – 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Сост. В.А. Коровин, В. А. Орлов. – 3-е изд., пересмотр. – М.: Дрофа, 2010.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ФИЗИКА-10, авторы: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Изд-во Москва, «Просвещение», 2010 год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 по физике Г.В. Маркина, издательство « Учитель» ,2006год</w:t>
      </w:r>
    </w:p>
    <w:p w:rsidR="00760DA4" w:rsidRPr="00760DA4" w:rsidRDefault="00216B89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4" w:tgtFrame="_blank" w:history="1">
        <w:r w:rsidR="00760DA4"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="00760DA4"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Нестандартные уроки. 7-11кл. С. В. Боброва, Волгоград, Учитель 2010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Задачник. 10-11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П.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Дрофа 2011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11 класс: базовый и углубленный уровень: учебник для общеобразовательных организаций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Грачев,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В.А.Погожев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2017г.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sectPr w:rsidR="00760DA4" w:rsidRPr="00760DA4" w:rsidSect="00096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DFD"/>
    <w:multiLevelType w:val="multilevel"/>
    <w:tmpl w:val="53C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385F"/>
    <w:multiLevelType w:val="multilevel"/>
    <w:tmpl w:val="B69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DE0"/>
    <w:multiLevelType w:val="multilevel"/>
    <w:tmpl w:val="41D8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C62E8"/>
    <w:multiLevelType w:val="multilevel"/>
    <w:tmpl w:val="631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74182"/>
    <w:multiLevelType w:val="multilevel"/>
    <w:tmpl w:val="B71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7492E"/>
    <w:multiLevelType w:val="multilevel"/>
    <w:tmpl w:val="B0E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22F0"/>
    <w:multiLevelType w:val="multilevel"/>
    <w:tmpl w:val="FDE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536AA"/>
    <w:multiLevelType w:val="multilevel"/>
    <w:tmpl w:val="972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64688"/>
    <w:multiLevelType w:val="multilevel"/>
    <w:tmpl w:val="111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85E1D"/>
    <w:multiLevelType w:val="multilevel"/>
    <w:tmpl w:val="991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F17F6"/>
    <w:multiLevelType w:val="multilevel"/>
    <w:tmpl w:val="C01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7158D"/>
    <w:multiLevelType w:val="multilevel"/>
    <w:tmpl w:val="E768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66C1"/>
    <w:multiLevelType w:val="multilevel"/>
    <w:tmpl w:val="6A1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D11BE"/>
    <w:multiLevelType w:val="multilevel"/>
    <w:tmpl w:val="990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DA4"/>
    <w:rsid w:val="00096C2F"/>
    <w:rsid w:val="00216B89"/>
    <w:rsid w:val="002D5D57"/>
    <w:rsid w:val="00592108"/>
    <w:rsid w:val="005F68A7"/>
    <w:rsid w:val="00760DA4"/>
    <w:rsid w:val="007F548B"/>
    <w:rsid w:val="00845B82"/>
    <w:rsid w:val="00BC1DF2"/>
    <w:rsid w:val="00D66AAF"/>
    <w:rsid w:val="00DD30F8"/>
    <w:rsid w:val="00E4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DA4"/>
    <w:pPr>
      <w:ind w:left="720"/>
      <w:contextualSpacing/>
    </w:pPr>
  </w:style>
  <w:style w:type="table" w:styleId="a6">
    <w:name w:val="Table Grid"/>
    <w:basedOn w:val="a1"/>
    <w:uiPriority w:val="59"/>
    <w:rsid w:val="0076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v-klasse-1558586.html" TargetMode="External"/><Relationship Id="rId13" Type="http://schemas.openxmlformats.org/officeDocument/2006/relationships/hyperlink" Target="https://infourok.ru/programma-elektivnogo-kursa-metodi-resheniya-zadach-po-fizike-v-klasse-15585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elektivnogo-kursa-metodi-resheniya-zadach-po-fizike-v-klasse-1558586.html" TargetMode="External"/><Relationship Id="rId12" Type="http://schemas.openxmlformats.org/officeDocument/2006/relationships/hyperlink" Target="https://infourok.ru/programma-elektivnogo-kursa-metodi-resheniya-zadach-po-fizike-v-klasse-155858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elektivnogo-kursa-metodi-resheniya-zadach-po-fizike-v-klasse-1558586.html" TargetMode="External"/><Relationship Id="rId11" Type="http://schemas.openxmlformats.org/officeDocument/2006/relationships/hyperlink" Target="https://infourok.ru/programma-elektivnogo-kursa-metodi-resheniya-zadach-po-fizike-v-klasse-1558586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elektivnogo-kursa-metodi-resheniya-zadach-po-fizike-v-klasse-15585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elektivnogo-kursa-metodi-resheniya-zadach-po-fizike-v-klasse-1558586.html" TargetMode="External"/><Relationship Id="rId14" Type="http://schemas.openxmlformats.org/officeDocument/2006/relationships/hyperlink" Target="https://infourok.ru/programma-elektivnogo-kursa-metodi-resheniya-zadach-po-fizike-v-klasse-1558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2017-10-17T07:27:00Z</cp:lastPrinted>
  <dcterms:created xsi:type="dcterms:W3CDTF">2017-09-29T15:21:00Z</dcterms:created>
  <dcterms:modified xsi:type="dcterms:W3CDTF">2017-10-17T15:30:00Z</dcterms:modified>
</cp:coreProperties>
</file>