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FC" w:rsidRPr="007163EE" w:rsidRDefault="007163EE" w:rsidP="00F2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455843"/>
            <wp:effectExtent l="19050" t="0" r="0" b="0"/>
            <wp:docPr id="1" name="Рисунок 0" descr="АЯ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 6 к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3EE" w:rsidRDefault="007163EE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3EE" w:rsidRDefault="007163EE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Пояснительная записка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  6 класса составлена на основе федерального  государственного  образовательного  стандарта, 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5-9 классов общеобразовательных учреждений  (Москва: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2014).</w:t>
      </w:r>
      <w:proofErr w:type="gramEnd"/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6 классов общеобразовательных учреждений  (Москва: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2016).</w:t>
      </w:r>
      <w:proofErr w:type="gramEnd"/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обучения английскому языку в 6 классе: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 и учебно-познавательной компетенций.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письме), планировать свое речевое и неречевое поведение.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— 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компетенция—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поведения в обществе, различных сферах жизнедеятельности иноязычного социума.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самостоятельного овладения языком и культурой, в том числе с использованием современных информационных технологий.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общеобразовательной цели обучения ИЯ, необходимо иметь в виду три ее аспекта: общее, филологическое и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 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Филологическое образование обеспечивается: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сравнением языковых явлений внутри изучаемого языка;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сопоставлением явлений культуры контактируемых социумов на основе культурных универсалий;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нацелено на развитие мировосприятия школьников, национального самосознания,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общепланетарного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мышления; обучение этически приемлемым и юридически оправданным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политкорректным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 обучения английскому языку состоит в развитии учащихся как личностей и как членов общества.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 как личности предполагает: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умения самостоятельно добывать и интерпретировать информацию;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умений языковой и контекстуальной догадки, переноса знаний и навыков в новую ситуацию;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ценностных ориентаций, чувств и эмоций;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способности и готовности вступать в иноязычное межкультурное общение;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потребности в дальнейшем самообразовании в области 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учащихся как членов общества предполагает: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умений самореализации и социальной адаптации;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чувства достоинства и самоуважения;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национального самосознания.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способствует формированию поликультурной личности школьников.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толерантного отношения к проявлениям иной, «чужой» культуры.</w:t>
      </w:r>
      <w:proofErr w:type="gramEnd"/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” обеспечивает достижение уровня А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Допороговый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Место учебного </w:t>
      </w:r>
      <w:proofErr w:type="gramStart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предмете</w:t>
      </w:r>
      <w:proofErr w:type="gramEnd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(курса) в учебном плане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  федеральным  базисным  учебным  планом  для  образовательных учреждений  РФ на  изучение  английского языка в 6 классе отводится 102 часа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  программа  предусматривает  обучение  английскому языку в  объёме  3 часа в неделю в течение 1 учебного года на базовом уровне.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контрольных работ: 6 +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proofErr w:type="gramEnd"/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словарных диктантов: 6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проектных  работ: 6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Личностные, </w:t>
      </w:r>
      <w:proofErr w:type="spellStart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позволяет добиваться следующих результатов освоения образовательной программ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серии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6 класса формирует у учащихся мотивацию к овладению английским языком как средством общения. В основе этого процесса лежит целостное представление о роли и значимости английского языка в жизни современного человека, осознание важности это го языка для поликультурного мира наших дней. Учащиеся не просто знакомятся с английским языком как системой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выражения собственных мыслей, но и используют его для реализации своих коммуникативных намерений. Тем самым школьники осознают возможности самореализации средствами данного языка. Например, они учатся рассказывать о своей стране, о двух столичных городах и их достопримечательностях  (</w:t>
      </w:r>
      <w:proofErr w:type="spellStart"/>
      <w:r w:rsidRPr="0071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Unit</w:t>
      </w:r>
      <w:proofErr w:type="spellEnd"/>
      <w:r w:rsidRPr="0071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Знакомясь с англоязычными странами, их куль ту рой, традициями и обычаями, шестиклассники начинают составлять высказывания о различных сторонах жизни этих стран, обсуждать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значимые для них проблемы (</w:t>
      </w:r>
      <w:proofErr w:type="spellStart"/>
      <w:r w:rsidRPr="0071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Units</w:t>
      </w:r>
      <w:proofErr w:type="spellEnd"/>
      <w:r w:rsidRPr="0071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4). Работая над пятой и шестой учебными ситуациями, школьники обсуждают самые разнообразные вещи, говорят о своих интересах, рассказывают о том, как они проводят своё свободное время (</w:t>
      </w:r>
      <w:proofErr w:type="spellStart"/>
      <w:r w:rsidRPr="0071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Units</w:t>
      </w:r>
      <w:proofErr w:type="spellEnd"/>
      <w:r w:rsidRPr="0071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5, 6) и т. д.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Содержание учебного предмета, курса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units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род- 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Таким образом, УМК для 8 и 9 классов содержат преимущественно тексты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сферы общения (темы, ситуации, тексты);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навыки и умения коммуникативной компетенции: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речевая компетенция (умение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письма);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(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 вербального и невербального поведения);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учебно-познавательная компетенция (общие и </w:t>
      </w:r>
      <w:proofErr w:type="spellStart"/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</w:t>
      </w:r>
      <w:proofErr w:type="spellEnd"/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навыки, приемы учебной работы); — компенсаторная компетенция (знание приемов компенсации и компенсаторные умения).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образ жизни. Режим труда и отдыха, спорт, правильное питание, отказ от вредных привычек. Тело чел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забота о нем.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 современном мире. Проблема выбора профессии. Роль иностранного языка в планах на будущее.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прогресс: достижения науки и техники, транспорт.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и коммуникации. Пресса, телевидение, радио, Интернет.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страны изучаемого языка.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программы.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4474"/>
        <w:gridCol w:w="3251"/>
      </w:tblGrid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раздела  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столицы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Великобритании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праздники, фестивали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времяпрепровождение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мы? Внешность.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Учебно-методическое и материально-техническое обеспечение образовательного процесса.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для 6 класса включает:1) Рабочая программа.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.5—9 классы. Серия “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”.Авторы О. В. Афанасьева, И. В.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spellEnd"/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Языкова, Е. А. Колесникова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Учебник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 2 части (6 класс, серия “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”). Авторы О. В. Афанасьева, И. В. Михеева, К. М. Баранова, М: Дрофа, 2016 г.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Книга для учителя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класс, серия “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”). Авторы О. В. Афанасьева, И. В. Михеева, К. М. Баранова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Диагностика результатов образования к УМК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класс, серия“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”). Авторы О. В.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Михеева, Е. А. Колесникова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Лексико-грамматический практикум к УМК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класс, серия“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”). Авторы О. В. Афанасьева,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Рабочая тетрадь к УМК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(6 класс, серия “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”).Авторы О. В. Афанасьева, И. В.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spellEnd"/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Баранова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Аудиоприложения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и рабочей тетради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Планируемые результаты изучения учебного предмета, курса.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6 класса учащиеся должны уметь: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передавать содержание, основную мысль прочитанного текста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делать сообщения по прочитанному (услышанному) тексту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выражать свое отношение к прочитанному (услышанному) тексту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диалоги этикетного характера – до 3х реплик со стороны каждого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  — расспрос —  до 3х реплик со стороны каждого учащегося;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 побуждения к действию – до 2х реплик со стороны каждого учащегося;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 – обмен мнениями – до 2х реплик со стороны каждого учащегося.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основное содержание кратких аутентичных прагматически текстов;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нужную информацию;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содержание текстов, относящихся к разным коммуникативным типам речи;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определить основную тему текста;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выделить главные факты.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 для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2х минут.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Чтение: 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основное содержание текста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понимать полностью содержание текста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нужную информацию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-делать различные записи 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текст, убирать лишнее,  сокращать придаточные предложения);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план текста;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заполнять простейшие бланки;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написать письмо: приглашение в гости, принятие приглашения);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выполнять </w:t>
      </w:r>
      <w:proofErr w:type="spellStart"/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грамматические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</w:t>
      </w:r>
      <w:proofErr w:type="spellStart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социокультурных</w:t>
      </w:r>
      <w:proofErr w:type="spellEnd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6-го класса учащиеся должны: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составить вопросы для викторин по мотивам британских сказок, легенд;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выразительно пересказать небольшую сказку (англоязычную и русскую);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выразительно проигрывать фольклорные детские песни.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звуко-произносительных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 (в объеме 700единиц для продуктивного и рецептивного усвоения), обслуживающие ситуации общения в пределах тематики начальной школы, простейшие устойчивые словосочетания, оценочная лексика и реплики – клише как элементы речевого этикета, отражающих культуру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предложения: повествовательное, вопросительное. Побудительное. Общие, альтернативные, специальные вопросы. Порядок слов в предложении. Предложения с простым сказуемым составным именным, составным глагольным. Простые распространенные предложения, предложения с однородными ленами.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и неправильные глаголы в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связка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be,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do?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have to.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Глагольные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like reading, I’m going to do something.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Наречия времени, степени, образа действия.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имена, названия предметов и явлений в рамках изученной тематики. Множественное число существительных, существительные с определенным, неопределенным и нулевым артиклем. Притяжательный падеж существительных.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степенях. Количественные числительные до 100, порядковые до 20.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Местоимения: личные, указательные и притяжательные.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места и направления.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</w:t>
      </w:r>
      <w:proofErr w:type="spellEnd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знания и умения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иностранного языка как средства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школьников в начальной школе предполагает знакомство со следующим материалом: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английскими именами и несложными для произношения фамилиями;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англоязычными рифмовками, детскими стихами, песнями, сказками;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внешним видом домов в Британии, комнат в домах, квартирах;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внешним видом англоязычных школ, классов, школьной жизнью учеников;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названиями англоязычных стран, их флагами, традициями;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элементами речевого этикета.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включает следующие навыки и умения: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написание своих имен и фамилий на английском языке;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написание адреса на английском языке;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написание названия своей страны, региона;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собственных поздравительных открыток.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Компенсаторная </w:t>
      </w:r>
      <w:proofErr w:type="spellStart"/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proofErr w:type="gramStart"/>
      <w:r w:rsidR="00E5227C"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этапе продолжается совершенствование и развитие компенсаторных умений, начатое в начальной школе. Кроме этого, происходит овладение следующими новыми компенсаторными умениями говорения: употреблять синонимы, описывать предмет, явление, пояснять мысль доступными средствами, включая жесты и мимику, обращаться за помощью,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</w:t>
      </w: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собое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данном этапе уделяется формированию компенсаторных умений чтения: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пользоваться двуязычным и толковым англоязычным словарями;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     прогнозировать основное содержание текста по заголовку или выборочному чтению отдельных абзацев текста;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игнорировать незнакомую лексику, реалии, грамматические явления, не влияющие на понимание основного содержания текста.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proofErr w:type="gramStart"/>
      <w:r w:rsidR="00E5227C"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деятельности, формирование и развитие новых, что обусловлено усложнением предметного содержания речи, расширением проблематики обсуждаемых вопросов и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работать с двуязычными и толковыми одноязычными словарями, энциклопедиями и другой справочной литературой;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ориентироваться в иноязычном письменном и аудио- тексте, кратко фиксировать содержание сообщений, составлять субъективные опоры для устного высказывания в виде ключевых слов, объединённых потенциальным контекстом, зачина, концовки, отдельных предложений;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использовать выборочный перевод для уточнения понимания текста;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    пользоваться поисковыми системами www.vahoo.com, www.ask.com, www.google.com,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www.wikipedia.ru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находить нужную информацию, обобщать и делать выписки для дальнейшего использования в процессе общения на </w:t>
      </w:r>
      <w:proofErr w:type="spellStart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уро¬ке</w:t>
      </w:r>
      <w:proofErr w:type="spellEnd"/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сочинениях, эссе, проектах;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выполнять контрольные задания в формате ГИА и ЕГЭ;</w:t>
      </w:r>
      <w:r w:rsidR="00E5227C"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63EE" w:rsidRPr="007163EE" w:rsidRDefault="00F23EFC" w:rsidP="00716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163EE" w:rsidRPr="007163EE">
        <w:rPr>
          <w:rFonts w:ascii="Times New Roman" w:hAnsi="Times New Roman" w:cs="Times New Roman"/>
          <w:sz w:val="32"/>
          <w:szCs w:val="32"/>
        </w:rPr>
        <w:t>Календарно-тематическое планирование  по УМК Афанасьевой О.В., Михеевой И.В.</w:t>
      </w:r>
    </w:p>
    <w:p w:rsidR="007163EE" w:rsidRPr="007163EE" w:rsidRDefault="007163EE" w:rsidP="00716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7163EE">
        <w:rPr>
          <w:rFonts w:ascii="Times New Roman" w:hAnsi="Times New Roman" w:cs="Times New Roman"/>
          <w:sz w:val="32"/>
          <w:szCs w:val="32"/>
        </w:rPr>
        <w:t>«Новый курс английского языка для российских школ: 2 год обучения. 6 класс»</w:t>
      </w:r>
    </w:p>
    <w:p w:rsidR="007163EE" w:rsidRPr="007163EE" w:rsidRDefault="007163EE" w:rsidP="007163E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92"/>
        <w:gridCol w:w="2806"/>
        <w:gridCol w:w="1317"/>
        <w:gridCol w:w="1734"/>
        <w:gridCol w:w="2114"/>
      </w:tblGrid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t>Номер урок</w:t>
            </w: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t>Лексический материа</w:t>
            </w: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Грамматический </w:t>
            </w: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Домашнее задание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жон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 Повторение лексического материала 5 класса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 “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Формы глагола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С.5 Упр.5,6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Can-can’t, drive, swim, well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С.6 Упр.8,10,11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и грамматических навыков УР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 Упр.8,9(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Class, family, friend, go to, live, school, week, sister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С.15 Упр.10,11(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С.15 Упр.12(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swim?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С.16-17 Упр.3(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),5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монологических умений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Computer, music, love, hate, new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С.19-20 Упр.10,11,12(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умения читать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С.23 правило Упр.10(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умений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С.25 Упр.8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речевых умений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hate doing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smth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С.25 Упр.9(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С.25 Упр.11(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ля чт. –текст 1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ля чт. – с.10 упр.4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.Познакомьтесь с моей семьей. Формирование лексических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Please, you are welcome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English, please.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С.28 Упр.3(в),4(А)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Cinema, swimming bath, watch films, zoo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С.31 Упр.9,10(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притяжательным падежом им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ущ.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Mum’s house, the foxes’ tails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С.35 Упр.6(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Brother, child,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cousine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parents, wife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С.35-37 Упр.7(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),10(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кругозора – 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страноведческая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С.39 Упр.2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you…?</w:t>
            </w:r>
          </w:p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 he…?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С.42 Упр.6(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чтения: звук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Fq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Bear, chair, hair, Mary, airport, teddy bear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С.42 Упр.7,8(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грам.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don’t…He doesn’t…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 Упр.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.е. – обстоятельства времени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Always, never, often, usually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С.46 Упр.6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Отработка употребления времени Настоящего Простого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С.47 Упр.9(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С.48 Упр.1(чт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перев.)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Тема3. Ежедневная жизнь. Повторение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об общих вопросах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Do/does;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is/are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С.56 Упр.2(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грамматических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С.60 Упр.8,9(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«Ежедневная жизнь»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Breakfast, dress, get up, lunch, shower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С.64-66 Упр.7,10(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10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 О дне своего друга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Minute, quarter, half, past, hour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minute to (past) ten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С.73 Упр.10,11(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вопроса «Сколько…?»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How, many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books do you have?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С.78 Упр.5(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лексических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Twenty, thirty…ninety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С.79 Упр.8(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 -watch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С.84 Упр.7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рассказ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“My day”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С.86 Упр.10(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 Дома. Введение лексики по теме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Kitchen, dinner, go to bed, take the dog out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С.91-93 Упр.7,8(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Bedroom, bathroom, living room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С.95 Упр.4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Apple, beautiful, flower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С.98 Упр.9,10(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Актуализация грам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–me- my; he – him – his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С.103 Упр.10(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Behind, in front of, on the left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С.102 Упр.8(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л.е. по теме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Armchair, bookcase, cupboard, flat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С.108 Упр.7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Отработка употребления лексики в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С.110 Упр.11(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Cosy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light, messy, nice, picture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С.111 Упр.2(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),10(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Оформить сочинение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С.115 Упр.11(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Тема5. Я иду в школу. 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С.116 Упр.2(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Blackboard, classroom, tape recorder, windowsill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С.123 Упр.11(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sing!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С.118 Упр.5(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),9,10(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Write, open, close, know,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take, say, spell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С.127 Упр.6(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),7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образованием вежливых просьб в англ.яз.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give me a pen?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С.128-130 Упр.9(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),11(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грамматических навыков: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лит.вр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Am, is,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are+Ving</w:t>
            </w:r>
            <w:proofErr w:type="spellEnd"/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С.132 Упр.4(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playing. Is he playing? He is not playing.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С.134МЕМО Упр.9,10(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выражением «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think/don’t think so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С.141 Упр.9(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С.146 Упр.8(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С.146 Упр.7В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С.147 Упр.8(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. Еда. Введение 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.е.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Clean,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drink, eat, enjoy, walk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С.153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грамматических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What, why, where, who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doing?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С.158 Упр.9(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интернациональными словами-названиями пищи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pizza, hamburger, salad, banana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С.158 Упр.10,11(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С.161 Упр.3(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),4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Bread, butter, cheese, juice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like…?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С.165 Упр.11(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лова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наний:неопределенный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артикль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banana, an apple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С.167 Упр.3(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),4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речевых образцов “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…”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 would like…”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Cucumber, ice-cream, chicken, tomato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like…I would like…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С.171 Упр.9,10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конструкцией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С.175 Упр.6(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ерев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употребления конструкции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is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С.176 Упр.8(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С.177 Упр.11(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Тема7Выходные. Расширение грам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therer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banana in the fridge?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С.181 Упр.4(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равило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вопросы с конструкцией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there on the table?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С.183 Упр.8(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an apple and two bananas.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С.185 Упр.3(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прошедшей формой глагола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Yesterday, ago, last, month, spring, autumn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Was, were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С.188 Упр.10(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 перев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называния года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thousand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С.191 Упр.4(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March, April….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С.193 Упр.9(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Формирование грам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нания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Jane in the park?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С.197 Упр.5(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Cloudy, windy, sunny, dry, foggy, warm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hot. It was warm.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С.200 Упр.10(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С.205 Упр.7(1)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Played, watched, counted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С.206 Упр.9(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.203МЕМО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употребления глаголов в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 в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С.205 Упр.7(2,3)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С.206 Упр.11(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С.208 упр.2(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Тема8. Каникулы и путешествие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Go-went, see-saw, have-had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С.211-212 Упр.5,6,гл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аиз.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Place, train, travel, visit, interesting, museum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С.214 Упр.10,11(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</w:t>
            </w:r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наний: неопр.форма глаголов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decided to go to the park.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С.221 Упр.10(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Country, holidays, England, Russia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С.218 Упр.7(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Отработка употребления неправильных глаголов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Make-made, do-did, send-sent, come-came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С.227 Упр.9(</w:t>
            </w:r>
            <w:proofErr w:type="spellStart"/>
            <w:proofErr w:type="gram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+наиз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Square, sea, hotel, capital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С.226 Упр.8(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выражением «собираться что-то делать»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going to…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С.234 Упр.11(</w:t>
            </w:r>
            <w:proofErr w:type="spellStart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С.234 Упр.10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достопримечательностями Лондона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Tower of London, Westminster Abbey,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Houses of Parliament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С.243 Упр.12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Беседуем о планах на лето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EE" w:rsidRPr="007163EE" w:rsidRDefault="007163EE" w:rsidP="007163EE">
      <w:pPr>
        <w:jc w:val="center"/>
        <w:rPr>
          <w:rFonts w:ascii="Times New Roman" w:hAnsi="Times New Roman" w:cs="Times New Roman"/>
        </w:rPr>
      </w:pPr>
    </w:p>
    <w:p w:rsidR="007163EE" w:rsidRPr="007163EE" w:rsidRDefault="007163EE" w:rsidP="007163EE">
      <w:pPr>
        <w:jc w:val="center"/>
        <w:rPr>
          <w:rFonts w:ascii="Times New Roman" w:hAnsi="Times New Roman" w:cs="Times New Roman"/>
        </w:rPr>
      </w:pPr>
    </w:p>
    <w:p w:rsidR="007163EE" w:rsidRPr="007163EE" w:rsidRDefault="007163EE" w:rsidP="007163EE">
      <w:pPr>
        <w:rPr>
          <w:rFonts w:ascii="Times New Roman" w:hAnsi="Times New Roman" w:cs="Times New Roman"/>
        </w:rPr>
      </w:pP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D52" w:rsidRPr="007163EE" w:rsidRDefault="00BC4D52">
      <w:pPr>
        <w:rPr>
          <w:rFonts w:ascii="Times New Roman" w:hAnsi="Times New Roman" w:cs="Times New Roman"/>
        </w:rPr>
      </w:pPr>
    </w:p>
    <w:sectPr w:rsidR="00BC4D52" w:rsidRPr="007163EE" w:rsidSect="00BC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6963"/>
    <w:multiLevelType w:val="multilevel"/>
    <w:tmpl w:val="53A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FC"/>
    <w:rsid w:val="002E2FCA"/>
    <w:rsid w:val="00342D24"/>
    <w:rsid w:val="00404555"/>
    <w:rsid w:val="005E13E1"/>
    <w:rsid w:val="006C7440"/>
    <w:rsid w:val="007163EE"/>
    <w:rsid w:val="00B73C07"/>
    <w:rsid w:val="00BC4D52"/>
    <w:rsid w:val="00E5227C"/>
    <w:rsid w:val="00F2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52"/>
  </w:style>
  <w:style w:type="paragraph" w:styleId="1">
    <w:name w:val="heading 1"/>
    <w:basedOn w:val="a"/>
    <w:link w:val="10"/>
    <w:uiPriority w:val="9"/>
    <w:qFormat/>
    <w:rsid w:val="00F2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3EFC"/>
    <w:rPr>
      <w:color w:val="0000FF"/>
      <w:u w:val="single"/>
    </w:rPr>
  </w:style>
  <w:style w:type="character" w:customStyle="1" w:styleId="current">
    <w:name w:val="current"/>
    <w:basedOn w:val="a0"/>
    <w:rsid w:val="00F23EFC"/>
  </w:style>
  <w:style w:type="paragraph" w:styleId="a4">
    <w:name w:val="Normal (Web)"/>
    <w:basedOn w:val="a"/>
    <w:uiPriority w:val="99"/>
    <w:semiHidden/>
    <w:unhideWhenUsed/>
    <w:rsid w:val="00F2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3EFC"/>
    <w:rPr>
      <w:b/>
      <w:bCs/>
    </w:rPr>
  </w:style>
  <w:style w:type="character" w:styleId="a6">
    <w:name w:val="Emphasis"/>
    <w:basedOn w:val="a0"/>
    <w:uiPriority w:val="20"/>
    <w:qFormat/>
    <w:rsid w:val="00F23E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4667</Words>
  <Characters>26605</Characters>
  <Application>Microsoft Office Word</Application>
  <DocSecurity>0</DocSecurity>
  <Lines>221</Lines>
  <Paragraphs>62</Paragraphs>
  <ScaleCrop>false</ScaleCrop>
  <Company>Microsoft</Company>
  <LinksUpToDate>false</LinksUpToDate>
  <CharactersWithSpaces>31210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</cp:revision>
  <cp:lastPrinted>2016-09-10T12:43:00Z</cp:lastPrinted>
  <dcterms:created xsi:type="dcterms:W3CDTF">2016-09-10T12:45:00Z</dcterms:created>
  <dcterms:modified xsi:type="dcterms:W3CDTF">2017-10-14T14:37:00Z</dcterms:modified>
</cp:coreProperties>
</file>