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Текстовый блок A"/>
        <w:jc w:val="center"/>
      </w:pP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955211</wp:posOffset>
            </wp:positionH>
            <wp:positionV relativeFrom="page">
              <wp:posOffset>963929</wp:posOffset>
            </wp:positionV>
            <wp:extent cx="5899504" cy="7866003"/>
            <wp:effectExtent l="0" t="0" r="0" b="0"/>
            <wp:wrapTopAndBottom distT="152400" distB="152400"/>
            <wp:docPr id="1073741825" name="officeArt object" descr="IMG_476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G_4769.png" descr="IMG_4769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9504" cy="786600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Текстовый блок A"/>
        <w:jc w:val="center"/>
      </w:pPr>
    </w:p>
    <w:p>
      <w:pPr>
        <w:pStyle w:val="Текстовый блок A"/>
        <w:jc w:val="center"/>
      </w:pPr>
    </w:p>
    <w:p>
      <w:pPr>
        <w:pStyle w:val="Текстовый блок A"/>
        <w:jc w:val="center"/>
      </w:pPr>
    </w:p>
    <w:p>
      <w:pPr>
        <w:pStyle w:val="Текстовый блок A"/>
        <w:jc w:val="center"/>
      </w:pPr>
      <w:r>
        <w:rPr>
          <w:rtl w:val="0"/>
          <w:lang w:val="ru-RU"/>
        </w:rPr>
        <w:t>Пояснительная записка</w:t>
      </w:r>
    </w:p>
    <w:p>
      <w:pPr>
        <w:pStyle w:val="Текстовый блок A"/>
      </w:pPr>
      <w:r>
        <w:rPr>
          <w:rFonts w:ascii="Times New Roman" w:hAnsi="Times New Roman" w:hint="default"/>
          <w:sz w:val="22"/>
          <w:szCs w:val="22"/>
          <w:rtl w:val="0"/>
          <w:lang w:val="ru-RU"/>
        </w:rPr>
        <w:t xml:space="preserve">Рабочая программа предмета  «Иностранный язык </w:t>
      </w:r>
      <w:r>
        <w:rPr>
          <w:rFonts w:ascii="Times New Roman" w:hAnsi="Times New Roman"/>
          <w:sz w:val="22"/>
          <w:szCs w:val="22"/>
          <w:rtl w:val="0"/>
          <w:lang w:val="ru-RU"/>
        </w:rPr>
        <w:t>(</w:t>
      </w:r>
      <w:r>
        <w:rPr>
          <w:rFonts w:ascii="Times New Roman" w:hAnsi="Times New Roman" w:hint="default"/>
          <w:sz w:val="22"/>
          <w:szCs w:val="22"/>
          <w:rtl w:val="0"/>
          <w:lang w:val="ru-RU"/>
        </w:rPr>
        <w:t>английский</w:t>
      </w:r>
      <w:r>
        <w:rPr>
          <w:rFonts w:ascii="Times New Roman" w:hAnsi="Times New Roman"/>
          <w:sz w:val="22"/>
          <w:szCs w:val="22"/>
          <w:rtl w:val="0"/>
          <w:lang w:val="ru-RU"/>
        </w:rPr>
        <w:t xml:space="preserve">) </w:t>
      </w:r>
      <w:r>
        <w:rPr>
          <w:rFonts w:ascii="Times New Roman" w:hAnsi="Times New Roman" w:hint="default"/>
          <w:sz w:val="22"/>
          <w:szCs w:val="22"/>
          <w:rtl w:val="0"/>
          <w:lang w:val="ru-RU"/>
        </w:rPr>
        <w:t xml:space="preserve">» для </w:t>
      </w:r>
      <w:r>
        <w:rPr>
          <w:rFonts w:ascii="Times New Roman" w:hAnsi="Times New Roman"/>
          <w:sz w:val="22"/>
          <w:szCs w:val="22"/>
          <w:rtl w:val="0"/>
          <w:lang w:val="ru-RU"/>
        </w:rPr>
        <w:t xml:space="preserve">6 </w:t>
      </w:r>
      <w:r>
        <w:rPr>
          <w:rFonts w:ascii="Times New Roman" w:hAnsi="Times New Roman" w:hint="default"/>
          <w:sz w:val="22"/>
          <w:szCs w:val="22"/>
          <w:rtl w:val="0"/>
          <w:lang w:val="ru-RU"/>
        </w:rPr>
        <w:t xml:space="preserve">класса на </w:t>
      </w:r>
      <w:r>
        <w:rPr>
          <w:rFonts w:ascii="Times New Roman" w:hAnsi="Times New Roman"/>
          <w:sz w:val="22"/>
          <w:szCs w:val="22"/>
          <w:rtl w:val="0"/>
          <w:lang w:val="ru-RU"/>
        </w:rPr>
        <w:t xml:space="preserve">2015-2016 </w:t>
      </w:r>
      <w:r>
        <w:rPr>
          <w:rFonts w:ascii="Times New Roman" w:hAnsi="Times New Roman" w:hint="default"/>
          <w:sz w:val="22"/>
          <w:szCs w:val="22"/>
          <w:rtl w:val="0"/>
          <w:lang w:val="ru-RU"/>
        </w:rPr>
        <w:t>учебный год   составлена на основе нормативной правовой базы в области образования</w:t>
      </w:r>
      <w:r>
        <w:rPr>
          <w:rFonts w:ascii="Times New Roman" w:hAnsi="Times New Roman"/>
          <w:sz w:val="22"/>
          <w:szCs w:val="22"/>
          <w:rtl w:val="0"/>
          <w:lang w:val="ru-RU"/>
        </w:rPr>
        <w:t>:</w:t>
      </w:r>
    </w:p>
    <w:p>
      <w:pPr>
        <w:pStyle w:val="List Paragraph"/>
        <w:numPr>
          <w:ilvl w:val="0"/>
          <w:numId w:val="2"/>
        </w:numPr>
        <w:bidi w:val="0"/>
        <w:ind w:right="0"/>
        <w:jc w:val="both"/>
        <w:rPr>
          <w:sz w:val="22"/>
          <w:szCs w:val="22"/>
          <w:rtl w:val="0"/>
          <w:lang w:val="ru-RU"/>
        </w:rPr>
      </w:pPr>
      <w:r>
        <w:rPr>
          <w:color w:val="000000"/>
          <w:spacing w:val="-7"/>
          <w:sz w:val="22"/>
          <w:szCs w:val="22"/>
          <w:u w:color="000000"/>
          <w:rtl w:val="0"/>
          <w:lang w:val="ru-RU"/>
        </w:rPr>
        <w:t xml:space="preserve">Закон РФ «Об образовании в Российской Федерации» № </w:t>
      </w:r>
      <w:r>
        <w:rPr>
          <w:rFonts w:ascii="Times New Roman" w:hAnsi="Times New Roman"/>
          <w:color w:val="000000"/>
          <w:spacing w:val="-7"/>
          <w:sz w:val="22"/>
          <w:szCs w:val="22"/>
          <w:u w:color="000000"/>
          <w:rtl w:val="0"/>
          <w:lang w:val="ru-RU"/>
        </w:rPr>
        <w:t>273-</w:t>
      </w:r>
      <w:r>
        <w:rPr>
          <w:color w:val="000000"/>
          <w:spacing w:val="-7"/>
          <w:sz w:val="22"/>
          <w:szCs w:val="22"/>
          <w:u w:color="000000"/>
          <w:rtl w:val="0"/>
          <w:lang w:val="ru-RU"/>
        </w:rPr>
        <w:t xml:space="preserve">ФЗ  от </w:t>
      </w:r>
      <w:r>
        <w:rPr>
          <w:rFonts w:ascii="Times New Roman" w:hAnsi="Times New Roman"/>
          <w:color w:val="000000"/>
          <w:spacing w:val="-7"/>
          <w:sz w:val="22"/>
          <w:szCs w:val="22"/>
          <w:u w:color="000000"/>
          <w:rtl w:val="0"/>
          <w:lang w:val="ru-RU"/>
        </w:rPr>
        <w:t>29.12.2012;</w:t>
      </w:r>
    </w:p>
    <w:p>
      <w:pPr>
        <w:pStyle w:val="Текстовый блок A"/>
        <w:widowControl w:val="0"/>
        <w:numPr>
          <w:ilvl w:val="0"/>
          <w:numId w:val="4"/>
        </w:numPr>
        <w:shd w:val="clear" w:color="auto" w:fill="ffffff"/>
        <w:bidi w:val="0"/>
        <w:ind w:right="0"/>
        <w:jc w:val="both"/>
        <w:rPr>
          <w:sz w:val="22"/>
          <w:szCs w:val="22"/>
          <w:rtl w:val="0"/>
          <w:lang w:val="ru-RU"/>
        </w:rPr>
      </w:pPr>
      <w:r>
        <w:rPr>
          <w:color w:val="000000"/>
          <w:spacing w:val="-7"/>
          <w:sz w:val="22"/>
          <w:szCs w:val="22"/>
          <w:u w:color="000000"/>
          <w:rtl w:val="0"/>
          <w:lang w:val="ru-RU"/>
        </w:rPr>
        <w:t xml:space="preserve">Федеральный государственный  образовательный  стандарт  основного общего образования </w:t>
      </w:r>
      <w:r>
        <w:rPr>
          <w:rFonts w:ascii="Times New Roman" w:hAnsi="Times New Roman"/>
          <w:color w:val="000000"/>
          <w:sz w:val="22"/>
          <w:szCs w:val="22"/>
          <w:u w:color="000000"/>
          <w:rtl w:val="0"/>
          <w:lang w:val="ru-RU"/>
        </w:rPr>
        <w:t>(</w:t>
      </w:r>
      <w:r>
        <w:rPr>
          <w:sz w:val="22"/>
          <w:szCs w:val="22"/>
          <w:rtl w:val="0"/>
          <w:lang w:val="ru-RU"/>
        </w:rPr>
        <w:t xml:space="preserve">Приказ Министерства образования и науки Российской Федерации от </w:t>
      </w:r>
      <w:r>
        <w:rPr>
          <w:rFonts w:ascii="Times New Roman" w:hAnsi="Times New Roman"/>
          <w:sz w:val="22"/>
          <w:szCs w:val="22"/>
          <w:rtl w:val="0"/>
          <w:lang w:val="ru-RU"/>
        </w:rPr>
        <w:t xml:space="preserve">17  </w:t>
      </w:r>
      <w:r>
        <w:rPr>
          <w:sz w:val="22"/>
          <w:szCs w:val="22"/>
          <w:rtl w:val="0"/>
          <w:lang w:val="ru-RU"/>
        </w:rPr>
        <w:t xml:space="preserve">декабря  </w:t>
      </w:r>
      <w:r>
        <w:rPr>
          <w:rFonts w:ascii="Times New Roman" w:hAnsi="Times New Roman"/>
          <w:sz w:val="22"/>
          <w:szCs w:val="22"/>
          <w:rtl w:val="0"/>
          <w:lang w:val="ru-RU"/>
        </w:rPr>
        <w:t xml:space="preserve">2010 </w:t>
      </w:r>
      <w:r>
        <w:rPr>
          <w:sz w:val="22"/>
          <w:szCs w:val="22"/>
          <w:rtl w:val="0"/>
          <w:lang w:val="ru-RU"/>
        </w:rPr>
        <w:t>г</w:t>
      </w:r>
      <w:r>
        <w:rPr>
          <w:rFonts w:ascii="Times New Roman" w:hAnsi="Times New Roman"/>
          <w:sz w:val="22"/>
          <w:szCs w:val="22"/>
          <w:rtl w:val="0"/>
          <w:lang w:val="ru-RU"/>
        </w:rPr>
        <w:t xml:space="preserve">. </w:t>
      </w:r>
      <w:r>
        <w:rPr>
          <w:sz w:val="22"/>
          <w:szCs w:val="22"/>
          <w:rtl w:val="0"/>
          <w:lang w:val="ru-RU"/>
        </w:rPr>
        <w:t xml:space="preserve">№ </w:t>
      </w:r>
      <w:r>
        <w:rPr>
          <w:rFonts w:ascii="Times New Roman" w:hAnsi="Times New Roman"/>
          <w:sz w:val="22"/>
          <w:szCs w:val="22"/>
          <w:rtl w:val="0"/>
          <w:lang w:val="ru-RU"/>
        </w:rPr>
        <w:t>1897)</w:t>
      </w:r>
    </w:p>
    <w:p>
      <w:pPr>
        <w:pStyle w:val="List Paragraph"/>
        <w:numPr>
          <w:ilvl w:val="0"/>
          <w:numId w:val="6"/>
        </w:numPr>
        <w:suppressAutoHyphens w:val="0"/>
        <w:bidi w:val="0"/>
        <w:ind w:right="0"/>
        <w:jc w:val="both"/>
        <w:rPr>
          <w:sz w:val="22"/>
          <w:szCs w:val="22"/>
          <w:rtl w:val="0"/>
          <w:lang w:val="ru-RU"/>
        </w:rPr>
      </w:pPr>
      <w:r>
        <w:rPr>
          <w:color w:val="000000"/>
          <w:sz w:val="22"/>
          <w:szCs w:val="22"/>
          <w:u w:color="000000"/>
          <w:rtl w:val="0"/>
          <w:lang w:val="ru-RU"/>
        </w:rPr>
        <w:t>Примерная основная образовательная программа основного общего образования</w:t>
      </w:r>
      <w:r>
        <w:rPr>
          <w:rFonts w:ascii="Times New Roman" w:hAnsi="Times New Roman"/>
          <w:color w:val="000000"/>
          <w:sz w:val="22"/>
          <w:szCs w:val="22"/>
          <w:u w:color="000000"/>
          <w:rtl w:val="0"/>
          <w:lang w:val="ru-RU"/>
        </w:rPr>
        <w:t xml:space="preserve">, </w:t>
      </w:r>
      <w:r>
        <w:rPr>
          <w:color w:val="000000"/>
          <w:sz w:val="22"/>
          <w:szCs w:val="22"/>
          <w:u w:color="000000"/>
          <w:rtl w:val="0"/>
          <w:lang w:val="ru-RU"/>
        </w:rPr>
        <w:t>одобренная решением федерального учебно</w:t>
      </w:r>
      <w:r>
        <w:rPr>
          <w:rFonts w:ascii="Times New Roman" w:hAnsi="Times New Roman"/>
          <w:color w:val="000000"/>
          <w:sz w:val="22"/>
          <w:szCs w:val="22"/>
          <w:u w:color="000000"/>
          <w:rtl w:val="0"/>
          <w:lang w:val="ru-RU"/>
        </w:rPr>
        <w:t>-</w:t>
      </w:r>
      <w:r>
        <w:rPr>
          <w:color w:val="000000"/>
          <w:sz w:val="22"/>
          <w:szCs w:val="22"/>
          <w:u w:color="000000"/>
          <w:rtl w:val="0"/>
          <w:lang w:val="ru-RU"/>
        </w:rPr>
        <w:t xml:space="preserve">методического объединения по общему образованию </w:t>
      </w:r>
      <w:r>
        <w:rPr>
          <w:rFonts w:ascii="Times New Roman" w:hAnsi="Times New Roman"/>
          <w:color w:val="000000"/>
          <w:sz w:val="22"/>
          <w:szCs w:val="22"/>
          <w:u w:color="000000"/>
          <w:rtl w:val="0"/>
          <w:lang w:val="ru-RU"/>
        </w:rPr>
        <w:t>(</w:t>
      </w:r>
      <w:r>
        <w:rPr>
          <w:color w:val="000000"/>
          <w:sz w:val="22"/>
          <w:szCs w:val="22"/>
          <w:u w:color="000000"/>
          <w:rtl w:val="0"/>
          <w:lang w:val="ru-RU"/>
        </w:rPr>
        <w:t xml:space="preserve">протокол от </w:t>
      </w:r>
      <w:r>
        <w:rPr>
          <w:rFonts w:ascii="Times New Roman" w:hAnsi="Times New Roman"/>
          <w:color w:val="000000"/>
          <w:sz w:val="22"/>
          <w:szCs w:val="22"/>
          <w:u w:color="000000"/>
          <w:rtl w:val="0"/>
          <w:lang w:val="ru-RU"/>
        </w:rPr>
        <w:t xml:space="preserve">8 </w:t>
      </w:r>
      <w:r>
        <w:rPr>
          <w:color w:val="000000"/>
          <w:sz w:val="22"/>
          <w:szCs w:val="22"/>
          <w:u w:color="000000"/>
          <w:rtl w:val="0"/>
          <w:lang w:val="ru-RU"/>
        </w:rPr>
        <w:t xml:space="preserve">апреля </w:t>
      </w:r>
      <w:r>
        <w:rPr>
          <w:rFonts w:ascii="Times New Roman" w:hAnsi="Times New Roman"/>
          <w:color w:val="000000"/>
          <w:sz w:val="22"/>
          <w:szCs w:val="22"/>
          <w:u w:color="000000"/>
          <w:rtl w:val="0"/>
          <w:lang w:val="ru-RU"/>
        </w:rPr>
        <w:t xml:space="preserve">2015 </w:t>
      </w:r>
      <w:r>
        <w:rPr>
          <w:color w:val="000000"/>
          <w:sz w:val="22"/>
          <w:szCs w:val="22"/>
          <w:u w:color="000000"/>
          <w:rtl w:val="0"/>
          <w:lang w:val="ru-RU"/>
        </w:rPr>
        <w:t>г</w:t>
      </w:r>
      <w:r>
        <w:rPr>
          <w:rFonts w:ascii="Times New Roman" w:hAnsi="Times New Roman"/>
          <w:color w:val="000000"/>
          <w:sz w:val="22"/>
          <w:szCs w:val="22"/>
          <w:u w:color="000000"/>
          <w:rtl w:val="0"/>
          <w:lang w:val="ru-RU"/>
        </w:rPr>
        <w:t xml:space="preserve">. </w:t>
      </w:r>
      <w:r>
        <w:rPr>
          <w:color w:val="000000"/>
          <w:sz w:val="22"/>
          <w:szCs w:val="22"/>
          <w:u w:color="000000"/>
          <w:rtl w:val="0"/>
          <w:lang w:val="ru-RU"/>
        </w:rPr>
        <w:t xml:space="preserve">№ </w:t>
      </w:r>
      <w:r>
        <w:rPr>
          <w:rFonts w:ascii="Times New Roman" w:hAnsi="Times New Roman"/>
          <w:color w:val="000000"/>
          <w:sz w:val="22"/>
          <w:szCs w:val="22"/>
          <w:u w:color="000000"/>
          <w:rtl w:val="0"/>
          <w:lang w:val="ru-RU"/>
        </w:rPr>
        <w:t>1/15)</w:t>
      </w:r>
    </w:p>
    <w:p>
      <w:pPr>
        <w:pStyle w:val="Текстовый блок A"/>
        <w:numPr>
          <w:ilvl w:val="0"/>
          <w:numId w:val="8"/>
        </w:numPr>
        <w:bidi w:val="0"/>
        <w:ind w:right="0"/>
        <w:jc w:val="both"/>
        <w:rPr>
          <w:sz w:val="22"/>
          <w:szCs w:val="22"/>
          <w:rtl w:val="0"/>
          <w:lang w:val="ru-RU"/>
        </w:rPr>
      </w:pPr>
      <w:r>
        <w:rPr>
          <w:color w:val="000000"/>
          <w:sz w:val="22"/>
          <w:szCs w:val="22"/>
          <w:u w:color="000000"/>
          <w:rtl w:val="0"/>
          <w:lang w:val="ru-RU"/>
        </w:rPr>
        <w:t>Федеральный перечень учебников</w:t>
      </w:r>
      <w:r>
        <w:rPr>
          <w:rFonts w:ascii="Times New Roman" w:hAnsi="Times New Roman"/>
          <w:color w:val="000000"/>
          <w:sz w:val="22"/>
          <w:szCs w:val="22"/>
          <w:u w:color="000000"/>
          <w:rtl w:val="0"/>
          <w:lang w:val="ru-RU"/>
        </w:rPr>
        <w:t xml:space="preserve">, </w:t>
      </w:r>
      <w:r>
        <w:rPr>
          <w:color w:val="000000"/>
          <w:sz w:val="22"/>
          <w:szCs w:val="22"/>
          <w:u w:color="000000"/>
          <w:rtl w:val="0"/>
          <w:lang w:val="ru-RU"/>
        </w:rPr>
        <w:t xml:space="preserve">рекомендованных </w:t>
      </w:r>
      <w:r>
        <w:rPr>
          <w:rFonts w:ascii="Times New Roman" w:hAnsi="Times New Roman"/>
          <w:color w:val="000000"/>
          <w:sz w:val="22"/>
          <w:szCs w:val="22"/>
          <w:u w:color="000000"/>
          <w:rtl w:val="0"/>
          <w:lang w:val="ru-RU"/>
        </w:rPr>
        <w:t>(</w:t>
      </w:r>
      <w:r>
        <w:rPr>
          <w:color w:val="000000"/>
          <w:sz w:val="22"/>
          <w:szCs w:val="22"/>
          <w:u w:color="000000"/>
          <w:rtl w:val="0"/>
          <w:lang w:val="ru-RU"/>
        </w:rPr>
        <w:t>допущенных</w:t>
      </w:r>
      <w:r>
        <w:rPr>
          <w:rFonts w:ascii="Times New Roman" w:hAnsi="Times New Roman"/>
          <w:color w:val="000000"/>
          <w:sz w:val="22"/>
          <w:szCs w:val="22"/>
          <w:u w:color="000000"/>
          <w:rtl w:val="0"/>
          <w:lang w:val="ru-RU"/>
        </w:rPr>
        <w:t xml:space="preserve">) </w:t>
      </w:r>
      <w:r>
        <w:rPr>
          <w:color w:val="000000"/>
          <w:sz w:val="22"/>
          <w:szCs w:val="22"/>
          <w:u w:color="000000"/>
          <w:rtl w:val="0"/>
          <w:lang w:val="ru-RU"/>
        </w:rPr>
        <w:t>Министерством образования и науки Российской Федерации к использованию в образовательном процессе в общеобразовательных организациях</w:t>
      </w:r>
      <w:r>
        <w:rPr>
          <w:rFonts w:ascii="Times New Roman" w:hAnsi="Times New Roman"/>
          <w:color w:val="000000"/>
          <w:sz w:val="22"/>
          <w:szCs w:val="22"/>
          <w:u w:color="000000"/>
          <w:rtl w:val="0"/>
          <w:lang w:val="ru-RU"/>
        </w:rPr>
        <w:t>;</w:t>
      </w:r>
    </w:p>
    <w:p>
      <w:pPr>
        <w:pStyle w:val="Текстовый блок A"/>
        <w:numPr>
          <w:ilvl w:val="0"/>
          <w:numId w:val="10"/>
        </w:numPr>
        <w:bidi w:val="0"/>
        <w:ind w:right="0"/>
        <w:jc w:val="both"/>
        <w:rPr>
          <w:sz w:val="22"/>
          <w:szCs w:val="22"/>
          <w:rtl w:val="0"/>
          <w:lang w:val="ru-RU"/>
        </w:rPr>
      </w:pPr>
      <w:r>
        <w:rPr>
          <w:color w:val="000000"/>
          <w:sz w:val="22"/>
          <w:szCs w:val="22"/>
          <w:u w:color="000000"/>
          <w:rtl w:val="0"/>
          <w:lang w:val="ru-RU"/>
        </w:rPr>
        <w:t>Основная образовательная программа основного общего образования МОУ «Фединская СОШ» Воскресенского муниципального района Московской области Российской Федерации</w:t>
      </w:r>
      <w:r>
        <w:rPr>
          <w:rFonts w:ascii="Times New Roman" w:hAnsi="Times New Roman"/>
          <w:color w:val="000000"/>
          <w:sz w:val="22"/>
          <w:szCs w:val="22"/>
          <w:u w:color="000000"/>
          <w:rtl w:val="0"/>
          <w:lang w:val="ru-RU"/>
        </w:rPr>
        <w:t xml:space="preserve">, </w:t>
      </w:r>
      <w:r>
        <w:rPr>
          <w:color w:val="000000"/>
          <w:sz w:val="22"/>
          <w:szCs w:val="22"/>
          <w:u w:color="000000"/>
          <w:rtl w:val="0"/>
          <w:lang w:val="ru-RU"/>
        </w:rPr>
        <w:t>утвержденная приказом №</w:t>
      </w:r>
      <w:r>
        <w:rPr>
          <w:rFonts w:ascii="Times New Roman" w:hAnsi="Times New Roman"/>
          <w:color w:val="000000"/>
          <w:sz w:val="22"/>
          <w:szCs w:val="22"/>
          <w:u w:color="000000"/>
          <w:rtl w:val="0"/>
          <w:lang w:val="ru-RU"/>
        </w:rPr>
        <w:t xml:space="preserve">843 </w:t>
      </w:r>
      <w:r>
        <w:rPr>
          <w:color w:val="000000"/>
          <w:sz w:val="22"/>
          <w:szCs w:val="22"/>
          <w:u w:color="000000"/>
          <w:rtl w:val="0"/>
          <w:lang w:val="ru-RU"/>
        </w:rPr>
        <w:t xml:space="preserve">от </w:t>
      </w:r>
      <w:r>
        <w:rPr>
          <w:rFonts w:ascii="Times New Roman" w:hAnsi="Times New Roman"/>
          <w:color w:val="000000"/>
          <w:sz w:val="22"/>
          <w:szCs w:val="22"/>
          <w:u w:color="000000"/>
          <w:rtl w:val="0"/>
          <w:lang w:val="ru-RU"/>
        </w:rPr>
        <w:t>29.08.2014</w:t>
      </w:r>
      <w:r>
        <w:rPr>
          <w:color w:val="000000"/>
          <w:sz w:val="22"/>
          <w:szCs w:val="22"/>
          <w:u w:color="000000"/>
          <w:rtl w:val="0"/>
          <w:lang w:val="ru-RU"/>
        </w:rPr>
        <w:t>г</w:t>
      </w:r>
      <w:r>
        <w:rPr>
          <w:rFonts w:ascii="Times New Roman" w:hAnsi="Times New Roman"/>
          <w:color w:val="000000"/>
          <w:sz w:val="22"/>
          <w:szCs w:val="22"/>
          <w:u w:color="000000"/>
          <w:rtl w:val="0"/>
          <w:lang w:val="ru-RU"/>
        </w:rPr>
        <w:t>.;</w:t>
      </w:r>
    </w:p>
    <w:p>
      <w:pPr>
        <w:pStyle w:val="Текстовый блок A"/>
        <w:numPr>
          <w:ilvl w:val="0"/>
          <w:numId w:val="12"/>
        </w:numPr>
        <w:bidi w:val="0"/>
        <w:ind w:right="0"/>
        <w:jc w:val="both"/>
        <w:rPr>
          <w:sz w:val="22"/>
          <w:szCs w:val="22"/>
          <w:rtl w:val="0"/>
          <w:lang w:val="ru-RU"/>
        </w:rPr>
      </w:pPr>
      <w:r>
        <w:rPr>
          <w:sz w:val="22"/>
          <w:szCs w:val="22"/>
          <w:rtl w:val="0"/>
          <w:lang w:val="ru-RU"/>
        </w:rPr>
        <w:t xml:space="preserve">Календарный учебный график на </w:t>
      </w:r>
      <w:r>
        <w:rPr>
          <w:rFonts w:ascii="Times New Roman" w:hAnsi="Times New Roman"/>
          <w:sz w:val="22"/>
          <w:szCs w:val="22"/>
          <w:rtl w:val="0"/>
          <w:lang w:val="ru-RU"/>
        </w:rPr>
        <w:t xml:space="preserve">2015-2016 </w:t>
      </w:r>
      <w:r>
        <w:rPr>
          <w:sz w:val="22"/>
          <w:szCs w:val="22"/>
          <w:rtl w:val="0"/>
          <w:lang w:val="ru-RU"/>
        </w:rPr>
        <w:t>учебный год</w:t>
      </w:r>
      <w:r>
        <w:rPr>
          <w:rFonts w:ascii="Times New Roman" w:hAnsi="Times New Roman"/>
          <w:sz w:val="22"/>
          <w:szCs w:val="22"/>
          <w:rtl w:val="0"/>
          <w:lang w:val="ru-RU"/>
        </w:rPr>
        <w:t xml:space="preserve">, </w:t>
      </w:r>
      <w:r>
        <w:rPr>
          <w:sz w:val="22"/>
          <w:szCs w:val="22"/>
          <w:rtl w:val="0"/>
          <w:lang w:val="ru-RU"/>
        </w:rPr>
        <w:t xml:space="preserve">утвержденный протоколом заседания коллегии МУ «Управления образования» № </w:t>
      </w:r>
      <w:r>
        <w:rPr>
          <w:rFonts w:ascii="Times New Roman" w:hAnsi="Times New Roman"/>
          <w:sz w:val="22"/>
          <w:szCs w:val="22"/>
          <w:rtl w:val="0"/>
          <w:lang w:val="ru-RU"/>
        </w:rPr>
        <w:t xml:space="preserve">1 </w:t>
      </w:r>
      <w:r>
        <w:rPr>
          <w:sz w:val="22"/>
          <w:szCs w:val="22"/>
          <w:rtl w:val="0"/>
          <w:lang w:val="ru-RU"/>
        </w:rPr>
        <w:t xml:space="preserve">от </w:t>
      </w:r>
      <w:r>
        <w:rPr>
          <w:rFonts w:ascii="Times New Roman" w:hAnsi="Times New Roman"/>
          <w:sz w:val="22"/>
          <w:szCs w:val="22"/>
          <w:rtl w:val="0"/>
          <w:lang w:val="ru-RU"/>
        </w:rPr>
        <w:t>24.06.2015,</w:t>
      </w:r>
    </w:p>
    <w:p>
      <w:pPr>
        <w:pStyle w:val="Текстовый блок A"/>
        <w:jc w:val="both"/>
      </w:pPr>
      <w:r>
        <w:rPr>
          <w:sz w:val="22"/>
          <w:szCs w:val="22"/>
          <w:rtl w:val="0"/>
          <w:lang w:val="ru-RU"/>
        </w:rPr>
        <w:t>а также авторской программы УМК «Английский язык» серии ««</w:t>
      </w:r>
      <w:r>
        <w:rPr>
          <w:rFonts w:ascii="Times New Roman" w:hAnsi="Times New Roman"/>
          <w:sz w:val="22"/>
          <w:szCs w:val="22"/>
          <w:rtl w:val="0"/>
          <w:lang w:val="en-US"/>
        </w:rPr>
        <w:t>Rainbow</w:t>
      </w:r>
      <w:r>
        <w:rPr>
          <w:rFonts w:ascii="Times New Roman" w:hAnsi="Times New Roman"/>
          <w:sz w:val="22"/>
          <w:szCs w:val="22"/>
          <w:rtl w:val="0"/>
          <w:lang w:val="ru-RU"/>
        </w:rPr>
        <w:t xml:space="preserve"> </w:t>
      </w:r>
      <w:r>
        <w:rPr>
          <w:rFonts w:ascii="Times New Roman" w:hAnsi="Times New Roman"/>
          <w:sz w:val="22"/>
          <w:szCs w:val="22"/>
          <w:rtl w:val="0"/>
          <w:lang w:val="en-US"/>
        </w:rPr>
        <w:t>English</w:t>
      </w:r>
      <w:r>
        <w:rPr>
          <w:sz w:val="22"/>
          <w:szCs w:val="22"/>
          <w:rtl w:val="0"/>
          <w:lang w:val="ru-RU"/>
        </w:rPr>
        <w:t xml:space="preserve">» для </w:t>
      </w:r>
      <w:r>
        <w:rPr>
          <w:rFonts w:ascii="Times New Roman" w:hAnsi="Times New Roman"/>
          <w:sz w:val="22"/>
          <w:szCs w:val="22"/>
          <w:rtl w:val="0"/>
          <w:lang w:val="ru-RU"/>
        </w:rPr>
        <w:t xml:space="preserve">5-9 </w:t>
      </w:r>
      <w:r>
        <w:rPr>
          <w:sz w:val="22"/>
          <w:szCs w:val="22"/>
          <w:rtl w:val="0"/>
          <w:lang w:val="ru-RU"/>
        </w:rPr>
        <w:t>классов</w:t>
      </w:r>
      <w:r>
        <w:rPr>
          <w:rFonts w:ascii="Times New Roman" w:hAnsi="Times New Roman"/>
          <w:sz w:val="22"/>
          <w:szCs w:val="22"/>
          <w:rtl w:val="0"/>
          <w:lang w:val="ru-RU"/>
        </w:rPr>
        <w:t xml:space="preserve">, </w:t>
      </w:r>
      <w:r>
        <w:rPr>
          <w:sz w:val="22"/>
          <w:szCs w:val="22"/>
          <w:rtl w:val="0"/>
          <w:lang w:val="ru-RU"/>
        </w:rPr>
        <w:t>авторов О</w:t>
      </w:r>
      <w:r>
        <w:rPr>
          <w:rFonts w:ascii="Times New Roman" w:hAnsi="Times New Roman"/>
          <w:sz w:val="22"/>
          <w:szCs w:val="22"/>
          <w:rtl w:val="0"/>
          <w:lang w:val="ru-RU"/>
        </w:rPr>
        <w:t>.</w:t>
      </w:r>
      <w:r>
        <w:rPr>
          <w:sz w:val="22"/>
          <w:szCs w:val="22"/>
          <w:rtl w:val="0"/>
          <w:lang w:val="ru-RU"/>
        </w:rPr>
        <w:t>В</w:t>
      </w:r>
      <w:r>
        <w:rPr>
          <w:rFonts w:ascii="Times New Roman" w:hAnsi="Times New Roman"/>
          <w:sz w:val="22"/>
          <w:szCs w:val="22"/>
          <w:rtl w:val="0"/>
          <w:lang w:val="ru-RU"/>
        </w:rPr>
        <w:t xml:space="preserve">. </w:t>
      </w:r>
      <w:r>
        <w:rPr>
          <w:sz w:val="22"/>
          <w:szCs w:val="22"/>
          <w:rtl w:val="0"/>
          <w:lang w:val="ru-RU"/>
        </w:rPr>
        <w:t>Афанасьевой</w:t>
      </w:r>
      <w:r>
        <w:rPr>
          <w:rFonts w:ascii="Times New Roman" w:hAnsi="Times New Roman"/>
          <w:sz w:val="22"/>
          <w:szCs w:val="22"/>
          <w:rtl w:val="0"/>
          <w:lang w:val="ru-RU"/>
        </w:rPr>
        <w:t xml:space="preserve">, </w:t>
      </w:r>
      <w:r>
        <w:rPr>
          <w:sz w:val="22"/>
          <w:szCs w:val="22"/>
          <w:rtl w:val="0"/>
          <w:lang w:val="ru-RU"/>
        </w:rPr>
        <w:t>И</w:t>
      </w:r>
      <w:r>
        <w:rPr>
          <w:rFonts w:ascii="Times New Roman" w:hAnsi="Times New Roman"/>
          <w:sz w:val="22"/>
          <w:szCs w:val="22"/>
          <w:rtl w:val="0"/>
          <w:lang w:val="ru-RU"/>
        </w:rPr>
        <w:t>.</w:t>
      </w:r>
      <w:r>
        <w:rPr>
          <w:sz w:val="22"/>
          <w:szCs w:val="22"/>
          <w:rtl w:val="0"/>
          <w:lang w:val="ru-RU"/>
        </w:rPr>
        <w:t>В</w:t>
      </w:r>
      <w:r>
        <w:rPr>
          <w:rFonts w:ascii="Times New Roman" w:hAnsi="Times New Roman"/>
          <w:sz w:val="22"/>
          <w:szCs w:val="22"/>
          <w:rtl w:val="0"/>
          <w:lang w:val="ru-RU"/>
        </w:rPr>
        <w:t xml:space="preserve">. </w:t>
      </w:r>
      <w:r>
        <w:rPr>
          <w:sz w:val="22"/>
          <w:szCs w:val="22"/>
          <w:rtl w:val="0"/>
          <w:lang w:val="ru-RU"/>
        </w:rPr>
        <w:t>Михеевой</w:t>
      </w:r>
      <w:r>
        <w:rPr>
          <w:rFonts w:ascii="Times New Roman" w:hAnsi="Times New Roman"/>
          <w:sz w:val="22"/>
          <w:szCs w:val="22"/>
          <w:rtl w:val="0"/>
          <w:lang w:val="ru-RU"/>
        </w:rPr>
        <w:t xml:space="preserve">, </w:t>
      </w:r>
      <w:r>
        <w:rPr>
          <w:sz w:val="22"/>
          <w:szCs w:val="22"/>
          <w:rtl w:val="0"/>
          <w:lang w:val="ru-RU"/>
        </w:rPr>
        <w:t>К</w:t>
      </w:r>
      <w:r>
        <w:rPr>
          <w:rFonts w:ascii="Times New Roman" w:hAnsi="Times New Roman"/>
          <w:sz w:val="22"/>
          <w:szCs w:val="22"/>
          <w:rtl w:val="0"/>
          <w:lang w:val="ru-RU"/>
        </w:rPr>
        <w:t>.</w:t>
      </w:r>
      <w:r>
        <w:rPr>
          <w:sz w:val="22"/>
          <w:szCs w:val="22"/>
          <w:rtl w:val="0"/>
          <w:lang w:val="ru-RU"/>
        </w:rPr>
        <w:t>М</w:t>
      </w:r>
      <w:r>
        <w:rPr>
          <w:rFonts w:ascii="Times New Roman" w:hAnsi="Times New Roman"/>
          <w:sz w:val="22"/>
          <w:szCs w:val="22"/>
          <w:rtl w:val="0"/>
          <w:lang w:val="ru-RU"/>
        </w:rPr>
        <w:t xml:space="preserve">. </w:t>
      </w:r>
      <w:r>
        <w:rPr>
          <w:sz w:val="22"/>
          <w:szCs w:val="22"/>
          <w:rtl w:val="0"/>
          <w:lang w:val="ru-RU"/>
        </w:rPr>
        <w:t>Барановой</w:t>
      </w:r>
      <w:r>
        <w:rPr>
          <w:rFonts w:ascii="Times New Roman" w:hAnsi="Times New Roman"/>
          <w:sz w:val="22"/>
          <w:szCs w:val="22"/>
          <w:rtl w:val="0"/>
          <w:lang w:val="ru-RU"/>
        </w:rPr>
        <w:t xml:space="preserve">. </w:t>
      </w:r>
      <w:r>
        <w:rPr>
          <w:sz w:val="22"/>
          <w:szCs w:val="22"/>
          <w:rtl w:val="0"/>
          <w:lang w:val="ru-RU"/>
        </w:rPr>
        <w:t>УМК данной серии для средней школы имеет гриф Министерства образования и науки Российской Федерации</w:t>
      </w:r>
      <w:r>
        <w:rPr>
          <w:rFonts w:ascii="Times New Roman" w:hAnsi="Times New Roman"/>
          <w:sz w:val="22"/>
          <w:szCs w:val="22"/>
          <w:rtl w:val="0"/>
          <w:lang w:val="ru-RU"/>
        </w:rPr>
        <w:t>.</w:t>
      </w:r>
    </w:p>
    <w:p>
      <w:pPr>
        <w:pStyle w:val="Текстовый блок A"/>
        <w:widowControl w:val="0"/>
        <w:ind w:firstLine="720"/>
      </w:pPr>
      <w:r>
        <w:rPr>
          <w:sz w:val="22"/>
          <w:szCs w:val="22"/>
          <w:rtl w:val="0"/>
          <w:lang w:val="ru-RU"/>
        </w:rPr>
        <w:t>Рабочая программа ориентирована на использование</w:t>
      </w:r>
      <w:r>
        <w:rPr>
          <w:rFonts w:ascii="Times New Roman" w:hAnsi="Times New Roman"/>
          <w:sz w:val="22"/>
          <w:szCs w:val="22"/>
          <w:rtl w:val="0"/>
          <w:lang w:val="ru-RU"/>
        </w:rPr>
        <w:t>:</w:t>
      </w:r>
    </w:p>
    <w:p>
      <w:pPr>
        <w:pStyle w:val="Текстовый блок A"/>
        <w:numPr>
          <w:ilvl w:val="0"/>
          <w:numId w:val="14"/>
        </w:numPr>
        <w:suppressAutoHyphens w:val="0"/>
        <w:bidi w:val="0"/>
        <w:ind w:right="0"/>
        <w:jc w:val="left"/>
        <w:rPr>
          <w:sz w:val="22"/>
          <w:szCs w:val="22"/>
          <w:rtl w:val="0"/>
          <w:lang w:val="ru-RU"/>
        </w:rPr>
      </w:pPr>
      <w:r>
        <w:rPr>
          <w:sz w:val="22"/>
          <w:szCs w:val="22"/>
          <w:rtl w:val="0"/>
          <w:lang w:val="ru-RU"/>
        </w:rPr>
        <w:t xml:space="preserve">Учебника для учащихся </w:t>
      </w:r>
      <w:r>
        <w:rPr>
          <w:rFonts w:ascii="Times New Roman" w:hAnsi="Times New Roman"/>
          <w:sz w:val="22"/>
          <w:szCs w:val="22"/>
          <w:rtl w:val="0"/>
          <w:lang w:val="ru-RU"/>
        </w:rPr>
        <w:t xml:space="preserve">6 </w:t>
      </w:r>
      <w:r>
        <w:rPr>
          <w:sz w:val="22"/>
          <w:szCs w:val="22"/>
          <w:rtl w:val="0"/>
          <w:lang w:val="ru-RU"/>
        </w:rPr>
        <w:t>класса общеобразовательных организаций</w:t>
      </w:r>
      <w:r>
        <w:rPr>
          <w:rFonts w:ascii="Times New Roman" w:hAnsi="Times New Roman"/>
          <w:sz w:val="22"/>
          <w:szCs w:val="22"/>
          <w:rtl w:val="0"/>
          <w:lang w:val="ru-RU"/>
        </w:rPr>
        <w:t xml:space="preserve">: </w:t>
      </w:r>
      <w:r>
        <w:rPr>
          <w:sz w:val="22"/>
          <w:szCs w:val="22"/>
          <w:rtl w:val="0"/>
          <w:lang w:val="ru-RU"/>
        </w:rPr>
        <w:t>О</w:t>
      </w:r>
      <w:r>
        <w:rPr>
          <w:rFonts w:ascii="Times New Roman" w:hAnsi="Times New Roman"/>
          <w:sz w:val="22"/>
          <w:szCs w:val="22"/>
          <w:rtl w:val="0"/>
          <w:lang w:val="ru-RU"/>
        </w:rPr>
        <w:t>.</w:t>
      </w:r>
      <w:r>
        <w:rPr>
          <w:sz w:val="22"/>
          <w:szCs w:val="22"/>
          <w:rtl w:val="0"/>
          <w:lang w:val="ru-RU"/>
        </w:rPr>
        <w:t>В</w:t>
      </w:r>
      <w:r>
        <w:rPr>
          <w:rFonts w:ascii="Times New Roman" w:hAnsi="Times New Roman"/>
          <w:sz w:val="22"/>
          <w:szCs w:val="22"/>
          <w:rtl w:val="0"/>
          <w:lang w:val="ru-RU"/>
        </w:rPr>
        <w:t xml:space="preserve">. </w:t>
      </w:r>
      <w:r>
        <w:rPr>
          <w:sz w:val="22"/>
          <w:szCs w:val="22"/>
          <w:rtl w:val="0"/>
          <w:lang w:val="ru-RU"/>
        </w:rPr>
        <w:t>Афанасьева</w:t>
      </w:r>
      <w:r>
        <w:rPr>
          <w:rFonts w:ascii="Times New Roman" w:hAnsi="Times New Roman"/>
          <w:sz w:val="22"/>
          <w:szCs w:val="22"/>
          <w:rtl w:val="0"/>
          <w:lang w:val="ru-RU"/>
        </w:rPr>
        <w:t xml:space="preserve">, </w:t>
      </w:r>
      <w:r>
        <w:rPr>
          <w:sz w:val="22"/>
          <w:szCs w:val="22"/>
          <w:rtl w:val="0"/>
          <w:lang w:val="ru-RU"/>
        </w:rPr>
        <w:t>И</w:t>
      </w:r>
      <w:r>
        <w:rPr>
          <w:rFonts w:ascii="Times New Roman" w:hAnsi="Times New Roman"/>
          <w:sz w:val="22"/>
          <w:szCs w:val="22"/>
          <w:rtl w:val="0"/>
          <w:lang w:val="ru-RU"/>
        </w:rPr>
        <w:t>.</w:t>
      </w:r>
      <w:r>
        <w:rPr>
          <w:sz w:val="22"/>
          <w:szCs w:val="22"/>
          <w:rtl w:val="0"/>
          <w:lang w:val="ru-RU"/>
        </w:rPr>
        <w:t>В</w:t>
      </w:r>
      <w:r>
        <w:rPr>
          <w:rFonts w:ascii="Times New Roman" w:hAnsi="Times New Roman"/>
          <w:sz w:val="22"/>
          <w:szCs w:val="22"/>
          <w:rtl w:val="0"/>
          <w:lang w:val="ru-RU"/>
        </w:rPr>
        <w:t xml:space="preserve">. </w:t>
      </w:r>
      <w:r>
        <w:rPr>
          <w:sz w:val="22"/>
          <w:szCs w:val="22"/>
          <w:rtl w:val="0"/>
          <w:lang w:val="ru-RU"/>
        </w:rPr>
        <w:t>Михеева «</w:t>
      </w:r>
      <w:r>
        <w:rPr>
          <w:rFonts w:ascii="Times New Roman" w:hAnsi="Times New Roman"/>
          <w:sz w:val="22"/>
          <w:szCs w:val="22"/>
          <w:rtl w:val="0"/>
          <w:lang w:val="en-US"/>
        </w:rPr>
        <w:t>Rainbow</w:t>
      </w:r>
      <w:r>
        <w:rPr>
          <w:rFonts w:ascii="Times New Roman" w:hAnsi="Times New Roman"/>
          <w:sz w:val="22"/>
          <w:szCs w:val="22"/>
          <w:rtl w:val="0"/>
          <w:lang w:val="ru-RU"/>
        </w:rPr>
        <w:t xml:space="preserve"> </w:t>
      </w:r>
      <w:r>
        <w:rPr>
          <w:rFonts w:ascii="Times New Roman" w:hAnsi="Times New Roman"/>
          <w:sz w:val="22"/>
          <w:szCs w:val="22"/>
          <w:rtl w:val="0"/>
          <w:lang w:val="en-US"/>
        </w:rPr>
        <w:t>English</w:t>
      </w:r>
      <w:r>
        <w:rPr>
          <w:sz w:val="22"/>
          <w:szCs w:val="22"/>
          <w:rtl w:val="0"/>
          <w:lang w:val="ru-RU"/>
        </w:rPr>
        <w:t>»</w:t>
      </w:r>
      <w:r>
        <w:rPr>
          <w:rFonts w:ascii="Times New Roman" w:hAnsi="Times New Roman"/>
          <w:sz w:val="22"/>
          <w:szCs w:val="22"/>
          <w:rtl w:val="0"/>
          <w:lang w:val="ru-RU"/>
        </w:rPr>
        <w:t xml:space="preserve">, </w:t>
      </w:r>
      <w:r>
        <w:rPr>
          <w:sz w:val="22"/>
          <w:szCs w:val="22"/>
          <w:rtl w:val="0"/>
          <w:lang w:val="ru-RU"/>
        </w:rPr>
        <w:t xml:space="preserve">издательство </w:t>
      </w:r>
      <w:r>
        <w:rPr>
          <w:rFonts w:ascii="Times New Roman" w:hAnsi="Times New Roman"/>
          <w:sz w:val="22"/>
          <w:szCs w:val="22"/>
          <w:rtl w:val="0"/>
          <w:lang w:val="ru-RU"/>
        </w:rPr>
        <w:t>"</w:t>
      </w:r>
      <w:r>
        <w:rPr>
          <w:sz w:val="22"/>
          <w:szCs w:val="22"/>
          <w:rtl w:val="0"/>
          <w:lang w:val="ru-RU"/>
        </w:rPr>
        <w:t>Дрофа</w:t>
      </w:r>
      <w:r>
        <w:rPr>
          <w:rFonts w:ascii="Times New Roman" w:hAnsi="Times New Roman"/>
          <w:sz w:val="22"/>
          <w:szCs w:val="22"/>
          <w:rtl w:val="0"/>
          <w:lang w:val="ru-RU"/>
        </w:rPr>
        <w:t xml:space="preserve">", </w:t>
      </w:r>
      <w:r>
        <w:rPr>
          <w:sz w:val="22"/>
          <w:szCs w:val="22"/>
          <w:rtl w:val="0"/>
          <w:lang w:val="ru-RU"/>
        </w:rPr>
        <w:t>г</w:t>
      </w:r>
      <w:r>
        <w:rPr>
          <w:rFonts w:ascii="Times New Roman" w:hAnsi="Times New Roman"/>
          <w:sz w:val="22"/>
          <w:szCs w:val="22"/>
          <w:rtl w:val="0"/>
          <w:lang w:val="ru-RU"/>
        </w:rPr>
        <w:t xml:space="preserve">. </w:t>
      </w:r>
      <w:r>
        <w:rPr>
          <w:sz w:val="22"/>
          <w:szCs w:val="22"/>
          <w:rtl w:val="0"/>
          <w:lang w:val="ru-RU"/>
        </w:rPr>
        <w:t>Москва</w:t>
      </w:r>
      <w:r>
        <w:rPr>
          <w:rFonts w:ascii="Times New Roman" w:hAnsi="Times New Roman"/>
          <w:sz w:val="22"/>
          <w:szCs w:val="22"/>
          <w:rtl w:val="0"/>
          <w:lang w:val="ru-RU"/>
        </w:rPr>
        <w:t>, 2015;</w:t>
      </w:r>
    </w:p>
    <w:p>
      <w:pPr>
        <w:pStyle w:val="Текстовый блок A"/>
        <w:numPr>
          <w:ilvl w:val="0"/>
          <w:numId w:val="16"/>
        </w:numPr>
        <w:suppressAutoHyphens w:val="0"/>
        <w:bidi w:val="0"/>
        <w:ind w:right="0"/>
        <w:jc w:val="left"/>
        <w:rPr>
          <w:sz w:val="22"/>
          <w:szCs w:val="22"/>
          <w:rtl w:val="0"/>
          <w:lang w:val="ru-RU"/>
        </w:rPr>
      </w:pPr>
      <w:r>
        <w:rPr>
          <w:sz w:val="22"/>
          <w:szCs w:val="22"/>
          <w:rtl w:val="0"/>
          <w:lang w:val="ru-RU"/>
        </w:rPr>
        <w:t xml:space="preserve">Рабочей тетради для учащихся </w:t>
      </w:r>
      <w:r>
        <w:rPr>
          <w:rFonts w:ascii="Times New Roman" w:hAnsi="Times New Roman"/>
          <w:sz w:val="22"/>
          <w:szCs w:val="22"/>
          <w:rtl w:val="0"/>
          <w:lang w:val="ru-RU"/>
        </w:rPr>
        <w:t xml:space="preserve">6 </w:t>
      </w:r>
      <w:r>
        <w:rPr>
          <w:sz w:val="22"/>
          <w:szCs w:val="22"/>
          <w:rtl w:val="0"/>
          <w:lang w:val="ru-RU"/>
        </w:rPr>
        <w:t>класса общеобразовательных организаций</w:t>
      </w:r>
      <w:r>
        <w:rPr>
          <w:rFonts w:ascii="Times New Roman" w:hAnsi="Times New Roman"/>
          <w:sz w:val="22"/>
          <w:szCs w:val="22"/>
          <w:rtl w:val="0"/>
          <w:lang w:val="ru-RU"/>
        </w:rPr>
        <w:t xml:space="preserve">: </w:t>
      </w:r>
      <w:r>
        <w:rPr>
          <w:sz w:val="22"/>
          <w:szCs w:val="22"/>
          <w:rtl w:val="0"/>
          <w:lang w:val="ru-RU"/>
        </w:rPr>
        <w:t>О</w:t>
      </w:r>
      <w:r>
        <w:rPr>
          <w:rFonts w:ascii="Times New Roman" w:hAnsi="Times New Roman"/>
          <w:sz w:val="22"/>
          <w:szCs w:val="22"/>
          <w:rtl w:val="0"/>
          <w:lang w:val="ru-RU"/>
        </w:rPr>
        <w:t>.</w:t>
      </w:r>
      <w:r>
        <w:rPr>
          <w:sz w:val="22"/>
          <w:szCs w:val="22"/>
          <w:rtl w:val="0"/>
          <w:lang w:val="ru-RU"/>
        </w:rPr>
        <w:t>В</w:t>
      </w:r>
      <w:r>
        <w:rPr>
          <w:rFonts w:ascii="Times New Roman" w:hAnsi="Times New Roman"/>
          <w:sz w:val="22"/>
          <w:szCs w:val="22"/>
          <w:rtl w:val="0"/>
          <w:lang w:val="ru-RU"/>
        </w:rPr>
        <w:t xml:space="preserve">. </w:t>
      </w:r>
      <w:r>
        <w:rPr>
          <w:sz w:val="22"/>
          <w:szCs w:val="22"/>
          <w:rtl w:val="0"/>
          <w:lang w:val="ru-RU"/>
        </w:rPr>
        <w:t>Афанасьева</w:t>
      </w:r>
      <w:r>
        <w:rPr>
          <w:rFonts w:ascii="Times New Roman" w:hAnsi="Times New Roman"/>
          <w:sz w:val="22"/>
          <w:szCs w:val="22"/>
          <w:rtl w:val="0"/>
          <w:lang w:val="ru-RU"/>
        </w:rPr>
        <w:t xml:space="preserve">, </w:t>
      </w:r>
      <w:r>
        <w:rPr>
          <w:sz w:val="22"/>
          <w:szCs w:val="22"/>
          <w:rtl w:val="0"/>
          <w:lang w:val="ru-RU"/>
        </w:rPr>
        <w:t>И</w:t>
      </w:r>
      <w:r>
        <w:rPr>
          <w:rFonts w:ascii="Times New Roman" w:hAnsi="Times New Roman"/>
          <w:sz w:val="22"/>
          <w:szCs w:val="22"/>
          <w:rtl w:val="0"/>
          <w:lang w:val="ru-RU"/>
        </w:rPr>
        <w:t>.</w:t>
      </w:r>
      <w:r>
        <w:rPr>
          <w:sz w:val="22"/>
          <w:szCs w:val="22"/>
          <w:rtl w:val="0"/>
          <w:lang w:val="ru-RU"/>
        </w:rPr>
        <w:t>В</w:t>
      </w:r>
      <w:r>
        <w:rPr>
          <w:rFonts w:ascii="Times New Roman" w:hAnsi="Times New Roman"/>
          <w:sz w:val="22"/>
          <w:szCs w:val="22"/>
          <w:rtl w:val="0"/>
          <w:lang w:val="ru-RU"/>
        </w:rPr>
        <w:t xml:space="preserve">. </w:t>
      </w:r>
      <w:r>
        <w:rPr>
          <w:sz w:val="22"/>
          <w:szCs w:val="22"/>
          <w:rtl w:val="0"/>
          <w:lang w:val="ru-RU"/>
        </w:rPr>
        <w:t>Михеева «</w:t>
      </w:r>
      <w:r>
        <w:rPr>
          <w:rFonts w:ascii="Times New Roman" w:hAnsi="Times New Roman"/>
          <w:sz w:val="22"/>
          <w:szCs w:val="22"/>
          <w:rtl w:val="0"/>
          <w:lang w:val="en-US"/>
        </w:rPr>
        <w:t>Rainbow</w:t>
      </w:r>
      <w:r>
        <w:rPr>
          <w:rFonts w:ascii="Times New Roman" w:hAnsi="Times New Roman"/>
          <w:sz w:val="22"/>
          <w:szCs w:val="22"/>
          <w:rtl w:val="0"/>
          <w:lang w:val="ru-RU"/>
        </w:rPr>
        <w:t xml:space="preserve"> </w:t>
      </w:r>
      <w:r>
        <w:rPr>
          <w:rFonts w:ascii="Times New Roman" w:hAnsi="Times New Roman"/>
          <w:sz w:val="22"/>
          <w:szCs w:val="22"/>
          <w:rtl w:val="0"/>
          <w:lang w:val="en-US"/>
        </w:rPr>
        <w:t>English</w:t>
      </w:r>
      <w:r>
        <w:rPr>
          <w:sz w:val="22"/>
          <w:szCs w:val="22"/>
          <w:rtl w:val="0"/>
          <w:lang w:val="ru-RU"/>
        </w:rPr>
        <w:t>»</w:t>
      </w:r>
      <w:r>
        <w:rPr>
          <w:rFonts w:ascii="Times New Roman" w:hAnsi="Times New Roman"/>
          <w:sz w:val="22"/>
          <w:szCs w:val="22"/>
          <w:rtl w:val="0"/>
          <w:lang w:val="ru-RU"/>
        </w:rPr>
        <w:t xml:space="preserve">, </w:t>
      </w:r>
      <w:r>
        <w:rPr>
          <w:sz w:val="22"/>
          <w:szCs w:val="22"/>
          <w:rtl w:val="0"/>
          <w:lang w:val="ru-RU"/>
        </w:rPr>
        <w:t xml:space="preserve">издательство </w:t>
      </w:r>
      <w:r>
        <w:rPr>
          <w:rFonts w:ascii="Times New Roman" w:hAnsi="Times New Roman"/>
          <w:sz w:val="22"/>
          <w:szCs w:val="22"/>
          <w:rtl w:val="0"/>
          <w:lang w:val="ru-RU"/>
        </w:rPr>
        <w:t>"</w:t>
      </w:r>
      <w:r>
        <w:rPr>
          <w:sz w:val="22"/>
          <w:szCs w:val="22"/>
          <w:rtl w:val="0"/>
          <w:lang w:val="ru-RU"/>
        </w:rPr>
        <w:t>Дрофа</w:t>
      </w:r>
      <w:r>
        <w:rPr>
          <w:rFonts w:ascii="Times New Roman" w:hAnsi="Times New Roman"/>
          <w:sz w:val="22"/>
          <w:szCs w:val="22"/>
          <w:rtl w:val="0"/>
          <w:lang w:val="ru-RU"/>
        </w:rPr>
        <w:t xml:space="preserve">", </w:t>
      </w:r>
      <w:r>
        <w:rPr>
          <w:sz w:val="22"/>
          <w:szCs w:val="22"/>
          <w:rtl w:val="0"/>
          <w:lang w:val="ru-RU"/>
        </w:rPr>
        <w:t>г</w:t>
      </w:r>
      <w:r>
        <w:rPr>
          <w:rFonts w:ascii="Times New Roman" w:hAnsi="Times New Roman"/>
          <w:sz w:val="22"/>
          <w:szCs w:val="22"/>
          <w:rtl w:val="0"/>
          <w:lang w:val="ru-RU"/>
        </w:rPr>
        <w:t xml:space="preserve">. </w:t>
      </w:r>
      <w:r>
        <w:rPr>
          <w:sz w:val="22"/>
          <w:szCs w:val="22"/>
          <w:rtl w:val="0"/>
          <w:lang w:val="ru-RU"/>
        </w:rPr>
        <w:t>Москва</w:t>
      </w:r>
      <w:r>
        <w:rPr>
          <w:rFonts w:ascii="Times New Roman" w:hAnsi="Times New Roman"/>
          <w:sz w:val="22"/>
          <w:szCs w:val="22"/>
          <w:rtl w:val="0"/>
          <w:lang w:val="ru-RU"/>
        </w:rPr>
        <w:t>, 2015;</w:t>
      </w:r>
    </w:p>
    <w:p>
      <w:pPr>
        <w:pStyle w:val="Текстовый блок A"/>
        <w:suppressAutoHyphens w:val="0"/>
      </w:pPr>
      <w:r>
        <w:rPr>
          <w:sz w:val="22"/>
          <w:szCs w:val="22"/>
          <w:rtl w:val="0"/>
          <w:lang w:val="ru-RU"/>
        </w:rPr>
        <w:t>а также методических пособий для учителя</w:t>
      </w:r>
      <w:r>
        <w:rPr>
          <w:rFonts w:ascii="Times New Roman" w:hAnsi="Times New Roman"/>
          <w:sz w:val="22"/>
          <w:szCs w:val="22"/>
          <w:rtl w:val="0"/>
          <w:lang w:val="ru-RU"/>
        </w:rPr>
        <w:t>:</w:t>
      </w:r>
    </w:p>
    <w:p>
      <w:pPr>
        <w:pStyle w:val="Текстовый блок A"/>
        <w:numPr>
          <w:ilvl w:val="0"/>
          <w:numId w:val="18"/>
        </w:numPr>
        <w:suppressAutoHyphens w:val="0"/>
        <w:bidi w:val="0"/>
        <w:ind w:right="0"/>
        <w:jc w:val="left"/>
        <w:rPr>
          <w:sz w:val="22"/>
          <w:szCs w:val="22"/>
          <w:rtl w:val="0"/>
          <w:lang w:val="ru-RU"/>
        </w:rPr>
      </w:pPr>
      <w:r>
        <w:rPr>
          <w:sz w:val="22"/>
          <w:szCs w:val="22"/>
          <w:rtl w:val="0"/>
          <w:lang w:val="ru-RU"/>
        </w:rPr>
        <w:t xml:space="preserve">Книга для учителя к учебнику </w:t>
      </w:r>
      <w:r>
        <w:rPr>
          <w:rFonts w:ascii="Times New Roman" w:hAnsi="Times New Roman"/>
          <w:sz w:val="22"/>
          <w:szCs w:val="22"/>
          <w:rtl w:val="0"/>
          <w:lang w:val="ru-RU"/>
        </w:rPr>
        <w:t xml:space="preserve">6 </w:t>
      </w:r>
      <w:r>
        <w:rPr>
          <w:sz w:val="22"/>
          <w:szCs w:val="22"/>
          <w:rtl w:val="0"/>
          <w:lang w:val="ru-RU"/>
        </w:rPr>
        <w:t>класса О</w:t>
      </w:r>
      <w:r>
        <w:rPr>
          <w:rFonts w:ascii="Times New Roman" w:hAnsi="Times New Roman"/>
          <w:sz w:val="22"/>
          <w:szCs w:val="22"/>
          <w:rtl w:val="0"/>
          <w:lang w:val="ru-RU"/>
        </w:rPr>
        <w:t>.</w:t>
      </w:r>
      <w:r>
        <w:rPr>
          <w:sz w:val="22"/>
          <w:szCs w:val="22"/>
          <w:rtl w:val="0"/>
          <w:lang w:val="ru-RU"/>
        </w:rPr>
        <w:t>В</w:t>
      </w:r>
      <w:r>
        <w:rPr>
          <w:rFonts w:ascii="Times New Roman" w:hAnsi="Times New Roman"/>
          <w:sz w:val="22"/>
          <w:szCs w:val="22"/>
          <w:rtl w:val="0"/>
          <w:lang w:val="ru-RU"/>
        </w:rPr>
        <w:t xml:space="preserve">. </w:t>
      </w:r>
      <w:r>
        <w:rPr>
          <w:sz w:val="22"/>
          <w:szCs w:val="22"/>
          <w:rtl w:val="0"/>
          <w:lang w:val="ru-RU"/>
        </w:rPr>
        <w:t>Афанасьевой</w:t>
      </w:r>
      <w:r>
        <w:rPr>
          <w:rFonts w:ascii="Times New Roman" w:hAnsi="Times New Roman"/>
          <w:sz w:val="22"/>
          <w:szCs w:val="22"/>
          <w:rtl w:val="0"/>
          <w:lang w:val="ru-RU"/>
        </w:rPr>
        <w:t xml:space="preserve">, </w:t>
      </w:r>
      <w:r>
        <w:rPr>
          <w:sz w:val="22"/>
          <w:szCs w:val="22"/>
          <w:rtl w:val="0"/>
          <w:lang w:val="ru-RU"/>
        </w:rPr>
        <w:t>И</w:t>
      </w:r>
      <w:r>
        <w:rPr>
          <w:rFonts w:ascii="Times New Roman" w:hAnsi="Times New Roman"/>
          <w:sz w:val="22"/>
          <w:szCs w:val="22"/>
          <w:rtl w:val="0"/>
          <w:lang w:val="ru-RU"/>
        </w:rPr>
        <w:t>.</w:t>
      </w:r>
      <w:r>
        <w:rPr>
          <w:sz w:val="22"/>
          <w:szCs w:val="22"/>
          <w:rtl w:val="0"/>
          <w:lang w:val="ru-RU"/>
        </w:rPr>
        <w:t>В</w:t>
      </w:r>
      <w:r>
        <w:rPr>
          <w:rFonts w:ascii="Times New Roman" w:hAnsi="Times New Roman"/>
          <w:sz w:val="22"/>
          <w:szCs w:val="22"/>
          <w:rtl w:val="0"/>
          <w:lang w:val="ru-RU"/>
        </w:rPr>
        <w:t xml:space="preserve">. </w:t>
      </w:r>
      <w:r>
        <w:rPr>
          <w:sz w:val="22"/>
          <w:szCs w:val="22"/>
          <w:rtl w:val="0"/>
          <w:lang w:val="ru-RU"/>
        </w:rPr>
        <w:t>Михеевой</w:t>
      </w:r>
      <w:r>
        <w:rPr>
          <w:rFonts w:ascii="Times New Roman" w:hAnsi="Times New Roman"/>
          <w:sz w:val="22"/>
          <w:szCs w:val="22"/>
          <w:rtl w:val="0"/>
          <w:lang w:val="ru-RU"/>
        </w:rPr>
        <w:t xml:space="preserve">, </w:t>
      </w:r>
      <w:r>
        <w:rPr>
          <w:sz w:val="22"/>
          <w:szCs w:val="22"/>
          <w:rtl w:val="0"/>
          <w:lang w:val="ru-RU"/>
        </w:rPr>
        <w:t xml:space="preserve">издательство </w:t>
      </w:r>
      <w:r>
        <w:rPr>
          <w:rFonts w:ascii="Times New Roman" w:hAnsi="Times New Roman"/>
          <w:sz w:val="22"/>
          <w:szCs w:val="22"/>
          <w:rtl w:val="0"/>
          <w:lang w:val="ru-RU"/>
        </w:rPr>
        <w:t>"</w:t>
      </w:r>
      <w:r>
        <w:rPr>
          <w:sz w:val="22"/>
          <w:szCs w:val="22"/>
          <w:rtl w:val="0"/>
          <w:lang w:val="ru-RU"/>
        </w:rPr>
        <w:t>Дрофа</w:t>
      </w:r>
      <w:r>
        <w:rPr>
          <w:rFonts w:ascii="Times New Roman" w:hAnsi="Times New Roman"/>
          <w:sz w:val="22"/>
          <w:szCs w:val="22"/>
          <w:rtl w:val="0"/>
          <w:lang w:val="ru-RU"/>
        </w:rPr>
        <w:t xml:space="preserve">", </w:t>
      </w:r>
      <w:r>
        <w:rPr>
          <w:sz w:val="22"/>
          <w:szCs w:val="22"/>
          <w:rtl w:val="0"/>
          <w:lang w:val="ru-RU"/>
        </w:rPr>
        <w:t>г</w:t>
      </w:r>
      <w:r>
        <w:rPr>
          <w:rFonts w:ascii="Times New Roman" w:hAnsi="Times New Roman"/>
          <w:sz w:val="22"/>
          <w:szCs w:val="22"/>
          <w:rtl w:val="0"/>
          <w:lang w:val="ru-RU"/>
        </w:rPr>
        <w:t xml:space="preserve">. </w:t>
      </w:r>
      <w:r>
        <w:rPr>
          <w:sz w:val="22"/>
          <w:szCs w:val="22"/>
          <w:rtl w:val="0"/>
          <w:lang w:val="ru-RU"/>
        </w:rPr>
        <w:t>Москва</w:t>
      </w:r>
      <w:r>
        <w:rPr>
          <w:rFonts w:ascii="Times New Roman" w:hAnsi="Times New Roman"/>
          <w:sz w:val="22"/>
          <w:szCs w:val="22"/>
          <w:rtl w:val="0"/>
          <w:lang w:val="ru-RU"/>
        </w:rPr>
        <w:t>, 2015;</w:t>
      </w:r>
    </w:p>
    <w:p>
      <w:pPr>
        <w:pStyle w:val="Текстовый блок A"/>
        <w:numPr>
          <w:ilvl w:val="0"/>
          <w:numId w:val="20"/>
        </w:numPr>
        <w:suppressAutoHyphens w:val="0"/>
        <w:bidi w:val="0"/>
        <w:ind w:right="0"/>
        <w:jc w:val="left"/>
        <w:rPr>
          <w:sz w:val="22"/>
          <w:szCs w:val="22"/>
          <w:rtl w:val="0"/>
          <w:lang w:val="ru-RU"/>
        </w:rPr>
      </w:pPr>
      <w:r>
        <w:rPr>
          <w:sz w:val="22"/>
          <w:szCs w:val="22"/>
          <w:rtl w:val="0"/>
          <w:lang w:val="ru-RU"/>
        </w:rPr>
        <w:t xml:space="preserve">Диагностические работы по английскому языку для </w:t>
      </w:r>
      <w:r>
        <w:rPr>
          <w:rFonts w:ascii="Times New Roman" w:hAnsi="Times New Roman"/>
          <w:sz w:val="22"/>
          <w:szCs w:val="22"/>
          <w:rtl w:val="0"/>
          <w:lang w:val="ru-RU"/>
        </w:rPr>
        <w:t xml:space="preserve">6 </w:t>
      </w:r>
      <w:r>
        <w:rPr>
          <w:sz w:val="22"/>
          <w:szCs w:val="22"/>
          <w:rtl w:val="0"/>
          <w:lang w:val="ru-RU"/>
        </w:rPr>
        <w:t>класса авторов О</w:t>
      </w:r>
      <w:r>
        <w:rPr>
          <w:rFonts w:ascii="Times New Roman" w:hAnsi="Times New Roman"/>
          <w:sz w:val="22"/>
          <w:szCs w:val="22"/>
          <w:rtl w:val="0"/>
          <w:lang w:val="ru-RU"/>
        </w:rPr>
        <w:t>.</w:t>
      </w:r>
      <w:r>
        <w:rPr>
          <w:sz w:val="22"/>
          <w:szCs w:val="22"/>
          <w:rtl w:val="0"/>
          <w:lang w:val="ru-RU"/>
        </w:rPr>
        <w:t>В</w:t>
      </w:r>
      <w:r>
        <w:rPr>
          <w:rFonts w:ascii="Times New Roman" w:hAnsi="Times New Roman"/>
          <w:sz w:val="22"/>
          <w:szCs w:val="22"/>
          <w:rtl w:val="0"/>
          <w:lang w:val="ru-RU"/>
        </w:rPr>
        <w:t xml:space="preserve">. </w:t>
      </w:r>
      <w:r>
        <w:rPr>
          <w:sz w:val="22"/>
          <w:szCs w:val="22"/>
          <w:rtl w:val="0"/>
          <w:lang w:val="ru-RU"/>
        </w:rPr>
        <w:t>Афанасьевой</w:t>
      </w:r>
      <w:r>
        <w:rPr>
          <w:rFonts w:ascii="Times New Roman" w:hAnsi="Times New Roman"/>
          <w:sz w:val="22"/>
          <w:szCs w:val="22"/>
          <w:rtl w:val="0"/>
          <w:lang w:val="ru-RU"/>
        </w:rPr>
        <w:t xml:space="preserve">, </w:t>
      </w:r>
      <w:r>
        <w:rPr>
          <w:sz w:val="22"/>
          <w:szCs w:val="22"/>
          <w:rtl w:val="0"/>
          <w:lang w:val="ru-RU"/>
        </w:rPr>
        <w:t>И</w:t>
      </w:r>
      <w:r>
        <w:rPr>
          <w:rFonts w:ascii="Times New Roman" w:hAnsi="Times New Roman"/>
          <w:sz w:val="22"/>
          <w:szCs w:val="22"/>
          <w:rtl w:val="0"/>
          <w:lang w:val="ru-RU"/>
        </w:rPr>
        <w:t>.</w:t>
      </w:r>
      <w:r>
        <w:rPr>
          <w:sz w:val="22"/>
          <w:szCs w:val="22"/>
          <w:rtl w:val="0"/>
          <w:lang w:val="ru-RU"/>
        </w:rPr>
        <w:t>В</w:t>
      </w:r>
      <w:r>
        <w:rPr>
          <w:rFonts w:ascii="Times New Roman" w:hAnsi="Times New Roman"/>
          <w:sz w:val="22"/>
          <w:szCs w:val="22"/>
          <w:rtl w:val="0"/>
          <w:lang w:val="ru-RU"/>
        </w:rPr>
        <w:t xml:space="preserve">. </w:t>
      </w:r>
      <w:r>
        <w:rPr>
          <w:sz w:val="22"/>
          <w:szCs w:val="22"/>
          <w:rtl w:val="0"/>
          <w:lang w:val="ru-RU"/>
        </w:rPr>
        <w:t>Михеевой серии «</w:t>
      </w:r>
      <w:r>
        <w:rPr>
          <w:rFonts w:ascii="Times New Roman" w:hAnsi="Times New Roman"/>
          <w:sz w:val="22"/>
          <w:szCs w:val="22"/>
          <w:rtl w:val="0"/>
          <w:lang w:val="en-US"/>
        </w:rPr>
        <w:t>Rainbow</w:t>
      </w:r>
      <w:r>
        <w:rPr>
          <w:rFonts w:ascii="Times New Roman" w:hAnsi="Times New Roman"/>
          <w:sz w:val="22"/>
          <w:szCs w:val="22"/>
          <w:rtl w:val="0"/>
          <w:lang w:val="ru-RU"/>
        </w:rPr>
        <w:t xml:space="preserve"> </w:t>
      </w:r>
      <w:r>
        <w:rPr>
          <w:rFonts w:ascii="Times New Roman" w:hAnsi="Times New Roman"/>
          <w:sz w:val="22"/>
          <w:szCs w:val="22"/>
          <w:rtl w:val="0"/>
          <w:lang w:val="en-US"/>
        </w:rPr>
        <w:t>English</w:t>
      </w:r>
      <w:r>
        <w:rPr>
          <w:sz w:val="22"/>
          <w:szCs w:val="22"/>
          <w:rtl w:val="0"/>
          <w:lang w:val="ru-RU"/>
        </w:rPr>
        <w:t>»</w:t>
      </w:r>
      <w:r>
        <w:rPr>
          <w:rFonts w:ascii="Times New Roman" w:hAnsi="Times New Roman"/>
          <w:sz w:val="22"/>
          <w:szCs w:val="22"/>
          <w:rtl w:val="0"/>
          <w:lang w:val="ru-RU"/>
        </w:rPr>
        <w:t xml:space="preserve">, </w:t>
      </w:r>
      <w:r>
        <w:rPr>
          <w:sz w:val="22"/>
          <w:szCs w:val="22"/>
          <w:rtl w:val="0"/>
          <w:lang w:val="ru-RU"/>
        </w:rPr>
        <w:t>»</w:t>
      </w:r>
      <w:r>
        <w:rPr>
          <w:rFonts w:ascii="Times New Roman" w:hAnsi="Times New Roman"/>
          <w:sz w:val="22"/>
          <w:szCs w:val="22"/>
          <w:rtl w:val="0"/>
          <w:lang w:val="ru-RU"/>
        </w:rPr>
        <w:t xml:space="preserve">, </w:t>
      </w:r>
      <w:r>
        <w:rPr>
          <w:sz w:val="22"/>
          <w:szCs w:val="22"/>
          <w:rtl w:val="0"/>
          <w:lang w:val="ru-RU"/>
        </w:rPr>
        <w:t xml:space="preserve">издательство </w:t>
      </w:r>
      <w:r>
        <w:rPr>
          <w:rFonts w:ascii="Times New Roman" w:hAnsi="Times New Roman"/>
          <w:sz w:val="22"/>
          <w:szCs w:val="22"/>
          <w:rtl w:val="0"/>
          <w:lang w:val="ru-RU"/>
        </w:rPr>
        <w:t>"</w:t>
      </w:r>
      <w:r>
        <w:rPr>
          <w:sz w:val="22"/>
          <w:szCs w:val="22"/>
          <w:rtl w:val="0"/>
          <w:lang w:val="ru-RU"/>
        </w:rPr>
        <w:t>Дрофа</w:t>
      </w:r>
      <w:r>
        <w:rPr>
          <w:rFonts w:ascii="Times New Roman" w:hAnsi="Times New Roman"/>
          <w:sz w:val="22"/>
          <w:szCs w:val="22"/>
          <w:rtl w:val="0"/>
          <w:lang w:val="ru-RU"/>
        </w:rPr>
        <w:t xml:space="preserve">", </w:t>
      </w:r>
      <w:r>
        <w:rPr>
          <w:sz w:val="22"/>
          <w:szCs w:val="22"/>
          <w:rtl w:val="0"/>
          <w:lang w:val="ru-RU"/>
        </w:rPr>
        <w:t>г</w:t>
      </w:r>
      <w:r>
        <w:rPr>
          <w:rFonts w:ascii="Times New Roman" w:hAnsi="Times New Roman"/>
          <w:sz w:val="22"/>
          <w:szCs w:val="22"/>
          <w:rtl w:val="0"/>
          <w:lang w:val="ru-RU"/>
        </w:rPr>
        <w:t xml:space="preserve">. </w:t>
      </w:r>
      <w:r>
        <w:rPr>
          <w:sz w:val="22"/>
          <w:szCs w:val="22"/>
          <w:rtl w:val="0"/>
          <w:lang w:val="ru-RU"/>
        </w:rPr>
        <w:t>Москва</w:t>
      </w:r>
      <w:r>
        <w:rPr>
          <w:rFonts w:ascii="Times New Roman" w:hAnsi="Times New Roman"/>
          <w:sz w:val="22"/>
          <w:szCs w:val="22"/>
          <w:rtl w:val="0"/>
          <w:lang w:val="ru-RU"/>
        </w:rPr>
        <w:t>, 2015.</w:t>
      </w:r>
    </w:p>
    <w:p>
      <w:pPr>
        <w:pStyle w:val="Текстовый блок A"/>
        <w:suppressAutoHyphens w:val="0"/>
      </w:pPr>
      <w:r>
        <w:rPr>
          <w:sz w:val="22"/>
          <w:szCs w:val="22"/>
          <w:rtl w:val="0"/>
          <w:lang w:val="ru-RU"/>
        </w:rPr>
        <w:t xml:space="preserve">Рабочая программа рассчитана на </w:t>
      </w:r>
      <w:r>
        <w:rPr>
          <w:rFonts w:ascii="Times New Roman" w:hAnsi="Times New Roman"/>
          <w:sz w:val="22"/>
          <w:szCs w:val="22"/>
          <w:rtl w:val="0"/>
          <w:lang w:val="ru-RU"/>
        </w:rPr>
        <w:t>1</w:t>
      </w:r>
      <w:r>
        <w:rPr>
          <w:rFonts w:ascii="Times New Roman" w:hAnsi="Times New Roman"/>
          <w:sz w:val="22"/>
          <w:szCs w:val="22"/>
          <w:rtl w:val="0"/>
          <w:lang w:val="ru-RU"/>
        </w:rPr>
        <w:t>40</w:t>
      </w:r>
      <w:r>
        <w:rPr>
          <w:rFonts w:ascii="Times New Roman" w:hAnsi="Times New Roman"/>
          <w:sz w:val="22"/>
          <w:szCs w:val="22"/>
          <w:rtl w:val="0"/>
          <w:lang w:val="ru-RU"/>
        </w:rPr>
        <w:t xml:space="preserve"> </w:t>
      </w:r>
      <w:r>
        <w:rPr>
          <w:sz w:val="22"/>
          <w:szCs w:val="22"/>
          <w:rtl w:val="0"/>
          <w:lang w:val="ru-RU"/>
        </w:rPr>
        <w:t xml:space="preserve">часа школьного учебного плана при нагрузке </w:t>
      </w:r>
      <w:r>
        <w:rPr>
          <w:sz w:val="22"/>
          <w:szCs w:val="22"/>
          <w:rtl w:val="0"/>
          <w:lang w:val="ru-RU"/>
        </w:rPr>
        <w:t>4</w:t>
      </w:r>
      <w:r>
        <w:rPr>
          <w:rFonts w:ascii="Times New Roman" w:hAnsi="Times New Roman"/>
          <w:sz w:val="22"/>
          <w:szCs w:val="22"/>
          <w:rtl w:val="0"/>
          <w:lang w:val="ru-RU"/>
        </w:rPr>
        <w:t xml:space="preserve"> </w:t>
      </w:r>
      <w:r>
        <w:rPr>
          <w:sz w:val="22"/>
          <w:szCs w:val="22"/>
          <w:rtl w:val="0"/>
          <w:lang w:val="ru-RU"/>
        </w:rPr>
        <w:t>часа в неделю</w:t>
      </w:r>
      <w:r>
        <w:rPr>
          <w:rFonts w:ascii="Times New Roman" w:hAnsi="Times New Roman"/>
          <w:sz w:val="22"/>
          <w:szCs w:val="22"/>
          <w:rtl w:val="0"/>
          <w:lang w:val="ru-RU"/>
        </w:rPr>
        <w:t xml:space="preserve">, </w:t>
      </w:r>
      <w:r>
        <w:rPr>
          <w:sz w:val="22"/>
          <w:szCs w:val="22"/>
          <w:rtl w:val="0"/>
          <w:lang w:val="ru-RU"/>
        </w:rPr>
        <w:t>включая уроки повторения</w:t>
      </w:r>
      <w:r>
        <w:rPr>
          <w:rFonts w:ascii="Times New Roman" w:hAnsi="Times New Roman"/>
          <w:sz w:val="22"/>
          <w:szCs w:val="22"/>
          <w:rtl w:val="0"/>
          <w:lang w:val="ru-RU"/>
        </w:rPr>
        <w:t xml:space="preserve">, </w:t>
      </w:r>
      <w:r>
        <w:rPr>
          <w:sz w:val="22"/>
          <w:szCs w:val="22"/>
          <w:rtl w:val="0"/>
          <w:lang w:val="ru-RU"/>
        </w:rPr>
        <w:t>обобщения</w:t>
      </w:r>
      <w:r>
        <w:rPr>
          <w:rFonts w:ascii="Times New Roman" w:hAnsi="Times New Roman"/>
          <w:sz w:val="22"/>
          <w:szCs w:val="22"/>
          <w:rtl w:val="0"/>
          <w:lang w:val="ru-RU"/>
        </w:rPr>
        <w:t xml:space="preserve">, </w:t>
      </w:r>
      <w:r>
        <w:rPr>
          <w:sz w:val="22"/>
          <w:szCs w:val="22"/>
          <w:rtl w:val="0"/>
          <w:lang w:val="ru-RU"/>
        </w:rPr>
        <w:t>контроля знаний</w:t>
      </w:r>
      <w:r>
        <w:rPr>
          <w:rFonts w:ascii="Times New Roman" w:hAnsi="Times New Roman"/>
          <w:sz w:val="22"/>
          <w:szCs w:val="22"/>
          <w:rtl w:val="0"/>
          <w:lang w:val="ru-RU"/>
        </w:rPr>
        <w:t xml:space="preserve">. </w:t>
      </w:r>
      <w:r>
        <w:rPr>
          <w:sz w:val="22"/>
          <w:szCs w:val="22"/>
          <w:rtl w:val="0"/>
          <w:lang w:val="ru-RU"/>
        </w:rPr>
        <w:t>Данная рабочая программа разработана на основе авторской программы О</w:t>
      </w:r>
      <w:r>
        <w:rPr>
          <w:rFonts w:ascii="Times New Roman" w:hAnsi="Times New Roman"/>
          <w:sz w:val="22"/>
          <w:szCs w:val="22"/>
          <w:rtl w:val="0"/>
          <w:lang w:val="ru-RU"/>
        </w:rPr>
        <w:t>.</w:t>
      </w:r>
      <w:r>
        <w:rPr>
          <w:sz w:val="22"/>
          <w:szCs w:val="22"/>
          <w:rtl w:val="0"/>
          <w:lang w:val="ru-RU"/>
        </w:rPr>
        <w:t>В</w:t>
      </w:r>
      <w:r>
        <w:rPr>
          <w:rFonts w:ascii="Times New Roman" w:hAnsi="Times New Roman"/>
          <w:sz w:val="22"/>
          <w:szCs w:val="22"/>
          <w:rtl w:val="0"/>
          <w:lang w:val="ru-RU"/>
        </w:rPr>
        <w:t xml:space="preserve">. </w:t>
      </w:r>
      <w:r>
        <w:rPr>
          <w:sz w:val="22"/>
          <w:szCs w:val="22"/>
          <w:rtl w:val="0"/>
          <w:lang w:val="ru-RU"/>
        </w:rPr>
        <w:t>Афанасьевой</w:t>
      </w:r>
      <w:r>
        <w:rPr>
          <w:rFonts w:ascii="Times New Roman" w:hAnsi="Times New Roman"/>
          <w:sz w:val="22"/>
          <w:szCs w:val="22"/>
          <w:rtl w:val="0"/>
          <w:lang w:val="ru-RU"/>
        </w:rPr>
        <w:t xml:space="preserve">, </w:t>
      </w:r>
      <w:r>
        <w:rPr>
          <w:sz w:val="22"/>
          <w:szCs w:val="22"/>
          <w:rtl w:val="0"/>
          <w:lang w:val="ru-RU"/>
        </w:rPr>
        <w:t>И</w:t>
      </w:r>
      <w:r>
        <w:rPr>
          <w:rFonts w:ascii="Times New Roman" w:hAnsi="Times New Roman"/>
          <w:sz w:val="22"/>
          <w:szCs w:val="22"/>
          <w:rtl w:val="0"/>
          <w:lang w:val="ru-RU"/>
        </w:rPr>
        <w:t>.</w:t>
      </w:r>
      <w:r>
        <w:rPr>
          <w:sz w:val="22"/>
          <w:szCs w:val="22"/>
          <w:rtl w:val="0"/>
          <w:lang w:val="ru-RU"/>
        </w:rPr>
        <w:t>В</w:t>
      </w:r>
      <w:r>
        <w:rPr>
          <w:rFonts w:ascii="Times New Roman" w:hAnsi="Times New Roman"/>
          <w:sz w:val="22"/>
          <w:szCs w:val="22"/>
          <w:rtl w:val="0"/>
          <w:lang w:val="ru-RU"/>
        </w:rPr>
        <w:t xml:space="preserve">. </w:t>
      </w:r>
      <w:r>
        <w:rPr>
          <w:sz w:val="22"/>
          <w:szCs w:val="22"/>
          <w:rtl w:val="0"/>
          <w:lang w:val="ru-RU"/>
        </w:rPr>
        <w:t>Михеевой без изменений</w:t>
      </w:r>
      <w:r>
        <w:rPr>
          <w:rFonts w:ascii="Times New Roman" w:hAnsi="Times New Roman"/>
          <w:sz w:val="22"/>
          <w:szCs w:val="22"/>
          <w:rtl w:val="0"/>
          <w:lang w:val="ru-RU"/>
        </w:rPr>
        <w:t>.</w:t>
      </w:r>
    </w:p>
    <w:p>
      <w:pPr>
        <w:pStyle w:val="Текстовый блок A"/>
        <w:suppressAutoHyphens w:val="0"/>
      </w:pPr>
      <w:r>
        <w:rPr>
          <w:color w:val="000000"/>
          <w:sz w:val="22"/>
          <w:szCs w:val="22"/>
          <w:u w:color="000000"/>
          <w:shd w:val="clear" w:color="auto" w:fill="ffffff"/>
          <w:rtl w:val="0"/>
          <w:lang w:val="ru-RU"/>
        </w:rPr>
        <w:t>В изменившихся социально</w:t>
      </w:r>
      <w:r>
        <w:rPr>
          <w:rFonts w:ascii="Times New Roman" w:hAnsi="Times New Roman"/>
          <w:color w:val="000000"/>
          <w:sz w:val="22"/>
          <w:szCs w:val="22"/>
          <w:u w:color="000000"/>
          <w:shd w:val="clear" w:color="auto" w:fill="ffffff"/>
          <w:rtl w:val="0"/>
          <w:lang w:val="ru-RU"/>
        </w:rPr>
        <w:t>-</w:t>
      </w:r>
      <w:r>
        <w:rPr>
          <w:color w:val="000000"/>
          <w:sz w:val="22"/>
          <w:szCs w:val="22"/>
          <w:u w:color="000000"/>
          <w:shd w:val="clear" w:color="auto" w:fill="ffffff"/>
          <w:rtl w:val="0"/>
          <w:lang w:val="ru-RU"/>
        </w:rPr>
        <w:t>политических и экономических условиях развития нашей страны происходят значительные перемены в системе отечественного образования</w:t>
      </w:r>
      <w:r>
        <w:rPr>
          <w:rFonts w:ascii="Times New Roman" w:hAnsi="Times New Roman"/>
          <w:color w:val="000000"/>
          <w:sz w:val="22"/>
          <w:szCs w:val="22"/>
          <w:u w:color="000000"/>
          <w:shd w:val="clear" w:color="auto" w:fill="ffffff"/>
          <w:rtl w:val="0"/>
          <w:lang w:val="ru-RU"/>
        </w:rPr>
        <w:t xml:space="preserve">. </w:t>
      </w:r>
      <w:r>
        <w:rPr>
          <w:color w:val="000000"/>
          <w:sz w:val="22"/>
          <w:szCs w:val="22"/>
          <w:u w:color="000000"/>
          <w:shd w:val="clear" w:color="auto" w:fill="ffffff"/>
          <w:rtl w:val="0"/>
          <w:lang w:val="ru-RU"/>
        </w:rPr>
        <w:t>Они направлены на повышение качества подготовки учащихся общеобразовательных учреждений</w:t>
      </w:r>
      <w:r>
        <w:rPr>
          <w:rFonts w:ascii="Times New Roman" w:hAnsi="Times New Roman"/>
          <w:color w:val="000000"/>
          <w:sz w:val="22"/>
          <w:szCs w:val="22"/>
          <w:u w:color="000000"/>
          <w:shd w:val="clear" w:color="auto" w:fill="ffffff"/>
          <w:rtl w:val="0"/>
          <w:lang w:val="ru-RU"/>
        </w:rPr>
        <w:t xml:space="preserve">, </w:t>
      </w:r>
      <w:r>
        <w:rPr>
          <w:color w:val="000000"/>
          <w:sz w:val="22"/>
          <w:szCs w:val="22"/>
          <w:u w:color="000000"/>
          <w:shd w:val="clear" w:color="auto" w:fill="ffffff"/>
          <w:rtl w:val="0"/>
          <w:lang w:val="ru-RU"/>
        </w:rPr>
        <w:t>формирование ключевых компетенций</w:t>
      </w:r>
      <w:r>
        <w:rPr>
          <w:rFonts w:ascii="Times New Roman" w:hAnsi="Times New Roman"/>
          <w:color w:val="000000"/>
          <w:sz w:val="22"/>
          <w:szCs w:val="22"/>
          <w:u w:color="000000"/>
          <w:shd w:val="clear" w:color="auto" w:fill="ffffff"/>
          <w:rtl w:val="0"/>
          <w:lang w:val="ru-RU"/>
        </w:rPr>
        <w:t xml:space="preserve">, </w:t>
      </w:r>
      <w:r>
        <w:rPr>
          <w:color w:val="000000"/>
          <w:sz w:val="22"/>
          <w:szCs w:val="22"/>
          <w:u w:color="000000"/>
          <w:shd w:val="clear" w:color="auto" w:fill="ffffff"/>
          <w:rtl w:val="0"/>
          <w:lang w:val="ru-RU"/>
        </w:rPr>
        <w:t>среди которых в качестве важнейших</w:t>
      </w:r>
      <w:r>
        <w:rPr>
          <w:rFonts w:ascii="Times New Roman" w:hAnsi="Times New Roman"/>
          <w:color w:val="000000"/>
          <w:sz w:val="22"/>
          <w:szCs w:val="22"/>
          <w:u w:color="000000"/>
          <w:shd w:val="clear" w:color="auto" w:fill="ffffff"/>
          <w:rtl w:val="0"/>
          <w:lang w:val="ru-RU"/>
        </w:rPr>
        <w:t xml:space="preserve">, </w:t>
      </w:r>
      <w:r>
        <w:rPr>
          <w:color w:val="000000"/>
          <w:sz w:val="22"/>
          <w:szCs w:val="22"/>
          <w:u w:color="000000"/>
          <w:shd w:val="clear" w:color="auto" w:fill="ffffff"/>
          <w:rtl w:val="0"/>
          <w:lang w:val="ru-RU"/>
        </w:rPr>
        <w:t>наряду с владением информационными технологиями</w:t>
      </w:r>
      <w:r>
        <w:rPr>
          <w:rFonts w:ascii="Times New Roman" w:hAnsi="Times New Roman"/>
          <w:color w:val="000000"/>
          <w:sz w:val="22"/>
          <w:szCs w:val="22"/>
          <w:u w:color="000000"/>
          <w:shd w:val="clear" w:color="auto" w:fill="ffffff"/>
          <w:rtl w:val="0"/>
          <w:lang w:val="ru-RU"/>
        </w:rPr>
        <w:t xml:space="preserve">, </w:t>
      </w:r>
      <w:r>
        <w:rPr>
          <w:color w:val="000000"/>
          <w:sz w:val="22"/>
          <w:szCs w:val="22"/>
          <w:u w:color="000000"/>
          <w:shd w:val="clear" w:color="auto" w:fill="ffffff"/>
          <w:rtl w:val="0"/>
          <w:lang w:val="ru-RU"/>
        </w:rPr>
        <w:t>определено владением  иностранными языками</w:t>
      </w:r>
      <w:r>
        <w:rPr>
          <w:rFonts w:ascii="Times New Roman" w:hAnsi="Times New Roman"/>
          <w:color w:val="000000"/>
          <w:sz w:val="22"/>
          <w:szCs w:val="22"/>
          <w:u w:color="000000"/>
          <w:shd w:val="clear" w:color="auto" w:fill="ffffff"/>
          <w:rtl w:val="0"/>
          <w:lang w:val="ru-RU"/>
        </w:rPr>
        <w:t xml:space="preserve">. </w:t>
      </w:r>
      <w:r>
        <w:rPr>
          <w:color w:val="000000"/>
          <w:sz w:val="22"/>
          <w:szCs w:val="22"/>
          <w:u w:color="000000"/>
          <w:shd w:val="clear" w:color="auto" w:fill="ffffff"/>
          <w:rtl w:val="0"/>
          <w:lang w:val="ru-RU"/>
        </w:rPr>
        <w:t>Данный социальный заказ определил основные направления реформирования школьного языкового образования</w:t>
      </w:r>
      <w:r>
        <w:rPr>
          <w:rFonts w:ascii="Times New Roman" w:hAnsi="Times New Roman"/>
          <w:color w:val="000000"/>
          <w:sz w:val="22"/>
          <w:szCs w:val="22"/>
          <w:u w:color="000000"/>
          <w:shd w:val="clear" w:color="auto" w:fill="ffffff"/>
          <w:rtl w:val="0"/>
          <w:lang w:val="ru-RU"/>
        </w:rPr>
        <w:t xml:space="preserve">, </w:t>
      </w:r>
      <w:r>
        <w:rPr>
          <w:color w:val="000000"/>
          <w:sz w:val="22"/>
          <w:szCs w:val="22"/>
          <w:u w:color="000000"/>
          <w:shd w:val="clear" w:color="auto" w:fill="ffffff"/>
          <w:rtl w:val="0"/>
          <w:lang w:val="ru-RU"/>
        </w:rPr>
        <w:t>развития научных исследований в области теории и методики обучения иностранным языкам и инновационных процессов</w:t>
      </w:r>
      <w:r>
        <w:rPr>
          <w:rFonts w:ascii="Times New Roman" w:hAnsi="Times New Roman"/>
          <w:color w:val="000000"/>
          <w:sz w:val="22"/>
          <w:szCs w:val="22"/>
          <w:u w:color="000000"/>
          <w:shd w:val="clear" w:color="auto" w:fill="ffffff"/>
          <w:rtl w:val="0"/>
          <w:lang w:val="ru-RU"/>
        </w:rPr>
        <w:t xml:space="preserve">, </w:t>
      </w:r>
      <w:r>
        <w:rPr>
          <w:color w:val="000000"/>
          <w:sz w:val="22"/>
          <w:szCs w:val="22"/>
          <w:u w:color="000000"/>
          <w:shd w:val="clear" w:color="auto" w:fill="ffffff"/>
          <w:rtl w:val="0"/>
          <w:lang w:val="ru-RU"/>
        </w:rPr>
        <w:t>происходящих в общеобразовательной школе</w:t>
      </w:r>
      <w:r>
        <w:rPr>
          <w:rFonts w:ascii="Times New Roman" w:hAnsi="Times New Roman"/>
          <w:color w:val="000000"/>
          <w:sz w:val="22"/>
          <w:szCs w:val="22"/>
          <w:u w:color="000000"/>
          <w:shd w:val="clear" w:color="auto" w:fill="ffffff"/>
          <w:rtl w:val="0"/>
          <w:lang w:val="ru-RU"/>
        </w:rPr>
        <w:t>.</w:t>
      </w:r>
    </w:p>
    <w:p>
      <w:pPr>
        <w:pStyle w:val="Текстовый блок A"/>
        <w:suppressAutoHyphens w:val="0"/>
      </w:pPr>
      <w:r>
        <w:rPr>
          <w:color w:val="000000"/>
          <w:sz w:val="22"/>
          <w:szCs w:val="22"/>
          <w:u w:color="000000"/>
          <w:shd w:val="clear" w:color="auto" w:fill="ffffff"/>
          <w:rtl w:val="0"/>
          <w:lang w:val="ru-RU"/>
        </w:rPr>
        <w:t>В связи с этим происходит переосмысление и переоценка роли и места учебного предмета «Иностранный язык»</w:t>
      </w:r>
      <w:r>
        <w:rPr>
          <w:rFonts w:ascii="Times New Roman" w:hAnsi="Times New Roman"/>
          <w:color w:val="000000"/>
          <w:sz w:val="22"/>
          <w:szCs w:val="22"/>
          <w:u w:color="000000"/>
          <w:shd w:val="clear" w:color="auto" w:fill="ffffff"/>
          <w:rtl w:val="0"/>
          <w:lang w:val="ru-RU"/>
        </w:rPr>
        <w:t xml:space="preserve">, </w:t>
      </w:r>
      <w:r>
        <w:rPr>
          <w:color w:val="000000"/>
          <w:sz w:val="22"/>
          <w:szCs w:val="22"/>
          <w:u w:color="000000"/>
          <w:shd w:val="clear" w:color="auto" w:fill="ffffff"/>
          <w:rtl w:val="0"/>
          <w:lang w:val="ru-RU"/>
        </w:rPr>
        <w:t>что отражено в Федеральном государственном образовательном стандарте основного общего образования</w:t>
      </w:r>
      <w:r>
        <w:rPr>
          <w:rFonts w:ascii="Times New Roman" w:hAnsi="Times New Roman"/>
          <w:color w:val="000000"/>
          <w:sz w:val="22"/>
          <w:szCs w:val="22"/>
          <w:u w:color="000000"/>
          <w:shd w:val="clear" w:color="auto" w:fill="ffffff"/>
          <w:rtl w:val="0"/>
          <w:lang w:val="ru-RU"/>
        </w:rPr>
        <w:t>.</w:t>
      </w:r>
    </w:p>
    <w:p>
      <w:pPr>
        <w:pStyle w:val="Текстовый блок A"/>
        <w:suppressAutoHyphens w:val="0"/>
        <w:jc w:val="center"/>
      </w:pPr>
      <w:r>
        <w:rPr>
          <w:color w:val="000000"/>
          <w:sz w:val="22"/>
          <w:szCs w:val="22"/>
          <w:u w:color="000000"/>
          <w:rtl w:val="0"/>
          <w:lang w:val="ru-RU"/>
        </w:rPr>
        <w:t>Общая характеристика учебного предмета</w:t>
      </w:r>
    </w:p>
    <w:p>
      <w:pPr>
        <w:pStyle w:val="Текстовый блок A"/>
        <w:suppressAutoHyphens w:val="0"/>
      </w:pPr>
      <w:r>
        <w:rPr>
          <w:sz w:val="22"/>
          <w:szCs w:val="22"/>
          <w:rtl w:val="0"/>
          <w:lang w:val="ru-RU"/>
        </w:rPr>
        <w:t xml:space="preserve">Концептуальной основой построения учебной дисциплины «Английский язык» в </w:t>
      </w:r>
      <w:r>
        <w:rPr>
          <w:rFonts w:ascii="Times New Roman" w:hAnsi="Times New Roman"/>
          <w:sz w:val="22"/>
          <w:szCs w:val="22"/>
          <w:rtl w:val="0"/>
          <w:lang w:val="ru-RU"/>
        </w:rPr>
        <w:t>6</w:t>
      </w:r>
      <w:r>
        <w:rPr>
          <w:rFonts w:ascii="Times New Roman" w:hAnsi="Times New Roman"/>
          <w:b w:val="1"/>
          <w:bCs w:val="1"/>
          <w:sz w:val="22"/>
          <w:szCs w:val="22"/>
          <w:rtl w:val="0"/>
          <w:lang w:val="ru-RU"/>
        </w:rPr>
        <w:t xml:space="preserve"> </w:t>
      </w:r>
      <w:r>
        <w:rPr>
          <w:sz w:val="22"/>
          <w:szCs w:val="22"/>
          <w:rtl w:val="0"/>
          <w:lang w:val="ru-RU"/>
        </w:rPr>
        <w:t>классах являются личностно</w:t>
      </w:r>
      <w:r>
        <w:rPr>
          <w:rFonts w:ascii="Times New Roman" w:hAnsi="Times New Roman"/>
          <w:sz w:val="22"/>
          <w:szCs w:val="22"/>
          <w:rtl w:val="0"/>
          <w:lang w:val="ru-RU"/>
        </w:rPr>
        <w:t>-</w:t>
      </w:r>
      <w:r>
        <w:rPr>
          <w:sz w:val="22"/>
          <w:szCs w:val="22"/>
          <w:rtl w:val="0"/>
          <w:lang w:val="ru-RU"/>
        </w:rPr>
        <w:t>деятельностный</w:t>
      </w:r>
      <w:r>
        <w:rPr>
          <w:rFonts w:ascii="Times New Roman" w:hAnsi="Times New Roman"/>
          <w:sz w:val="22"/>
          <w:szCs w:val="22"/>
          <w:rtl w:val="0"/>
          <w:lang w:val="ru-RU"/>
        </w:rPr>
        <w:t xml:space="preserve">, </w:t>
      </w:r>
      <w:r>
        <w:rPr>
          <w:sz w:val="22"/>
          <w:szCs w:val="22"/>
          <w:rtl w:val="0"/>
          <w:lang w:val="ru-RU"/>
        </w:rPr>
        <w:t>компетентностный</w:t>
      </w:r>
      <w:r>
        <w:rPr>
          <w:rFonts w:ascii="Times New Roman" w:hAnsi="Times New Roman"/>
          <w:sz w:val="22"/>
          <w:szCs w:val="22"/>
          <w:rtl w:val="0"/>
          <w:lang w:val="ru-RU"/>
        </w:rPr>
        <w:t xml:space="preserve">, </w:t>
      </w:r>
      <w:r>
        <w:rPr>
          <w:sz w:val="22"/>
          <w:szCs w:val="22"/>
          <w:rtl w:val="0"/>
          <w:lang w:val="ru-RU"/>
        </w:rPr>
        <w:t>коммуникативно</w:t>
      </w:r>
      <w:r>
        <w:rPr>
          <w:rFonts w:ascii="Times New Roman" w:hAnsi="Times New Roman"/>
          <w:sz w:val="22"/>
          <w:szCs w:val="22"/>
          <w:rtl w:val="0"/>
          <w:lang w:val="ru-RU"/>
        </w:rPr>
        <w:t>-</w:t>
      </w:r>
      <w:r>
        <w:rPr>
          <w:sz w:val="22"/>
          <w:szCs w:val="22"/>
          <w:rtl w:val="0"/>
          <w:lang w:val="ru-RU"/>
        </w:rPr>
        <w:t>когнитивный</w:t>
      </w:r>
      <w:r>
        <w:rPr>
          <w:rFonts w:ascii="Times New Roman" w:hAnsi="Times New Roman"/>
          <w:sz w:val="22"/>
          <w:szCs w:val="22"/>
          <w:rtl w:val="0"/>
          <w:lang w:val="ru-RU"/>
        </w:rPr>
        <w:t xml:space="preserve">, </w:t>
      </w:r>
      <w:r>
        <w:rPr>
          <w:sz w:val="22"/>
          <w:szCs w:val="22"/>
          <w:rtl w:val="0"/>
          <w:lang w:val="ru-RU"/>
        </w:rPr>
        <w:t>межкультурный подходы к образованию в области иностранных языков в общеобразовательной школе</w:t>
      </w:r>
      <w:r>
        <w:rPr>
          <w:rFonts w:ascii="Times New Roman" w:hAnsi="Times New Roman"/>
          <w:sz w:val="22"/>
          <w:szCs w:val="22"/>
          <w:rtl w:val="0"/>
          <w:lang w:val="ru-RU"/>
        </w:rPr>
        <w:t xml:space="preserve">, </w:t>
      </w:r>
      <w:r>
        <w:rPr>
          <w:sz w:val="22"/>
          <w:szCs w:val="22"/>
          <w:rtl w:val="0"/>
          <w:lang w:val="ru-RU"/>
        </w:rPr>
        <w:t>которые позволяют учитывать возрастные изменения учащихся основной школы</w:t>
      </w:r>
      <w:r>
        <w:rPr>
          <w:rFonts w:ascii="Times New Roman" w:hAnsi="Times New Roman"/>
          <w:sz w:val="22"/>
          <w:szCs w:val="22"/>
          <w:rtl w:val="0"/>
          <w:lang w:val="ru-RU"/>
        </w:rPr>
        <w:t xml:space="preserve">, </w:t>
      </w:r>
      <w:r>
        <w:rPr>
          <w:sz w:val="22"/>
          <w:szCs w:val="22"/>
          <w:rtl w:val="0"/>
          <w:lang w:val="ru-RU"/>
        </w:rPr>
        <w:t>обусловленные переходом от детства к отрочеству</w:t>
      </w:r>
      <w:r>
        <w:rPr>
          <w:rFonts w:ascii="Times New Roman" w:hAnsi="Times New Roman"/>
          <w:sz w:val="22"/>
          <w:szCs w:val="22"/>
          <w:rtl w:val="0"/>
          <w:lang w:val="ru-RU"/>
        </w:rPr>
        <w:t xml:space="preserve">. </w:t>
      </w:r>
      <w:r>
        <w:rPr>
          <w:sz w:val="22"/>
          <w:szCs w:val="22"/>
          <w:rtl w:val="0"/>
          <w:lang w:val="ru-RU"/>
        </w:rPr>
        <w:t>Рассмотрим возрастные особенности учащихся основной общеобразовательной школы</w:t>
      </w:r>
      <w:r>
        <w:rPr>
          <w:rFonts w:ascii="Times New Roman" w:hAnsi="Times New Roman"/>
          <w:sz w:val="22"/>
          <w:szCs w:val="22"/>
          <w:rtl w:val="0"/>
          <w:lang w:val="ru-RU"/>
        </w:rPr>
        <w:t>.</w:t>
      </w:r>
    </w:p>
    <w:p>
      <w:pPr>
        <w:pStyle w:val="Текстовый блок A"/>
        <w:widowControl w:val="0"/>
        <w:spacing w:before="5" w:after="149"/>
        <w:ind w:right="10" w:firstLine="302"/>
        <w:jc w:val="both"/>
      </w:pPr>
      <w:r>
        <w:rPr>
          <w:rFonts w:ascii="Times New Roman" w:hAnsi="Times New Roman"/>
          <w:b w:val="1"/>
          <w:bCs w:val="1"/>
          <w:sz w:val="22"/>
          <w:szCs w:val="22"/>
          <w:rtl w:val="0"/>
          <w:lang w:val="ru-RU"/>
        </w:rPr>
        <w:t xml:space="preserve">1. </w:t>
      </w:r>
      <w:r>
        <w:rPr>
          <w:sz w:val="22"/>
          <w:szCs w:val="22"/>
          <w:rtl w:val="0"/>
          <w:lang w:val="ru-RU"/>
        </w:rPr>
        <w:t>Смена ведущего вида деятельности</w:t>
      </w:r>
      <w:r>
        <w:rPr>
          <w:rFonts w:ascii="Times New Roman" w:hAnsi="Times New Roman"/>
          <w:b w:val="1"/>
          <w:bCs w:val="1"/>
          <w:sz w:val="22"/>
          <w:szCs w:val="22"/>
          <w:rtl w:val="0"/>
          <w:lang w:val="ru-RU"/>
        </w:rPr>
        <w:t xml:space="preserve">. </w:t>
      </w:r>
      <w:r>
        <w:rPr>
          <w:sz w:val="22"/>
          <w:szCs w:val="22"/>
          <w:rtl w:val="0"/>
          <w:lang w:val="ru-RU"/>
        </w:rPr>
        <w:t>На данном этапе на смену учения как ведущего вида деятельности младших школьников приходит общение со сверстниками</w:t>
      </w:r>
      <w:r>
        <w:rPr>
          <w:rFonts w:ascii="Times New Roman" w:hAnsi="Times New Roman"/>
          <w:sz w:val="22"/>
          <w:szCs w:val="22"/>
          <w:rtl w:val="0"/>
          <w:lang w:val="ru-RU"/>
        </w:rPr>
        <w:t xml:space="preserve">, </w:t>
      </w:r>
      <w:r>
        <w:rPr>
          <w:sz w:val="22"/>
          <w:szCs w:val="22"/>
          <w:rtl w:val="0"/>
          <w:lang w:val="ru-RU"/>
        </w:rPr>
        <w:t>взрослыми</w:t>
      </w:r>
      <w:r>
        <w:rPr>
          <w:rFonts w:ascii="Times New Roman" w:hAnsi="Times New Roman"/>
          <w:sz w:val="22"/>
          <w:szCs w:val="22"/>
          <w:rtl w:val="0"/>
          <w:lang w:val="ru-RU"/>
        </w:rPr>
        <w:t xml:space="preserve">, </w:t>
      </w:r>
      <w:r>
        <w:rPr>
          <w:sz w:val="22"/>
          <w:szCs w:val="22"/>
          <w:rtl w:val="0"/>
          <w:lang w:val="ru-RU"/>
        </w:rPr>
        <w:t>что создает прекрасные условия для организации парного</w:t>
      </w:r>
      <w:r>
        <w:rPr>
          <w:rFonts w:ascii="Times New Roman" w:hAnsi="Times New Roman"/>
          <w:sz w:val="22"/>
          <w:szCs w:val="22"/>
          <w:rtl w:val="0"/>
          <w:lang w:val="ru-RU"/>
        </w:rPr>
        <w:t xml:space="preserve">, </w:t>
      </w:r>
      <w:r>
        <w:rPr>
          <w:sz w:val="22"/>
          <w:szCs w:val="22"/>
          <w:rtl w:val="0"/>
          <w:lang w:val="ru-RU"/>
        </w:rPr>
        <w:t>группового общения</w:t>
      </w:r>
      <w:r>
        <w:rPr>
          <w:rFonts w:ascii="Times New Roman" w:hAnsi="Times New Roman"/>
          <w:sz w:val="22"/>
          <w:szCs w:val="22"/>
          <w:rtl w:val="0"/>
          <w:lang w:val="ru-RU"/>
        </w:rPr>
        <w:t xml:space="preserve">, </w:t>
      </w:r>
      <w:r>
        <w:rPr>
          <w:sz w:val="22"/>
          <w:szCs w:val="22"/>
          <w:rtl w:val="0"/>
          <w:lang w:val="ru-RU"/>
        </w:rPr>
        <w:t>моделирования ситуаций межкультурного общения со сверстниками за</w:t>
      </w:r>
      <w:r>
        <w:rPr>
          <w:rtl w:val="0"/>
          <w:lang w:val="ru-RU"/>
        </w:rPr>
        <w:t xml:space="preserve"> рубежом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использования ресурсов Интернета для организации непосредственного общения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выполнения международных проектов и т</w:t>
      </w:r>
      <w:r>
        <w:rPr>
          <w:rFonts w:ascii="Times New Roman" w:hAnsi="Times New Roman"/>
          <w:rtl w:val="0"/>
          <w:lang w:val="ru-RU"/>
        </w:rPr>
        <w:t xml:space="preserve">. </w:t>
      </w:r>
      <w:r>
        <w:rPr>
          <w:rtl w:val="0"/>
          <w:lang w:val="ru-RU"/>
        </w:rPr>
        <w:t>п</w:t>
      </w:r>
      <w:r>
        <w:rPr>
          <w:rFonts w:ascii="Times New Roman" w:hAnsi="Times New Roman"/>
          <w:rtl w:val="0"/>
          <w:lang w:val="ru-RU"/>
        </w:rPr>
        <w:t>.</w:t>
      </w:r>
    </w:p>
    <w:p>
      <w:pPr>
        <w:pStyle w:val="Текстовый блок A"/>
        <w:widowControl w:val="0"/>
        <w:tabs>
          <w:tab w:val="left" w:pos="254"/>
        </w:tabs>
        <w:jc w:val="both"/>
      </w:pPr>
      <w:r>
        <w:rPr>
          <w:rFonts w:ascii="Times New Roman" w:hAnsi="Times New Roman"/>
          <w:b w:val="1"/>
          <w:bCs w:val="1"/>
          <w:rtl w:val="0"/>
          <w:lang w:val="ru-RU"/>
        </w:rPr>
        <w:t>2.</w:t>
      </w:r>
      <w:r>
        <w:tab/>
      </w:r>
      <w:r>
        <w:rPr>
          <w:rtl w:val="0"/>
          <w:lang w:val="ru-RU"/>
        </w:rPr>
        <w:t>Повышение познавательной и творческой активности</w:t>
      </w:r>
      <w:r>
        <w:rPr>
          <w:rFonts w:ascii="Times New Roman" w:hAnsi="Times New Roman"/>
          <w:b w:val="1"/>
          <w:bCs w:val="1"/>
          <w:rtl w:val="0"/>
          <w:lang w:val="ru-RU"/>
        </w:rPr>
        <w:t>,</w:t>
      </w:r>
    </w:p>
    <w:p>
      <w:pPr>
        <w:pStyle w:val="Текстовый блок A"/>
        <w:widowControl w:val="0"/>
        <w:ind w:right="5"/>
        <w:jc w:val="both"/>
      </w:pPr>
      <w:r>
        <w:rPr>
          <w:rtl w:val="0"/>
          <w:lang w:val="ru-RU"/>
        </w:rPr>
        <w:t>желание выйти за пределы учебной программы дают возможность широкого использования творческих заданий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усложняющихся речевых задач в процессе формирования языковой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речевой и социокультурной компетенций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более активное использование проектных заданий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ролевых и деловых игр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драматизации как на уроках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так и во внеклассной работе</w:t>
      </w:r>
      <w:r>
        <w:rPr>
          <w:rFonts w:ascii="Times New Roman" w:hAnsi="Times New Roman"/>
          <w:rtl w:val="0"/>
          <w:lang w:val="ru-RU"/>
        </w:rPr>
        <w:t>.</w:t>
      </w:r>
    </w:p>
    <w:p>
      <w:pPr>
        <w:pStyle w:val="List Paragraph"/>
        <w:widowControl w:val="0"/>
        <w:numPr>
          <w:ilvl w:val="0"/>
          <w:numId w:val="23"/>
        </w:numPr>
        <w:suppressAutoHyphens w:val="0"/>
        <w:ind w:right="5"/>
        <w:jc w:val="both"/>
        <w:rPr>
          <w:lang w:val="ru-RU"/>
        </w:rPr>
      </w:pPr>
      <w:r>
        <w:rPr>
          <w:rtl w:val="0"/>
          <w:lang w:val="ru-RU"/>
        </w:rPr>
        <w:t>Формирование организационных способностей</w:t>
      </w:r>
      <w:r>
        <w:rPr>
          <w:rFonts w:ascii="Times New Roman" w:hAnsi="Times New Roman"/>
          <w:b w:val="1"/>
          <w:bCs w:val="1"/>
          <w:rtl w:val="0"/>
          <w:lang w:val="ru-RU"/>
        </w:rPr>
        <w:t xml:space="preserve">, </w:t>
      </w:r>
      <w:r>
        <w:rPr>
          <w:rtl w:val="0"/>
          <w:lang w:val="ru-RU"/>
        </w:rPr>
        <w:t>повышение личной ответственности за коллективно принятое решение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что позволяет более активно внедрять проектные задания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предполагающие умение работать в команде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выполнять роль лидера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соотносить свои личные интересы с интересами группы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нести ответственность за порученный раздел проектной работы</w:t>
      </w:r>
      <w:r>
        <w:rPr>
          <w:rFonts w:ascii="Times New Roman" w:hAnsi="Times New Roman"/>
          <w:rtl w:val="0"/>
          <w:lang w:val="ru-RU"/>
        </w:rPr>
        <w:t>.</w:t>
      </w:r>
    </w:p>
    <w:p>
      <w:pPr>
        <w:pStyle w:val="List Paragraph"/>
        <w:widowControl w:val="0"/>
        <w:numPr>
          <w:ilvl w:val="0"/>
          <w:numId w:val="22"/>
        </w:numPr>
        <w:suppressAutoHyphens w:val="0"/>
        <w:jc w:val="both"/>
        <w:rPr>
          <w:lang w:val="ru-RU"/>
        </w:rPr>
      </w:pPr>
      <w:r>
        <w:rPr>
          <w:rtl w:val="0"/>
          <w:lang w:val="ru-RU"/>
        </w:rPr>
        <w:t>Формирование и развитие мотивов учения</w:t>
      </w:r>
      <w:r>
        <w:rPr>
          <w:rFonts w:ascii="Times New Roman" w:hAnsi="Times New Roman"/>
          <w:b w:val="1"/>
          <w:bCs w:val="1"/>
          <w:rtl w:val="0"/>
          <w:lang w:val="ru-RU"/>
        </w:rPr>
        <w:t xml:space="preserve">, </w:t>
      </w:r>
      <w:r>
        <w:rPr>
          <w:rtl w:val="0"/>
          <w:lang w:val="ru-RU"/>
        </w:rPr>
        <w:t>связанных со стремлением к личностному самосовершенствованию — самопознанию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самовыражению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самоутверждению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с желанием расширить и углубить свои знания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совершенствовать уровень владения иностранным языком</w:t>
      </w:r>
      <w:r>
        <w:rPr>
          <w:rFonts w:ascii="Times New Roman" w:hAnsi="Times New Roman"/>
          <w:rtl w:val="0"/>
          <w:lang w:val="ru-RU"/>
        </w:rPr>
        <w:t xml:space="preserve">. </w:t>
      </w:r>
      <w:r>
        <w:rPr>
          <w:rtl w:val="0"/>
          <w:lang w:val="ru-RU"/>
        </w:rPr>
        <w:t>Этому во многом способствует увеличение доли речевых задач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предполагающих обмен мнениями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аргументацию своих суждений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более активное использование заданий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связанных с подготовкой электронных презентаций по изучаемой теме или выполненному проекту</w:t>
      </w:r>
      <w:r>
        <w:rPr>
          <w:rFonts w:ascii="Times New Roman" w:hAnsi="Times New Roman"/>
          <w:rtl w:val="0"/>
          <w:lang w:val="ru-RU"/>
        </w:rPr>
        <w:t>.</w:t>
      </w:r>
    </w:p>
    <w:p>
      <w:pPr>
        <w:pStyle w:val="List Paragraph"/>
        <w:widowControl w:val="0"/>
        <w:numPr>
          <w:ilvl w:val="0"/>
          <w:numId w:val="22"/>
        </w:numPr>
        <w:suppressAutoHyphens w:val="0"/>
        <w:jc w:val="both"/>
        <w:rPr>
          <w:lang w:val="ru-RU"/>
        </w:rPr>
      </w:pPr>
      <w:r>
        <w:rPr>
          <w:rtl w:val="0"/>
          <w:lang w:val="ru-RU"/>
        </w:rPr>
        <w:t>Формирование системы ценностных ориентации</w:t>
      </w:r>
      <w:r>
        <w:rPr>
          <w:rFonts w:ascii="Times New Roman" w:hAnsi="Times New Roman"/>
          <w:b w:val="1"/>
          <w:bCs w:val="1"/>
          <w:rtl w:val="0"/>
          <w:lang w:val="ru-RU"/>
        </w:rPr>
        <w:t xml:space="preserve">, </w:t>
      </w:r>
      <w:r>
        <w:rPr>
          <w:rtl w:val="0"/>
          <w:lang w:val="ru-RU"/>
        </w:rPr>
        <w:t>формирование образа своего Я</w:t>
      </w:r>
      <w:r>
        <w:rPr>
          <w:rFonts w:ascii="Times New Roman" w:hAnsi="Times New Roman"/>
          <w:b w:val="1"/>
          <w:bCs w:val="1"/>
          <w:rtl w:val="0"/>
          <w:lang w:val="ru-RU"/>
        </w:rPr>
        <w:t xml:space="preserve">, </w:t>
      </w:r>
      <w:r>
        <w:rPr>
          <w:rtl w:val="0"/>
          <w:lang w:val="ru-RU"/>
        </w:rPr>
        <w:t>осознание своей гражданской и этнокультурной идентичности становится возможным в процессе сопоставления явлений и фактов изучаемой и родной культур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в результате чего формируется уважение к представителям других культур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эмпатия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толерантность</w:t>
      </w:r>
      <w:r>
        <w:rPr>
          <w:rFonts w:ascii="Times New Roman" w:hAnsi="Times New Roman"/>
          <w:rtl w:val="0"/>
          <w:lang w:val="ru-RU"/>
        </w:rPr>
        <w:t>.</w:t>
      </w:r>
    </w:p>
    <w:p>
      <w:pPr>
        <w:pStyle w:val="List Paragraph"/>
        <w:widowControl w:val="0"/>
        <w:numPr>
          <w:ilvl w:val="0"/>
          <w:numId w:val="22"/>
        </w:numPr>
        <w:suppressAutoHyphens w:val="0"/>
        <w:spacing w:before="5"/>
        <w:jc w:val="both"/>
        <w:rPr>
          <w:lang w:val="ru-RU"/>
        </w:rPr>
      </w:pPr>
      <w:r>
        <w:rPr>
          <w:rtl w:val="0"/>
          <w:lang w:val="ru-RU"/>
        </w:rPr>
        <w:t>Возрастающая интеллектуальная активность</w:t>
      </w:r>
      <w:r>
        <w:rPr>
          <w:rFonts w:ascii="Times New Roman" w:hAnsi="Times New Roman"/>
          <w:b w:val="1"/>
          <w:bCs w:val="1"/>
          <w:rtl w:val="0"/>
          <w:lang w:val="ru-RU"/>
        </w:rPr>
        <w:t xml:space="preserve">, </w:t>
      </w:r>
      <w:r>
        <w:rPr>
          <w:rtl w:val="0"/>
          <w:lang w:val="ru-RU"/>
        </w:rPr>
        <w:t>преобладание логического мышления дают возможность полноценно формировать и совершенствовать универсальные умственные действия анализа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синтеза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обобщения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абстрагирования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специальные учебные навыки и умения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в целом учебно</w:t>
      </w:r>
      <w:r>
        <w:rPr>
          <w:rFonts w:ascii="Times New Roman" w:hAnsi="Times New Roman"/>
          <w:rtl w:val="0"/>
          <w:lang w:val="ru-RU"/>
        </w:rPr>
        <w:t>-</w:t>
      </w:r>
      <w:r>
        <w:rPr>
          <w:rtl w:val="0"/>
          <w:lang w:val="ru-RU"/>
        </w:rPr>
        <w:t>познавательную компетенцию школьников</w:t>
      </w:r>
      <w:r>
        <w:rPr>
          <w:rFonts w:ascii="Times New Roman" w:hAnsi="Times New Roman"/>
          <w:rtl w:val="0"/>
          <w:lang w:val="ru-RU"/>
        </w:rPr>
        <w:t>.</w:t>
      </w:r>
    </w:p>
    <w:p>
      <w:pPr>
        <w:pStyle w:val="Текстовый блок A"/>
        <w:widowControl w:val="0"/>
        <w:spacing w:before="43"/>
        <w:ind w:firstLine="288"/>
        <w:jc w:val="both"/>
      </w:pPr>
      <w:r>
        <w:rPr>
          <w:rtl w:val="0"/>
          <w:lang w:val="ru-RU"/>
        </w:rPr>
        <w:t>Таким образом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центром образовательного процесса становится ученик с его индивидными и личностными характеристиками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ценностными ориентациями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интересами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склонностями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мотивами</w:t>
      </w:r>
      <w:r>
        <w:rPr>
          <w:rFonts w:ascii="Times New Roman" w:hAnsi="Times New Roman"/>
          <w:rtl w:val="0"/>
          <w:lang w:val="ru-RU"/>
        </w:rPr>
        <w:t xml:space="preserve">. </w:t>
      </w:r>
      <w:r>
        <w:rPr>
          <w:rtl w:val="0"/>
          <w:lang w:val="ru-RU"/>
        </w:rPr>
        <w:t>И важно направить процесс бурного физического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интеллектуального и духовного развития учащихся данной возрастной группы на формирование иноязычной коммуникативной компетенции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потребности учащихся пользоваться иностранным языком как средством общения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познания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самореализации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социальной адаптации</w:t>
      </w:r>
      <w:r>
        <w:rPr>
          <w:rFonts w:ascii="Times New Roman" w:hAnsi="Times New Roman"/>
          <w:rtl w:val="0"/>
          <w:lang w:val="ru-RU"/>
        </w:rPr>
        <w:t>.</w:t>
      </w:r>
    </w:p>
    <w:p>
      <w:pPr>
        <w:pStyle w:val="Текстовый блок A"/>
        <w:jc w:val="center"/>
      </w:pPr>
    </w:p>
    <w:p>
      <w:pPr>
        <w:pStyle w:val="Текстовый блок A"/>
        <w:jc w:val="center"/>
      </w:pPr>
      <w:r>
        <w:rPr>
          <w:rtl w:val="0"/>
          <w:lang w:val="ru-RU"/>
        </w:rPr>
        <w:t xml:space="preserve">Цели и задачи обучения английскому языку в </w:t>
      </w:r>
      <w:r>
        <w:rPr>
          <w:rFonts w:ascii="Times New Roman" w:hAnsi="Times New Roman"/>
          <w:b w:val="1"/>
          <w:bCs w:val="1"/>
          <w:rtl w:val="0"/>
          <w:lang w:val="ru-RU"/>
        </w:rPr>
        <w:t xml:space="preserve">6 </w:t>
      </w:r>
      <w:r>
        <w:rPr>
          <w:rtl w:val="0"/>
          <w:lang w:val="ru-RU"/>
        </w:rPr>
        <w:t>классе</w:t>
      </w:r>
      <w:r>
        <w:rPr>
          <w:rFonts w:ascii="Times New Roman" w:hAnsi="Times New Roman"/>
          <w:b w:val="1"/>
          <w:bCs w:val="1"/>
          <w:rtl w:val="0"/>
          <w:lang w:val="ru-RU"/>
        </w:rPr>
        <w:t>:</w:t>
      </w:r>
    </w:p>
    <w:p>
      <w:pPr>
        <w:pStyle w:val="Текстовый блок A"/>
        <w:ind w:firstLine="709"/>
        <w:jc w:val="both"/>
      </w:pPr>
      <w:r>
        <w:rPr>
          <w:rtl w:val="0"/>
          <w:lang w:val="ru-RU"/>
        </w:rPr>
        <w:t>В соответствии с ФГОС изучение иностранного языка в школе направлено на формирование и развитие коммуникативной компетенции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понимаемой как способность личности осуществлять межкультурное общение на основе усвоенных языковых и социокультурных знаний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речевых навыков и коммуникативных умений и отношение к деятельности в совокупности ее составляющих — речевой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языковой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социокультурной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компенсаторной и учебно</w:t>
      </w:r>
      <w:r>
        <w:rPr>
          <w:rFonts w:ascii="Times New Roman" w:hAnsi="Times New Roman"/>
          <w:rtl w:val="0"/>
          <w:lang w:val="ru-RU"/>
        </w:rPr>
        <w:t>-</w:t>
      </w:r>
      <w:r>
        <w:rPr>
          <w:rtl w:val="0"/>
          <w:lang w:val="ru-RU"/>
        </w:rPr>
        <w:t>познавательной компетенций</w:t>
      </w:r>
      <w:r>
        <w:rPr>
          <w:rFonts w:ascii="Times New Roman" w:hAnsi="Times New Roman"/>
          <w:rtl w:val="0"/>
          <w:lang w:val="ru-RU"/>
        </w:rPr>
        <w:t>.</w:t>
      </w:r>
    </w:p>
    <w:p>
      <w:pPr>
        <w:pStyle w:val="Текстовый блок A"/>
        <w:ind w:firstLine="709"/>
        <w:jc w:val="both"/>
      </w:pPr>
      <w:r>
        <w:rPr>
          <w:rtl w:val="0"/>
          <w:lang w:val="ru-RU"/>
        </w:rPr>
        <w:t xml:space="preserve">Речевая компетенция — готовность и способность осуществлять межкультурное общение в четырех видах речевой деятельности </w:t>
      </w:r>
      <w:r>
        <w:rPr>
          <w:rFonts w:ascii="Times New Roman" w:hAnsi="Times New Roman"/>
          <w:rtl w:val="0"/>
          <w:lang w:val="ru-RU"/>
        </w:rPr>
        <w:t>(</w:t>
      </w:r>
      <w:r>
        <w:rPr>
          <w:rtl w:val="0"/>
          <w:lang w:val="ru-RU"/>
        </w:rPr>
        <w:t>говорении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аудировании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чтении и письме</w:t>
      </w:r>
      <w:r>
        <w:rPr>
          <w:rFonts w:ascii="Times New Roman" w:hAnsi="Times New Roman"/>
          <w:rtl w:val="0"/>
          <w:lang w:val="ru-RU"/>
        </w:rPr>
        <w:t xml:space="preserve">), </w:t>
      </w:r>
      <w:r>
        <w:rPr>
          <w:rtl w:val="0"/>
          <w:lang w:val="ru-RU"/>
        </w:rPr>
        <w:t>планировать свое речевое и неречевое поведение</w:t>
      </w:r>
      <w:r>
        <w:rPr>
          <w:rFonts w:ascii="Times New Roman" w:hAnsi="Times New Roman"/>
          <w:rtl w:val="0"/>
          <w:lang w:val="ru-RU"/>
        </w:rPr>
        <w:t>.</w:t>
      </w:r>
    </w:p>
    <w:p>
      <w:pPr>
        <w:pStyle w:val="Текстовый блок A"/>
        <w:ind w:firstLine="709"/>
        <w:jc w:val="both"/>
      </w:pPr>
      <w:r>
        <w:rPr>
          <w:rtl w:val="0"/>
          <w:lang w:val="ru-RU"/>
        </w:rPr>
        <w:t xml:space="preserve">Языковая компетенция —  готовность и способность применять языковые знания </w:t>
      </w:r>
      <w:r>
        <w:rPr>
          <w:rFonts w:ascii="Times New Roman" w:hAnsi="Times New Roman"/>
          <w:rtl w:val="0"/>
          <w:lang w:val="ru-RU"/>
        </w:rPr>
        <w:t>(</w:t>
      </w:r>
      <w:r>
        <w:rPr>
          <w:rtl w:val="0"/>
          <w:lang w:val="ru-RU"/>
        </w:rPr>
        <w:t>фонетические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орфографические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лексические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грамматические</w:t>
      </w:r>
      <w:r>
        <w:rPr>
          <w:rFonts w:ascii="Times New Roman" w:hAnsi="Times New Roman"/>
          <w:rtl w:val="0"/>
          <w:lang w:val="ru-RU"/>
        </w:rPr>
        <w:t xml:space="preserve">) </w:t>
      </w:r>
      <w:r>
        <w:rPr>
          <w:rtl w:val="0"/>
          <w:lang w:val="ru-RU"/>
        </w:rPr>
        <w:t>и навыки оперирования ими для выражения коммуникативного намерения в соответствии с темами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сферами и ситуациями общения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отобранными для общеобразовательной школы</w:t>
      </w:r>
      <w:r>
        <w:rPr>
          <w:rFonts w:ascii="Times New Roman" w:hAnsi="Times New Roman"/>
          <w:rtl w:val="0"/>
          <w:lang w:val="ru-RU"/>
        </w:rPr>
        <w:t xml:space="preserve">; </w:t>
      </w:r>
      <w:r>
        <w:rPr>
          <w:rtl w:val="0"/>
          <w:lang w:val="ru-RU"/>
        </w:rPr>
        <w:t>владение новым по сравнению с родным языком способом формирования и формулирования мысли на изучаемом языке</w:t>
      </w:r>
      <w:r>
        <w:rPr>
          <w:rFonts w:ascii="Times New Roman" w:hAnsi="Times New Roman"/>
          <w:rtl w:val="0"/>
          <w:lang w:val="ru-RU"/>
        </w:rPr>
        <w:t>.</w:t>
      </w:r>
    </w:p>
    <w:p>
      <w:pPr>
        <w:pStyle w:val="Текстовый блок A"/>
        <w:ind w:firstLine="709"/>
        <w:jc w:val="both"/>
      </w:pPr>
      <w:r>
        <w:rPr>
          <w:rtl w:val="0"/>
          <w:lang w:val="ru-RU"/>
        </w:rPr>
        <w:t>Социокультурная компетенция— готовность и способность учащихся строить свое межкультурное общение на основе знаний культуры народа страны</w:t>
      </w:r>
      <w:r>
        <w:rPr>
          <w:rFonts w:ascii="Times New Roman" w:hAnsi="Times New Roman"/>
          <w:rtl w:val="0"/>
          <w:lang w:val="ru-RU"/>
        </w:rPr>
        <w:t>/</w:t>
      </w:r>
      <w:r>
        <w:rPr>
          <w:rtl w:val="0"/>
          <w:lang w:val="ru-RU"/>
        </w:rPr>
        <w:t>стран изучаемого языка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его традиций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менталитета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обычаев в рамках тем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сфер и ситуаций общения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отвечающих опыту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интересам и психологическим особенностям учащихся на разных этапах обучения</w:t>
      </w:r>
      <w:r>
        <w:rPr>
          <w:rFonts w:ascii="Times New Roman" w:hAnsi="Times New Roman"/>
          <w:rtl w:val="0"/>
          <w:lang w:val="ru-RU"/>
        </w:rPr>
        <w:t xml:space="preserve">; </w:t>
      </w:r>
      <w:r>
        <w:rPr>
          <w:rtl w:val="0"/>
          <w:lang w:val="ru-RU"/>
        </w:rPr>
        <w:t>сопоставлять родную культуру и культуру страны</w:t>
      </w:r>
      <w:r>
        <w:rPr>
          <w:rFonts w:ascii="Times New Roman" w:hAnsi="Times New Roman"/>
          <w:rtl w:val="0"/>
          <w:lang w:val="ru-RU"/>
        </w:rPr>
        <w:t>/</w:t>
      </w:r>
      <w:r>
        <w:rPr>
          <w:rtl w:val="0"/>
          <w:lang w:val="ru-RU"/>
        </w:rPr>
        <w:t>стран изучаемого языка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выделять общее и различное в культурах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уметь объяснить эти различия представителям другой культуры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т</w:t>
      </w:r>
      <w:r>
        <w:rPr>
          <w:rFonts w:ascii="Times New Roman" w:hAnsi="Times New Roman"/>
          <w:rtl w:val="0"/>
          <w:lang w:val="ru-RU"/>
        </w:rPr>
        <w:t xml:space="preserve">. </w:t>
      </w:r>
      <w:r>
        <w:rPr>
          <w:rtl w:val="0"/>
          <w:lang w:val="ru-RU"/>
        </w:rPr>
        <w:t>е</w:t>
      </w:r>
      <w:r>
        <w:rPr>
          <w:rFonts w:ascii="Times New Roman" w:hAnsi="Times New Roman"/>
          <w:rtl w:val="0"/>
          <w:lang w:val="ru-RU"/>
        </w:rPr>
        <w:t xml:space="preserve">. </w:t>
      </w:r>
      <w:r>
        <w:rPr>
          <w:rtl w:val="0"/>
          <w:lang w:val="ru-RU"/>
        </w:rPr>
        <w:t>стать медиатором культур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учитывать социолингвистические факторы коммуникативной ситуации для обеспечения взаимопонимания в процессе общения</w:t>
      </w:r>
      <w:r>
        <w:rPr>
          <w:rFonts w:ascii="Times New Roman" w:hAnsi="Times New Roman"/>
          <w:rtl w:val="0"/>
          <w:lang w:val="ru-RU"/>
        </w:rPr>
        <w:t>.</w:t>
      </w:r>
    </w:p>
    <w:p>
      <w:pPr>
        <w:pStyle w:val="Текстовый блок A"/>
        <w:ind w:firstLine="709"/>
        <w:jc w:val="both"/>
      </w:pPr>
      <w:r>
        <w:rPr>
          <w:rtl w:val="0"/>
          <w:lang w:val="ru-RU"/>
        </w:rPr>
        <w:t>Компенсаторная компетенция — готовность и способность выходить из затруднительного положения в процессе межкультурного общения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связанного с дефицитом языковых средств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страноведческих знаний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социокультурных норм поведения в обществе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различных сферах жизнедеятельности иноязычного социума</w:t>
      </w:r>
      <w:r>
        <w:rPr>
          <w:rFonts w:ascii="Times New Roman" w:hAnsi="Times New Roman"/>
          <w:rtl w:val="0"/>
          <w:lang w:val="ru-RU"/>
        </w:rPr>
        <w:t>.</w:t>
      </w:r>
    </w:p>
    <w:p>
      <w:pPr>
        <w:pStyle w:val="Текстовый блок A"/>
        <w:ind w:firstLine="709"/>
        <w:jc w:val="both"/>
      </w:pPr>
      <w:r>
        <w:rPr>
          <w:rtl w:val="0"/>
          <w:lang w:val="ru-RU"/>
        </w:rPr>
        <w:t>Учебно</w:t>
      </w:r>
      <w:r>
        <w:rPr>
          <w:rFonts w:ascii="Times New Roman" w:hAnsi="Times New Roman"/>
          <w:rtl w:val="0"/>
          <w:lang w:val="ru-RU"/>
        </w:rPr>
        <w:t>-</w:t>
      </w:r>
      <w:r>
        <w:rPr>
          <w:rtl w:val="0"/>
          <w:lang w:val="ru-RU"/>
        </w:rPr>
        <w:t>познавательная компетенция — готовность и способность осуществлять автономное изучение иностранных языков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владение универсальными учебными умениями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специальными учебными навыками и умениями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способами и приемами самостоятельного овладения языком и культурой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в том числе с использованием современных информационных технологий</w:t>
      </w:r>
      <w:r>
        <w:rPr>
          <w:rFonts w:ascii="Times New Roman" w:hAnsi="Times New Roman"/>
          <w:rtl w:val="0"/>
          <w:lang w:val="ru-RU"/>
        </w:rPr>
        <w:t>.</w:t>
      </w:r>
    </w:p>
    <w:p>
      <w:pPr>
        <w:pStyle w:val="Текстовый блок A"/>
        <w:ind w:firstLine="709"/>
        <w:jc w:val="both"/>
      </w:pPr>
      <w:r>
        <w:rPr>
          <w:rtl w:val="0"/>
          <w:lang w:val="ru-RU"/>
        </w:rPr>
        <w:t>Образовательная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развивающая и воспитательная цели обучения английскому языку реализуются в процессе формирования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совершенствования и развития коммуникативной компетенции в единстве ее составляющих</w:t>
      </w:r>
      <w:r>
        <w:rPr>
          <w:rFonts w:ascii="Times New Roman" w:hAnsi="Times New Roman"/>
          <w:rtl w:val="0"/>
          <w:lang w:val="ru-RU"/>
        </w:rPr>
        <w:t>.</w:t>
      </w:r>
    </w:p>
    <w:p>
      <w:pPr>
        <w:pStyle w:val="Текстовый блок A"/>
        <w:ind w:firstLine="709"/>
        <w:jc w:val="both"/>
      </w:pPr>
      <w:r>
        <w:rPr>
          <w:rtl w:val="0"/>
          <w:lang w:val="ru-RU"/>
        </w:rPr>
        <w:t>Говоря об общеобразовательной цели обучения ИЯ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необходимо иметь в виду три ее аспекта</w:t>
      </w:r>
      <w:r>
        <w:rPr>
          <w:rFonts w:ascii="Times New Roman" w:hAnsi="Times New Roman"/>
          <w:rtl w:val="0"/>
          <w:lang w:val="ru-RU"/>
        </w:rPr>
        <w:t xml:space="preserve">: </w:t>
      </w:r>
      <w:r>
        <w:rPr>
          <w:rtl w:val="0"/>
          <w:lang w:val="ru-RU"/>
        </w:rPr>
        <w:t>общее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филологическое и социокультурное образование</w:t>
      </w:r>
      <w:r>
        <w:rPr>
          <w:rFonts w:ascii="Times New Roman" w:hAnsi="Times New Roman"/>
          <w:rtl w:val="0"/>
          <w:lang w:val="ru-RU"/>
        </w:rPr>
        <w:t>.</w:t>
      </w:r>
    </w:p>
    <w:p>
      <w:pPr>
        <w:pStyle w:val="Текстовый блок A"/>
        <w:ind w:firstLine="709"/>
        <w:jc w:val="both"/>
      </w:pPr>
      <w:r>
        <w:rPr>
          <w:rtl w:val="0"/>
          <w:lang w:val="ru-RU"/>
        </w:rPr>
        <w:t>Общее  образование нацелено на расширение общего кругозора учащихся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знаний о мире во всем многообразии его проявлений в различных сферах жизни</w:t>
      </w:r>
      <w:r>
        <w:rPr>
          <w:rFonts w:ascii="Times New Roman" w:hAnsi="Times New Roman"/>
          <w:rtl w:val="0"/>
          <w:lang w:val="ru-RU"/>
        </w:rPr>
        <w:t xml:space="preserve">: </w:t>
      </w:r>
      <w:r>
        <w:rPr>
          <w:rtl w:val="0"/>
          <w:lang w:val="ru-RU"/>
        </w:rPr>
        <w:t>политике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экономике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бытовой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этнической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мировоззренческой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художественной культуре</w:t>
      </w:r>
      <w:r>
        <w:rPr>
          <w:rFonts w:ascii="Times New Roman" w:hAnsi="Times New Roman"/>
          <w:rtl w:val="0"/>
          <w:lang w:val="ru-RU"/>
        </w:rPr>
        <w:t xml:space="preserve">. </w:t>
      </w:r>
      <w:r>
        <w:rPr>
          <w:rtl w:val="0"/>
          <w:lang w:val="ru-RU"/>
        </w:rPr>
        <w:t>Оно обеспечивается разнообразием фактологических знаний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получаемых с помощью разнообразных средств обучения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научных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научно</w:t>
      </w:r>
      <w:r>
        <w:rPr>
          <w:rFonts w:ascii="Times New Roman" w:hAnsi="Times New Roman"/>
          <w:rtl w:val="0"/>
          <w:lang w:val="ru-RU"/>
        </w:rPr>
        <w:t>-</w:t>
      </w:r>
      <w:r>
        <w:rPr>
          <w:rtl w:val="0"/>
          <w:lang w:val="ru-RU"/>
        </w:rPr>
        <w:t>популярных изданий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художественной и публицистической литературы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средств массовой информации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в том числе Интернета</w:t>
      </w:r>
      <w:r>
        <w:rPr>
          <w:rFonts w:ascii="Times New Roman" w:hAnsi="Times New Roman"/>
          <w:rtl w:val="0"/>
          <w:lang w:val="ru-RU"/>
        </w:rPr>
        <w:t>.</w:t>
      </w:r>
    </w:p>
    <w:p>
      <w:pPr>
        <w:pStyle w:val="Текстовый блок A"/>
        <w:ind w:firstLine="709"/>
        <w:jc w:val="both"/>
      </w:pPr>
      <w:r>
        <w:rPr>
          <w:rtl w:val="0"/>
          <w:lang w:val="ru-RU"/>
        </w:rPr>
        <w:t>Филологическое образование нацелено на расширение и углубление знаний школьников о языке как средстве общения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его неразрывной связи и непрерывном взаимодействии с культурой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орудием и инструментом которой он является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о языковой системе</w:t>
      </w:r>
      <w:r>
        <w:rPr>
          <w:rFonts w:ascii="Times New Roman" w:hAnsi="Times New Roman"/>
          <w:rtl w:val="0"/>
          <w:lang w:val="ru-RU"/>
        </w:rPr>
        <w:t xml:space="preserve">; </w:t>
      </w:r>
      <w:r>
        <w:rPr>
          <w:rtl w:val="0"/>
          <w:lang w:val="ru-RU"/>
        </w:rPr>
        <w:t>неоднородности и вместе с тем самодостаточности различных языков и культур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о человеке как о языковой личности и особенностях вторичной языковой личности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изучающей иностранные языки и культуры</w:t>
      </w:r>
      <w:r>
        <w:rPr>
          <w:rFonts w:ascii="Times New Roman" w:hAnsi="Times New Roman"/>
          <w:rtl w:val="0"/>
          <w:lang w:val="ru-RU"/>
        </w:rPr>
        <w:t xml:space="preserve">; </w:t>
      </w:r>
      <w:r>
        <w:rPr>
          <w:rtl w:val="0"/>
          <w:lang w:val="ru-RU"/>
        </w:rPr>
        <w:t>дальнейшее совершенствование умений оперирования основными лингвистическими терминами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развитие языковой и контекстуальной догадки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чувства языка</w:t>
      </w:r>
      <w:r>
        <w:rPr>
          <w:rFonts w:ascii="Times New Roman" w:hAnsi="Times New Roman"/>
          <w:rtl w:val="0"/>
          <w:lang w:val="ru-RU"/>
        </w:rPr>
        <w:t>.</w:t>
      </w:r>
    </w:p>
    <w:p>
      <w:pPr>
        <w:pStyle w:val="Текстовый блок A"/>
        <w:ind w:firstLine="709"/>
        <w:jc w:val="both"/>
      </w:pPr>
      <w:r>
        <w:rPr>
          <w:rtl w:val="0"/>
          <w:lang w:val="ru-RU"/>
        </w:rPr>
        <w:t>Филологическое образование обеспечивается</w:t>
      </w:r>
      <w:r>
        <w:rPr>
          <w:rFonts w:ascii="Times New Roman" w:hAnsi="Times New Roman"/>
          <w:rtl w:val="0"/>
          <w:lang w:val="ru-RU"/>
        </w:rPr>
        <w:t>:</w:t>
      </w:r>
    </w:p>
    <w:p>
      <w:pPr>
        <w:pStyle w:val="Текстовый блок A"/>
        <w:ind w:firstLine="709"/>
        <w:jc w:val="both"/>
      </w:pPr>
      <w:r>
        <w:rPr>
          <w:rtl w:val="0"/>
          <w:lang w:val="ru-RU"/>
        </w:rPr>
        <w:t>а</w:t>
      </w:r>
      <w:r>
        <w:rPr>
          <w:rFonts w:ascii="Times New Roman" w:hAnsi="Times New Roman"/>
          <w:rtl w:val="0"/>
          <w:lang w:val="ru-RU"/>
        </w:rPr>
        <w:t xml:space="preserve">) </w:t>
      </w:r>
      <w:r>
        <w:rPr>
          <w:rtl w:val="0"/>
          <w:lang w:val="ru-RU"/>
        </w:rPr>
        <w:t>сравнением родного и изучаемого языков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учетом и опорой на родной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русский язык </w:t>
      </w:r>
      <w:r>
        <w:rPr>
          <w:rFonts w:ascii="Times New Roman" w:hAnsi="Times New Roman"/>
          <w:rtl w:val="0"/>
          <w:lang w:val="ru-RU"/>
        </w:rPr>
        <w:t>(</w:t>
      </w:r>
      <w:r>
        <w:rPr>
          <w:rtl w:val="0"/>
          <w:lang w:val="ru-RU"/>
        </w:rPr>
        <w:t>в условиях работы в национальных школах</w:t>
      </w:r>
      <w:r>
        <w:rPr>
          <w:rFonts w:ascii="Times New Roman" w:hAnsi="Times New Roman"/>
          <w:rtl w:val="0"/>
          <w:lang w:val="ru-RU"/>
        </w:rPr>
        <w:t>);</w:t>
      </w:r>
    </w:p>
    <w:p>
      <w:pPr>
        <w:pStyle w:val="Текстовый блок A"/>
        <w:ind w:firstLine="709"/>
        <w:jc w:val="both"/>
      </w:pPr>
      <w:r>
        <w:rPr>
          <w:rtl w:val="0"/>
          <w:lang w:val="ru-RU"/>
        </w:rPr>
        <w:t>б</w:t>
      </w:r>
      <w:r>
        <w:rPr>
          <w:rFonts w:ascii="Times New Roman" w:hAnsi="Times New Roman"/>
          <w:rtl w:val="0"/>
          <w:lang w:val="ru-RU"/>
        </w:rPr>
        <w:t xml:space="preserve">) </w:t>
      </w:r>
      <w:r>
        <w:rPr>
          <w:rtl w:val="0"/>
          <w:lang w:val="ru-RU"/>
        </w:rPr>
        <w:t>сравнением языковых явлений внутри изучаемого языка</w:t>
      </w:r>
      <w:r>
        <w:rPr>
          <w:rFonts w:ascii="Times New Roman" w:hAnsi="Times New Roman"/>
          <w:rtl w:val="0"/>
          <w:lang w:val="ru-RU"/>
        </w:rPr>
        <w:t>;</w:t>
      </w:r>
    </w:p>
    <w:p>
      <w:pPr>
        <w:pStyle w:val="Текстовый блок A"/>
        <w:ind w:firstLine="709"/>
        <w:jc w:val="both"/>
      </w:pPr>
      <w:r>
        <w:rPr>
          <w:rtl w:val="0"/>
          <w:lang w:val="ru-RU"/>
        </w:rPr>
        <w:t>в</w:t>
      </w:r>
      <w:r>
        <w:rPr>
          <w:rFonts w:ascii="Times New Roman" w:hAnsi="Times New Roman"/>
          <w:rtl w:val="0"/>
          <w:lang w:val="ru-RU"/>
        </w:rPr>
        <w:t xml:space="preserve">) </w:t>
      </w:r>
      <w:r>
        <w:rPr>
          <w:rtl w:val="0"/>
          <w:lang w:val="ru-RU"/>
        </w:rPr>
        <w:t>сопоставлением явлений культуры контактируемых социумов на основе культурных универсалий</w:t>
      </w:r>
      <w:r>
        <w:rPr>
          <w:rFonts w:ascii="Times New Roman" w:hAnsi="Times New Roman"/>
          <w:rtl w:val="0"/>
          <w:lang w:val="ru-RU"/>
        </w:rPr>
        <w:t>;</w:t>
      </w:r>
    </w:p>
    <w:p>
      <w:pPr>
        <w:pStyle w:val="Текстовый блок A"/>
        <w:ind w:firstLine="709"/>
        <w:jc w:val="both"/>
      </w:pPr>
      <w:r>
        <w:rPr>
          <w:rtl w:val="0"/>
          <w:lang w:val="ru-RU"/>
        </w:rPr>
        <w:t>г</w:t>
      </w:r>
      <w:r>
        <w:rPr>
          <w:rFonts w:ascii="Times New Roman" w:hAnsi="Times New Roman"/>
          <w:rtl w:val="0"/>
          <w:lang w:val="ru-RU"/>
        </w:rPr>
        <w:t xml:space="preserve">) </w:t>
      </w:r>
      <w:r>
        <w:rPr>
          <w:rtl w:val="0"/>
          <w:lang w:val="ru-RU"/>
        </w:rPr>
        <w:t>овладением культурой межличностного общения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конвенциональными нормами вербального и невербального поведения в культуре страны</w:t>
      </w:r>
      <w:r>
        <w:rPr>
          <w:rFonts w:ascii="Times New Roman" w:hAnsi="Times New Roman"/>
          <w:rtl w:val="0"/>
          <w:lang w:val="ru-RU"/>
        </w:rPr>
        <w:t>/</w:t>
      </w:r>
      <w:r>
        <w:rPr>
          <w:rtl w:val="0"/>
          <w:lang w:val="ru-RU"/>
        </w:rPr>
        <w:t>стран изучаемого языка</w:t>
      </w:r>
      <w:r>
        <w:rPr>
          <w:rFonts w:ascii="Times New Roman" w:hAnsi="Times New Roman"/>
          <w:rtl w:val="0"/>
          <w:lang w:val="ru-RU"/>
        </w:rPr>
        <w:t>.</w:t>
      </w:r>
    </w:p>
    <w:p>
      <w:pPr>
        <w:pStyle w:val="Текстовый блок A"/>
        <w:ind w:firstLine="709"/>
        <w:jc w:val="both"/>
      </w:pPr>
      <w:r>
        <w:rPr>
          <w:rtl w:val="0"/>
          <w:lang w:val="ru-RU"/>
        </w:rPr>
        <w:t>Социокультурное образование нацелено на развитие мировосприятия школьников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национального самосознания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общепланетарного образа мышления</w:t>
      </w:r>
      <w:r>
        <w:rPr>
          <w:rFonts w:ascii="Times New Roman" w:hAnsi="Times New Roman"/>
          <w:rtl w:val="0"/>
          <w:lang w:val="ru-RU"/>
        </w:rPr>
        <w:t xml:space="preserve">; </w:t>
      </w:r>
      <w:r>
        <w:rPr>
          <w:rtl w:val="0"/>
          <w:lang w:val="ru-RU"/>
        </w:rPr>
        <w:t>обучение этически приемлемым и юридически оправданным политкорректным формам самовыражения в обществе</w:t>
      </w:r>
      <w:r>
        <w:rPr>
          <w:rFonts w:ascii="Times New Roman" w:hAnsi="Times New Roman"/>
          <w:rtl w:val="0"/>
          <w:lang w:val="ru-RU"/>
        </w:rPr>
        <w:t xml:space="preserve">; </w:t>
      </w:r>
      <w:r>
        <w:rPr>
          <w:rtl w:val="0"/>
          <w:lang w:val="ru-RU"/>
        </w:rPr>
        <w:t>обучение этике дискуссионного общения и этике взаимодействия с людьми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придерживающимися различных взглядов и принадлежащих к различным вероисповеданиям</w:t>
      </w:r>
      <w:r>
        <w:rPr>
          <w:rFonts w:ascii="Times New Roman" w:hAnsi="Times New Roman"/>
          <w:rtl w:val="0"/>
          <w:lang w:val="ru-RU"/>
        </w:rPr>
        <w:t xml:space="preserve">. </w:t>
      </w:r>
      <w:r>
        <w:rPr>
          <w:rtl w:val="0"/>
          <w:lang w:val="ru-RU"/>
        </w:rPr>
        <w:t>Социокультурное образование обеспечивается широким применением аутентичных текстов страноведческого характера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разнообразных учебных материалов по культуре страны изучаемого и родного языков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фотографий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путеводителей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карт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объявлений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плакатов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меню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театральных и концертных программ и других артефактов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систематическим использованием звукового пособия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страноведческих видеофильмов на английском языке</w:t>
      </w:r>
      <w:r>
        <w:rPr>
          <w:rFonts w:ascii="Times New Roman" w:hAnsi="Times New Roman"/>
          <w:rtl w:val="0"/>
          <w:lang w:val="ru-RU"/>
        </w:rPr>
        <w:t xml:space="preserve">. </w:t>
      </w:r>
      <w:r>
        <w:rPr>
          <w:rtl w:val="0"/>
          <w:lang w:val="ru-RU"/>
        </w:rPr>
        <w:t>Формирование и развитие социолингвистической компетенции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которое предполагает овладение учащимися социально приемлемыми нормами общения с учетом важнейших компонентов коммуникативной ситуации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определяющих выбор языковых средств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разговорных формул для реализации конвенциональной функции общения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регистра общения в зависимости от коммуникативного намерения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места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статуса и ролей участников общения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отношений между ними</w:t>
      </w:r>
      <w:r>
        <w:rPr>
          <w:rFonts w:ascii="Times New Roman" w:hAnsi="Times New Roman"/>
          <w:rtl w:val="0"/>
          <w:lang w:val="ru-RU"/>
        </w:rPr>
        <w:t>.</w:t>
      </w:r>
    </w:p>
    <w:p>
      <w:pPr>
        <w:pStyle w:val="Текстовый блок A"/>
        <w:ind w:firstLine="709"/>
        <w:jc w:val="both"/>
      </w:pPr>
      <w:r>
        <w:rPr>
          <w:rtl w:val="0"/>
          <w:lang w:val="ru-RU"/>
        </w:rPr>
        <w:t>Развивающая цель обучения английскому языку состоит в развитии учащихся как личностей и как членов общества</w:t>
      </w:r>
      <w:r>
        <w:rPr>
          <w:rFonts w:ascii="Times New Roman" w:hAnsi="Times New Roman"/>
          <w:rtl w:val="0"/>
          <w:lang w:val="ru-RU"/>
        </w:rPr>
        <w:t>.</w:t>
      </w:r>
    </w:p>
    <w:p>
      <w:pPr>
        <w:pStyle w:val="Текстовый блок A"/>
        <w:ind w:firstLine="709"/>
        <w:jc w:val="both"/>
      </w:pPr>
      <w:r>
        <w:rPr>
          <w:rtl w:val="0"/>
          <w:lang w:val="ru-RU"/>
        </w:rPr>
        <w:t>Развитие школьника как личности предполагает</w:t>
      </w:r>
      <w:r>
        <w:rPr>
          <w:rFonts w:ascii="Times New Roman" w:hAnsi="Times New Roman"/>
          <w:rtl w:val="0"/>
          <w:lang w:val="ru-RU"/>
        </w:rPr>
        <w:t>:</w:t>
      </w:r>
    </w:p>
    <w:p>
      <w:pPr>
        <w:pStyle w:val="Текстовый блок A"/>
        <w:ind w:firstLine="709"/>
        <w:jc w:val="both"/>
      </w:pPr>
      <w:r>
        <w:rPr>
          <w:rtl w:val="0"/>
          <w:lang w:val="ru-RU"/>
        </w:rPr>
        <w:t>—развитие языковых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интеллектуальных и познавательных способностей </w:t>
      </w:r>
      <w:r>
        <w:rPr>
          <w:rFonts w:ascii="Times New Roman" w:hAnsi="Times New Roman"/>
          <w:rtl w:val="0"/>
          <w:lang w:val="ru-RU"/>
        </w:rPr>
        <w:t>(</w:t>
      </w:r>
      <w:r>
        <w:rPr>
          <w:rtl w:val="0"/>
          <w:lang w:val="ru-RU"/>
        </w:rPr>
        <w:t>восприятия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памяти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мышления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воображения</w:t>
      </w:r>
      <w:r>
        <w:rPr>
          <w:rFonts w:ascii="Times New Roman" w:hAnsi="Times New Roman"/>
          <w:rtl w:val="0"/>
          <w:lang w:val="ru-RU"/>
        </w:rPr>
        <w:t>);</w:t>
      </w:r>
    </w:p>
    <w:p>
      <w:pPr>
        <w:pStyle w:val="Текстовый блок A"/>
        <w:ind w:firstLine="709"/>
        <w:jc w:val="both"/>
      </w:pPr>
      <w:r>
        <w:rPr>
          <w:rtl w:val="0"/>
          <w:lang w:val="ru-RU"/>
        </w:rPr>
        <w:t>—развитие умения самостоятельно добывать и интерпретировать информацию</w:t>
      </w:r>
      <w:r>
        <w:rPr>
          <w:rFonts w:ascii="Times New Roman" w:hAnsi="Times New Roman"/>
          <w:rtl w:val="0"/>
          <w:lang w:val="ru-RU"/>
        </w:rPr>
        <w:t>;</w:t>
      </w:r>
    </w:p>
    <w:p>
      <w:pPr>
        <w:pStyle w:val="Текстовый блок A"/>
        <w:ind w:firstLine="709"/>
        <w:jc w:val="both"/>
      </w:pPr>
      <w:r>
        <w:rPr>
          <w:rtl w:val="0"/>
          <w:lang w:val="ru-RU"/>
        </w:rPr>
        <w:t>—развитие умений языковой и контекстуальной догадки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переноса знаний и навыков в новую ситуацию</w:t>
      </w:r>
      <w:r>
        <w:rPr>
          <w:rFonts w:ascii="Times New Roman" w:hAnsi="Times New Roman"/>
          <w:rtl w:val="0"/>
          <w:lang w:val="ru-RU"/>
        </w:rPr>
        <w:t>;</w:t>
      </w:r>
    </w:p>
    <w:p>
      <w:pPr>
        <w:pStyle w:val="Текстовый блок A"/>
        <w:ind w:firstLine="709"/>
        <w:jc w:val="both"/>
      </w:pPr>
      <w:r>
        <w:rPr>
          <w:rtl w:val="0"/>
          <w:lang w:val="ru-RU"/>
        </w:rPr>
        <w:t>—развитие ценностных ориентаций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чувств и эмоций</w:t>
      </w:r>
      <w:r>
        <w:rPr>
          <w:rFonts w:ascii="Times New Roman" w:hAnsi="Times New Roman"/>
          <w:rtl w:val="0"/>
          <w:lang w:val="ru-RU"/>
        </w:rPr>
        <w:t>;</w:t>
      </w:r>
    </w:p>
    <w:p>
      <w:pPr>
        <w:pStyle w:val="Текстовый блок A"/>
        <w:ind w:firstLine="709"/>
        <w:jc w:val="both"/>
      </w:pPr>
      <w:r>
        <w:rPr>
          <w:rtl w:val="0"/>
          <w:lang w:val="ru-RU"/>
        </w:rPr>
        <w:t>—развитие способности и готовности вступать в иноязычное межкультурное общение</w:t>
      </w:r>
      <w:r>
        <w:rPr>
          <w:rFonts w:ascii="Times New Roman" w:hAnsi="Times New Roman"/>
          <w:rtl w:val="0"/>
          <w:lang w:val="ru-RU"/>
        </w:rPr>
        <w:t>;</w:t>
      </w:r>
    </w:p>
    <w:p>
      <w:pPr>
        <w:pStyle w:val="Текстовый блок A"/>
        <w:ind w:firstLine="709"/>
        <w:jc w:val="both"/>
      </w:pPr>
      <w:r>
        <w:rPr>
          <w:rtl w:val="0"/>
          <w:lang w:val="ru-RU"/>
        </w:rPr>
        <w:t>—развитие потребности в дальнейшем самообразовании в области ИЯ</w:t>
      </w:r>
      <w:r>
        <w:rPr>
          <w:rFonts w:ascii="Times New Roman" w:hAnsi="Times New Roman"/>
          <w:rtl w:val="0"/>
          <w:lang w:val="ru-RU"/>
        </w:rPr>
        <w:t>.</w:t>
      </w:r>
    </w:p>
    <w:p>
      <w:pPr>
        <w:pStyle w:val="Текстовый блок A"/>
        <w:ind w:firstLine="709"/>
        <w:jc w:val="both"/>
      </w:pPr>
      <w:r>
        <w:rPr>
          <w:rtl w:val="0"/>
          <w:lang w:val="ru-RU"/>
        </w:rPr>
        <w:t>Развитие учащихся как членов общества предполагает</w:t>
      </w:r>
      <w:r>
        <w:rPr>
          <w:rFonts w:ascii="Times New Roman" w:hAnsi="Times New Roman"/>
          <w:rtl w:val="0"/>
          <w:lang w:val="ru-RU"/>
        </w:rPr>
        <w:t>:</w:t>
      </w:r>
    </w:p>
    <w:p>
      <w:pPr>
        <w:pStyle w:val="Текстовый блок A"/>
        <w:ind w:firstLine="709"/>
        <w:jc w:val="both"/>
      </w:pPr>
      <w:r>
        <w:rPr>
          <w:rtl w:val="0"/>
          <w:lang w:val="ru-RU"/>
        </w:rPr>
        <w:t>—развитие умений самореализации и социальной адаптации</w:t>
      </w:r>
      <w:r>
        <w:rPr>
          <w:rFonts w:ascii="Times New Roman" w:hAnsi="Times New Roman"/>
          <w:rtl w:val="0"/>
          <w:lang w:val="ru-RU"/>
        </w:rPr>
        <w:t>;</w:t>
      </w:r>
    </w:p>
    <w:p>
      <w:pPr>
        <w:pStyle w:val="Текстовый блок A"/>
        <w:ind w:firstLine="709"/>
        <w:jc w:val="both"/>
      </w:pPr>
      <w:r>
        <w:rPr>
          <w:rtl w:val="0"/>
          <w:lang w:val="ru-RU"/>
        </w:rPr>
        <w:t>—развитие чувства достоинства и самоуважения</w:t>
      </w:r>
      <w:r>
        <w:rPr>
          <w:rFonts w:ascii="Times New Roman" w:hAnsi="Times New Roman"/>
          <w:rtl w:val="0"/>
          <w:lang w:val="ru-RU"/>
        </w:rPr>
        <w:t>;</w:t>
      </w:r>
    </w:p>
    <w:p>
      <w:pPr>
        <w:pStyle w:val="Текстовый блок A"/>
        <w:ind w:firstLine="709"/>
        <w:jc w:val="both"/>
      </w:pPr>
      <w:r>
        <w:rPr>
          <w:rtl w:val="0"/>
          <w:lang w:val="ru-RU"/>
        </w:rPr>
        <w:t>—развитие национального самосознания</w:t>
      </w:r>
      <w:r>
        <w:rPr>
          <w:rFonts w:ascii="Times New Roman" w:hAnsi="Times New Roman"/>
          <w:rtl w:val="0"/>
          <w:lang w:val="ru-RU"/>
        </w:rPr>
        <w:t>.</w:t>
      </w:r>
    </w:p>
    <w:p>
      <w:pPr>
        <w:pStyle w:val="Текстовый блок A"/>
        <w:ind w:firstLine="709"/>
        <w:jc w:val="both"/>
      </w:pPr>
      <w:r>
        <w:rPr>
          <w:rtl w:val="0"/>
          <w:lang w:val="ru-RU"/>
        </w:rPr>
        <w:t xml:space="preserve">Решение поставленных задач обеспечивается обильным чтением текстов различных функциональных стилей </w:t>
      </w:r>
      <w:r>
        <w:rPr>
          <w:rFonts w:ascii="Times New Roman" w:hAnsi="Times New Roman"/>
          <w:rtl w:val="0"/>
          <w:lang w:val="ru-RU"/>
        </w:rPr>
        <w:t>(</w:t>
      </w:r>
      <w:r>
        <w:rPr>
          <w:rtl w:val="0"/>
          <w:lang w:val="ru-RU"/>
        </w:rPr>
        <w:t>художественных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научно</w:t>
      </w:r>
      <w:r>
        <w:rPr>
          <w:rFonts w:ascii="Times New Roman" w:hAnsi="Times New Roman"/>
          <w:rtl w:val="0"/>
          <w:lang w:val="ru-RU"/>
        </w:rPr>
        <w:t>-</w:t>
      </w:r>
      <w:r>
        <w:rPr>
          <w:rtl w:val="0"/>
          <w:lang w:val="ru-RU"/>
        </w:rPr>
        <w:t>популярных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публицистических</w:t>
      </w:r>
      <w:r>
        <w:rPr>
          <w:rFonts w:ascii="Times New Roman" w:hAnsi="Times New Roman"/>
          <w:rtl w:val="0"/>
          <w:lang w:val="ru-RU"/>
        </w:rPr>
        <w:t xml:space="preserve">) </w:t>
      </w:r>
      <w:r>
        <w:rPr>
          <w:rtl w:val="0"/>
          <w:lang w:val="ru-RU"/>
        </w:rPr>
        <w:t>и аудированием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обсуждением поставленных в них проблем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обменом мнений школьников как на основе прочитанного и услышанного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так и на основе речевых ситуаций и коммуникативных задач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предполагающих аргументацию суждений по широкому кругу вопросов изучаемой тематики</w:t>
      </w:r>
      <w:r>
        <w:rPr>
          <w:rFonts w:ascii="Times New Roman" w:hAnsi="Times New Roman"/>
          <w:rtl w:val="0"/>
          <w:lang w:val="ru-RU"/>
        </w:rPr>
        <w:t xml:space="preserve">. </w:t>
      </w:r>
      <w:r>
        <w:rPr>
          <w:rtl w:val="0"/>
          <w:lang w:val="ru-RU"/>
        </w:rPr>
        <w:t>Сопоставление явлений изучаемой и родной культуры во многом способствует формированию и развитию национального самосознания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гордости и уважения к своему историческому наследию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более глубокому осмыслению роли России в современном глобальном мире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что безусловно способствует формированию поликультурной личности школьников</w:t>
      </w:r>
      <w:r>
        <w:rPr>
          <w:rFonts w:ascii="Times New Roman" w:hAnsi="Times New Roman"/>
          <w:rtl w:val="0"/>
          <w:lang w:val="ru-RU"/>
        </w:rPr>
        <w:t>.</w:t>
      </w:r>
    </w:p>
    <w:p>
      <w:pPr>
        <w:pStyle w:val="Текстовый блок A"/>
        <w:ind w:firstLine="709"/>
        <w:jc w:val="both"/>
      </w:pPr>
      <w:r>
        <w:rPr>
          <w:rtl w:val="0"/>
          <w:lang w:val="ru-RU"/>
        </w:rPr>
        <w:t>Достижение школьниками основной цели обучения английскому языку способствует их воспитанию</w:t>
      </w:r>
      <w:r>
        <w:rPr>
          <w:rFonts w:ascii="Times New Roman" w:hAnsi="Times New Roman"/>
          <w:rtl w:val="0"/>
          <w:lang w:val="ru-RU"/>
        </w:rPr>
        <w:t xml:space="preserve">. </w:t>
      </w:r>
      <w:r>
        <w:rPr>
          <w:rtl w:val="0"/>
          <w:lang w:val="ru-RU"/>
        </w:rPr>
        <w:t>Участвуя в диалоге культур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учащиеся развивают свою способность к общению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пониманию важности изучения иностранного языка в современном мире и потребности пользоваться им как средством межкультурного общения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познания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самореализации и социальной адаптации</w:t>
      </w:r>
      <w:r>
        <w:rPr>
          <w:rFonts w:ascii="Times New Roman" w:hAnsi="Times New Roman"/>
          <w:rtl w:val="0"/>
          <w:lang w:val="ru-RU"/>
        </w:rPr>
        <w:t xml:space="preserve">. </w:t>
      </w:r>
      <w:r>
        <w:rPr>
          <w:rtl w:val="0"/>
          <w:lang w:val="ru-RU"/>
        </w:rPr>
        <w:t>Они вырабатывают толерантность к иным воззрениям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отличным от их собственных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становятся более терпимыми и коммуникабельными</w:t>
      </w:r>
      <w:r>
        <w:rPr>
          <w:rFonts w:ascii="Times New Roman" w:hAnsi="Times New Roman"/>
          <w:rtl w:val="0"/>
          <w:lang w:val="ru-RU"/>
        </w:rPr>
        <w:t xml:space="preserve">. </w:t>
      </w:r>
      <w:r>
        <w:rPr>
          <w:rtl w:val="0"/>
          <w:lang w:val="ru-RU"/>
        </w:rPr>
        <w:t>У них появляется способность к анализу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пониманию иных ценностей и норм поведения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к выработке адекватной реакции на то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что не согласуется с их убеждениями</w:t>
      </w:r>
      <w:r>
        <w:rPr>
          <w:rFonts w:ascii="Times New Roman" w:hAnsi="Times New Roman"/>
          <w:rtl w:val="0"/>
          <w:lang w:val="ru-RU"/>
        </w:rPr>
        <w:t>.</w:t>
      </w:r>
    </w:p>
    <w:p>
      <w:pPr>
        <w:pStyle w:val="Текстовый блок A"/>
        <w:ind w:firstLine="709"/>
        <w:jc w:val="both"/>
      </w:pPr>
      <w:r>
        <w:rPr>
          <w:rtl w:val="0"/>
          <w:lang w:val="ru-RU"/>
        </w:rPr>
        <w:t>Овладение английским языком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и это должно быть осознано учащимися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ведет к развитию более глубокого взаимопонимания между народами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к познанию их культур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и на этой основе к постижению культурных ценностей и специфики своей культуры и народа ее носителя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его самобытности и месте собственной личности в жизни социума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в результате чего воспитывается чувство сопереживания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эмпатии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толерантного отношения к проявлениям иной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«чужой» культуры</w:t>
      </w:r>
      <w:r>
        <w:rPr>
          <w:rFonts w:ascii="Times New Roman" w:hAnsi="Times New Roman"/>
          <w:rtl w:val="0"/>
          <w:lang w:val="ru-RU"/>
        </w:rPr>
        <w:t>.</w:t>
      </w:r>
    </w:p>
    <w:p>
      <w:pPr>
        <w:pStyle w:val="Текстовый блок A"/>
        <w:ind w:firstLine="709"/>
        <w:jc w:val="both"/>
      </w:pPr>
      <w:r>
        <w:rPr>
          <w:rtl w:val="0"/>
          <w:lang w:val="ru-RU"/>
        </w:rPr>
        <w:t>В связи с тенденцией интеграции российского образования в европейское образовательное пространство встала проблема уточнения уровней владения иностранным языком и приведение их в соответствие с уровнями владения ИЯ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принятыми в Евросоюзе</w:t>
      </w:r>
      <w:r>
        <w:rPr>
          <w:rFonts w:ascii="Times New Roman" w:hAnsi="Times New Roman"/>
          <w:rtl w:val="0"/>
          <w:lang w:val="ru-RU"/>
        </w:rPr>
        <w:t xml:space="preserve">. </w:t>
      </w:r>
      <w:r>
        <w:rPr>
          <w:rtl w:val="0"/>
          <w:lang w:val="ru-RU"/>
        </w:rPr>
        <w:t>В соответствии с Европейским языковым портфелем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разработанным в рамках проекта «Языковой портфель для России»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УМК для </w:t>
      </w:r>
      <w:r>
        <w:rPr>
          <w:rFonts w:ascii="Times New Roman" w:hAnsi="Times New Roman"/>
          <w:rtl w:val="0"/>
          <w:lang w:val="ru-RU"/>
        </w:rPr>
        <w:t>5</w:t>
      </w:r>
      <w:r>
        <w:rPr>
          <w:rtl w:val="0"/>
          <w:lang w:val="ru-RU"/>
        </w:rPr>
        <w:t>—</w:t>
      </w:r>
      <w:r>
        <w:rPr>
          <w:rFonts w:ascii="Times New Roman" w:hAnsi="Times New Roman"/>
          <w:rtl w:val="0"/>
          <w:lang w:val="ru-RU"/>
        </w:rPr>
        <w:t xml:space="preserve">9 </w:t>
      </w:r>
      <w:r>
        <w:rPr>
          <w:rtl w:val="0"/>
          <w:lang w:val="ru-RU"/>
        </w:rPr>
        <w:t>классов общеобразовательной школы серии “</w:t>
      </w:r>
      <w:r>
        <w:rPr>
          <w:rFonts w:ascii="Times New Roman" w:hAnsi="Times New Roman"/>
          <w:rtl w:val="0"/>
          <w:lang w:val="ru-RU"/>
        </w:rPr>
        <w:t>Rainbow English</w:t>
      </w:r>
      <w:r>
        <w:rPr>
          <w:rtl w:val="0"/>
          <w:lang w:val="ru-RU"/>
        </w:rPr>
        <w:t>” обеспечивает достижение уровня А</w:t>
      </w:r>
      <w:r>
        <w:rPr>
          <w:rFonts w:ascii="Times New Roman" w:hAnsi="Times New Roman"/>
          <w:rtl w:val="0"/>
          <w:lang w:val="ru-RU"/>
        </w:rPr>
        <w:t>2 (</w:t>
      </w:r>
      <w:r>
        <w:rPr>
          <w:rtl w:val="0"/>
          <w:lang w:val="ru-RU"/>
        </w:rPr>
        <w:t>Допороговый</w:t>
      </w:r>
      <w:r>
        <w:rPr>
          <w:rFonts w:ascii="Times New Roman" w:hAnsi="Times New Roman"/>
          <w:rtl w:val="0"/>
          <w:lang w:val="ru-RU"/>
        </w:rPr>
        <w:t>).</w:t>
      </w:r>
    </w:p>
    <w:p>
      <w:pPr>
        <w:pStyle w:val="Текстовый блок A"/>
        <w:ind w:firstLine="709"/>
        <w:jc w:val="center"/>
      </w:pPr>
      <w:r>
        <w:rPr>
          <w:rtl w:val="0"/>
          <w:lang w:val="ru-RU"/>
        </w:rPr>
        <w:t xml:space="preserve">Описание места учебного предмета в учебном плане </w:t>
      </w:r>
    </w:p>
    <w:p>
      <w:pPr>
        <w:pStyle w:val="Текстовый блок A"/>
        <w:widowControl w:val="0"/>
        <w:ind w:firstLine="288"/>
        <w:jc w:val="both"/>
      </w:pPr>
      <w:r>
        <w:rPr>
          <w:rtl w:val="0"/>
          <w:lang w:val="ru-RU"/>
        </w:rPr>
        <w:t>Учебный предмет «Иностранный язык» входит в образовательную область «Филология» и является средством познания языка и культуры других народов и стран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способом более глубокого осмысления родного языка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предопределяет цель обучения английскому языку как одному из языков международного общения</w:t>
      </w:r>
      <w:r>
        <w:rPr>
          <w:rFonts w:ascii="Times New Roman" w:hAnsi="Times New Roman"/>
          <w:rtl w:val="0"/>
          <w:lang w:val="ru-RU"/>
        </w:rPr>
        <w:t xml:space="preserve">. </w:t>
      </w:r>
      <w:r>
        <w:rPr>
          <w:rtl w:val="0"/>
          <w:lang w:val="ru-RU"/>
        </w:rPr>
        <w:t xml:space="preserve">В соответствии с базисным учебным планом для образовательных учреждений Российской Федерации на изучение иностранного языка отводится </w:t>
      </w:r>
      <w:r>
        <w:rPr>
          <w:rFonts w:ascii="Times New Roman" w:hAnsi="Times New Roman"/>
          <w:rtl w:val="0"/>
          <w:lang w:val="ru-RU"/>
        </w:rPr>
        <w:t xml:space="preserve">525 </w:t>
      </w:r>
      <w:r>
        <w:rPr>
          <w:rtl w:val="0"/>
          <w:lang w:val="ru-RU"/>
        </w:rPr>
        <w:t xml:space="preserve">часов </w:t>
      </w:r>
      <w:r>
        <w:rPr>
          <w:rFonts w:ascii="Times New Roman" w:hAnsi="Times New Roman"/>
          <w:rtl w:val="0"/>
          <w:lang w:val="ru-RU"/>
        </w:rPr>
        <w:t>(</w:t>
      </w:r>
      <w:r>
        <w:rPr>
          <w:rtl w:val="0"/>
          <w:lang w:val="ru-RU"/>
        </w:rPr>
        <w:t xml:space="preserve">из расчета </w:t>
      </w:r>
      <w:r>
        <w:rPr>
          <w:rFonts w:ascii="Times New Roman" w:hAnsi="Times New Roman"/>
          <w:rtl w:val="0"/>
          <w:lang w:val="ru-RU"/>
        </w:rPr>
        <w:t xml:space="preserve">3 </w:t>
      </w:r>
      <w:r>
        <w:rPr>
          <w:rtl w:val="0"/>
          <w:lang w:val="ru-RU"/>
        </w:rPr>
        <w:t>учебных часа в неделю</w:t>
      </w:r>
      <w:r>
        <w:rPr>
          <w:rFonts w:ascii="Times New Roman" w:hAnsi="Times New Roman"/>
          <w:rtl w:val="0"/>
          <w:lang w:val="ru-RU"/>
        </w:rPr>
        <w:t xml:space="preserve">) </w:t>
      </w:r>
      <w:r>
        <w:rPr>
          <w:rtl w:val="0"/>
          <w:lang w:val="ru-RU"/>
        </w:rPr>
        <w:t xml:space="preserve">для обязательного изучения в </w:t>
      </w:r>
      <w:r>
        <w:rPr>
          <w:rFonts w:ascii="Times New Roman" w:hAnsi="Times New Roman"/>
          <w:rtl w:val="0"/>
          <w:lang w:val="ru-RU"/>
        </w:rPr>
        <w:t xml:space="preserve">5-9 </w:t>
      </w:r>
      <w:r>
        <w:rPr>
          <w:rtl w:val="0"/>
          <w:lang w:val="ru-RU"/>
        </w:rPr>
        <w:t>классах основной общеобразовательной школы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т</w:t>
      </w:r>
      <w:r>
        <w:rPr>
          <w:rFonts w:ascii="Times New Roman" w:hAnsi="Times New Roman"/>
          <w:rtl w:val="0"/>
          <w:lang w:val="ru-RU"/>
        </w:rPr>
        <w:t xml:space="preserve">. </w:t>
      </w:r>
      <w:r>
        <w:rPr>
          <w:rtl w:val="0"/>
          <w:lang w:val="ru-RU"/>
        </w:rPr>
        <w:t>е</w:t>
      </w:r>
      <w:r>
        <w:rPr>
          <w:rFonts w:ascii="Times New Roman" w:hAnsi="Times New Roman"/>
          <w:rtl w:val="0"/>
          <w:lang w:val="ru-RU"/>
        </w:rPr>
        <w:t xml:space="preserve">. 105 </w:t>
      </w:r>
      <w:r>
        <w:rPr>
          <w:rtl w:val="0"/>
          <w:lang w:val="ru-RU"/>
        </w:rPr>
        <w:t>часов в каждой параллели</w:t>
      </w:r>
      <w:r>
        <w:rPr>
          <w:rFonts w:ascii="Times New Roman" w:hAnsi="Times New Roman"/>
          <w:rtl w:val="0"/>
          <w:lang w:val="ru-RU"/>
        </w:rPr>
        <w:t>.</w:t>
      </w:r>
    </w:p>
    <w:p>
      <w:pPr>
        <w:pStyle w:val="Текстовый блок A"/>
        <w:widowControl w:val="0"/>
        <w:ind w:firstLine="288"/>
        <w:jc w:val="both"/>
      </w:pPr>
    </w:p>
    <w:p>
      <w:pPr>
        <w:pStyle w:val="Body Text Indent 2"/>
        <w:spacing w:after="0" w:line="276" w:lineRule="auto"/>
        <w:ind w:left="0" w:firstLine="0"/>
      </w:pP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 xml:space="preserve">        Планируемые результаты освоения программы конкретного учебного предмета</w:t>
      </w:r>
    </w:p>
    <w:p>
      <w:pPr>
        <w:pStyle w:val="Body Text Indent 2"/>
        <w:spacing w:after="0" w:line="276" w:lineRule="auto"/>
        <w:ind w:left="0" w:firstLine="709"/>
        <w:jc w:val="both"/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Федеральный государственный образовательный стандарт основного общего образования формулирует требования к результатам освоения основной образовательной программы в единстве 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личностных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метапредметных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 и 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предметных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 результатов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Body Text Indent 2"/>
        <w:spacing w:after="0" w:line="276" w:lineRule="auto"/>
        <w:ind w:left="0" w:firstLine="709"/>
        <w:jc w:val="both"/>
      </w:pP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>Личностные результаты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 включают готовность и способность обучающихся к саморазвитию и личностному самоопределению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сформированность их мотивации к обучению и целенаправленной познавательной деятельности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системы значимых социальных и межличностных отношений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ценностно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смысловых установок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отражающих личностные и гражданские позиции в деятельности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социальные компетенции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правосознание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способность ставить цели и строить жизненные планы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способность к осознанию российской идентичности в поликультурном социуме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Body Text Indent 2"/>
        <w:spacing w:after="0" w:line="276" w:lineRule="auto"/>
        <w:ind w:left="0" w:firstLine="709"/>
        <w:jc w:val="both"/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Одним из главных результатов обучения иностранному языку является готовность выпускников основной школы к самосовершенствованию в данном предмете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стремление продолжать его изучение и понимание того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какие возможности дает им иностранный язык в плане дальнейшего образования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будущей профессии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общего развития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другими словами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возможности самореализации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Кроме того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они должны осознавать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что иностранный язык позволяет совершенствовать речевую культуру в целом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что необходимо каждому взрослеющему и осваивающему новые социальные роли человеку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Особенно важным это представляется в современном открытом мире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где межкультурная и межэтническая коммуникация становится все более насущной для каждого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Хорошо известно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что средствами иностранного языка можно сформировать целый ряд важных личностных качеств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Так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например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изучение иностранного языка требует последовательных и регулярных усилий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постоянной тренировки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что способствует развитию таких качеств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как дисциплинированность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трудолюбие и целеустремленность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Множество творческих заданий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используемых при обучении языку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требуют определенной креативности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инициативы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проявления индивидуальности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 другой стороны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содержательная сторона предмета такова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что при обсуждении различных тем школьники касаются вопросов межличностных отношений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говорят о вечных ценностях и правильном поведении членов социума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 морали и нравственности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При этом целью становится не только обучение языку как таковому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но и развитие у школьников эмпатии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т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умения сочувствовать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сопереживать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ставить себя на место другого человека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Нигде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как на уроке иностранного языка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школьники не имеют возможности поговорить о культуре других стран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культуре и различных аспектах жизни своей страны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что в идеале должно способствовать воспитанию толерантности и готовности вступить в диалог с представителями других культур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При этом учащиеся готовятся отстаивать свою гражданскую позицию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быть патриотами своей Родины и одновременно быть причастными к общечеловеческим проблемам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быть людьми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способными отстаивать гуманистические и демократические ценности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идентифицировать себя как представителя своей культуры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своего этноса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страны и мира в целом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В соответствии с государственным стандартом и Примерной программой основного общего образования изучение иностранного языка предполагает достижение следующих 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>личностных результатов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>:</w:t>
      </w:r>
    </w:p>
    <w:p>
      <w:pPr>
        <w:pStyle w:val="Body Text Indent 2"/>
        <w:numPr>
          <w:ilvl w:val="0"/>
          <w:numId w:val="25"/>
        </w:numPr>
        <w:bidi w:val="0"/>
        <w:spacing w:after="0" w:line="276" w:lineRule="auto"/>
        <w:ind w:right="0"/>
        <w:jc w:val="both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воспитание российской гражданской идентичности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патриотизма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уважения к Отечеству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прошлому и настоящему многонационального народа России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Body Text Indent 2"/>
        <w:numPr>
          <w:ilvl w:val="0"/>
          <w:numId w:val="27"/>
        </w:numPr>
        <w:bidi w:val="0"/>
        <w:spacing w:after="0" w:line="276" w:lineRule="auto"/>
        <w:ind w:right="0"/>
        <w:jc w:val="both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осознание своей этнической принадлежности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знание истории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языка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культуры своего народа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своего края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знание основ культурного наследия народов России и человечества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усвоение гуманистических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демократических и традиционных ценностей многонационального российского общества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воспитание чувства ответственности и долга перед Родиной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Body Text Indent 2"/>
        <w:numPr>
          <w:ilvl w:val="0"/>
          <w:numId w:val="29"/>
        </w:numPr>
        <w:bidi w:val="0"/>
        <w:spacing w:after="0" w:line="276" w:lineRule="auto"/>
        <w:ind w:right="0"/>
        <w:jc w:val="both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формирование осознанного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уважительного и доброжелательного отношения к другому человеку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его мнению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мировоззрению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культуре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языку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вере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гражданской позиции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 истории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культуре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религии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традициям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языкам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ценностям народов России и народов мира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формирование готовности и способности вести диалог с другими людьми и достигать взаимопонимания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Body Text Indent 2"/>
        <w:numPr>
          <w:ilvl w:val="0"/>
          <w:numId w:val="31"/>
        </w:numPr>
        <w:bidi w:val="0"/>
        <w:spacing w:after="0" w:line="276" w:lineRule="auto"/>
        <w:ind w:right="0"/>
        <w:jc w:val="both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формирование мотивации изучения иностранных языков и стремление к самосовершенствованию в образовательной области «Иностранный язык»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Body Text Indent 2"/>
        <w:numPr>
          <w:ilvl w:val="0"/>
          <w:numId w:val="33"/>
        </w:numPr>
        <w:bidi w:val="0"/>
        <w:spacing w:after="0" w:line="276" w:lineRule="auto"/>
        <w:ind w:right="0"/>
        <w:jc w:val="both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осознание возможностей самореализации средствами иностранного языка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Body Text Indent 2"/>
        <w:numPr>
          <w:ilvl w:val="0"/>
          <w:numId w:val="35"/>
        </w:numPr>
        <w:bidi w:val="0"/>
        <w:spacing w:after="0" w:line="276" w:lineRule="auto"/>
        <w:ind w:right="0"/>
        <w:jc w:val="both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стремление к совершенствованию собственной речевой культуры в целом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Body Text Indent 2"/>
        <w:numPr>
          <w:ilvl w:val="0"/>
          <w:numId w:val="37"/>
        </w:numPr>
        <w:bidi w:val="0"/>
        <w:spacing w:after="0" w:line="276" w:lineRule="auto"/>
        <w:ind w:right="0"/>
        <w:jc w:val="both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формирование коммуникативной компетенции в межкультурной и межэтнической коммуникации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Body Text Indent 2"/>
        <w:numPr>
          <w:ilvl w:val="0"/>
          <w:numId w:val="39"/>
        </w:numPr>
        <w:bidi w:val="0"/>
        <w:spacing w:after="0" w:line="276" w:lineRule="auto"/>
        <w:ind w:right="0"/>
        <w:jc w:val="both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развитие таких качеств личности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как воля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целеустремленность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креативность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инициативность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трудолюбие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дисциплинированность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Body Text Indent 2"/>
        <w:numPr>
          <w:ilvl w:val="0"/>
          <w:numId w:val="41"/>
        </w:numPr>
        <w:bidi w:val="0"/>
        <w:spacing w:after="0" w:line="276" w:lineRule="auto"/>
        <w:ind w:right="0"/>
        <w:jc w:val="both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стремление к лучшему осознанию культуры своего народа и готовность содействовать ознакомлению с ней представителей других стран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толерантное отношение к проявлениям иной культуры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осознание себя гражданином своей страны и мира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Body Text Indent 2"/>
        <w:numPr>
          <w:ilvl w:val="0"/>
          <w:numId w:val="43"/>
        </w:numPr>
        <w:bidi w:val="0"/>
        <w:spacing w:after="0" w:line="276" w:lineRule="auto"/>
        <w:ind w:right="0"/>
        <w:jc w:val="both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готовность отстаивать национальные и общечеловеческие </w:t>
      </w:r>
      <w:r>
        <w:rPr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гуманистические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демократические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)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ценности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свою гражданскую позицию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Body Text Indent 2"/>
        <w:spacing w:after="0" w:line="276" w:lineRule="auto"/>
        <w:ind w:left="0" w:firstLine="0"/>
        <w:jc w:val="both"/>
      </w:pP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>Метапредметные результаты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 включают освоенные обучающимися межпредметные понятия и универсальные учебные действия </w:t>
      </w:r>
      <w:r>
        <w:rPr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личностные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регулятивные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познавательные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коммуникативные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),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способность их использования в учебной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познавательной и социальной практике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самостоятельность планирования и осуществления учебной деятельности и организации учебного сотрудничества с педагогами и сверстниками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построение индивидуальной образовательной траектории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Body Text Indent 2"/>
        <w:spacing w:after="0" w:line="276" w:lineRule="auto"/>
        <w:jc w:val="both"/>
      </w:pPr>
      <w:r>
        <w:rPr>
          <w:rFonts w:ascii="Times New Roman" w:hAnsi="Times New Roman" w:hint="default"/>
          <w:i w:val="1"/>
          <w:iCs w:val="1"/>
          <w:sz w:val="24"/>
          <w:szCs w:val="24"/>
          <w:rtl w:val="0"/>
          <w:lang w:val="ru-RU"/>
        </w:rPr>
        <w:t>Личностные УУД</w:t>
      </w:r>
    </w:p>
    <w:p>
      <w:pPr>
        <w:pStyle w:val="Body Text Indent 2"/>
        <w:spacing w:after="0" w:line="276" w:lineRule="auto"/>
        <w:ind w:left="0" w:firstLine="0"/>
        <w:jc w:val="both"/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Содержание УМК способствует формированию УУД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связанных с личностным самоопределением </w:t>
      </w:r>
      <w:r>
        <w:rPr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например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правильность своего образа жизни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),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корректное представление своей страны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толерантное отношение и иным культурам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обычаям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традициям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Занимаясь по УМК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-6,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школьники учатся давать нравственно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этическую оценку различным явлениям действительности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так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например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для них очевидными оказываются ценности традиций для различных народов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Школьники лишний раз задумываются о таких непреходящих ценностях современного общества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как дружба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семья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знания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Участие шестиклассников в моделированных ситуациях межкультурного общения также способствует ориентации в социальных ролях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дает опыт межличностных  отношений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Body Text Indent 2"/>
        <w:spacing w:after="0" w:line="276" w:lineRule="auto"/>
        <w:jc w:val="both"/>
      </w:pPr>
      <w:r>
        <w:rPr>
          <w:rFonts w:ascii="Times New Roman" w:hAnsi="Times New Roman"/>
          <w:sz w:val="24"/>
          <w:szCs w:val="24"/>
          <w:rtl w:val="0"/>
          <w:lang w:val="ru-RU"/>
        </w:rPr>
        <w:t xml:space="preserve">   </w:t>
      </w:r>
      <w:r>
        <w:rPr>
          <w:rFonts w:ascii="Times New Roman" w:hAnsi="Times New Roman" w:hint="default"/>
          <w:i w:val="1"/>
          <w:iCs w:val="1"/>
          <w:sz w:val="24"/>
          <w:szCs w:val="24"/>
          <w:rtl w:val="0"/>
          <w:lang w:val="ru-RU"/>
        </w:rPr>
        <w:t>Регулятивные УУД</w:t>
      </w:r>
    </w:p>
    <w:p>
      <w:pPr>
        <w:pStyle w:val="Body Text Indent 2"/>
        <w:spacing w:after="0" w:line="276" w:lineRule="auto"/>
        <w:ind w:left="0" w:firstLine="0"/>
        <w:jc w:val="both"/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Разделы учебника «Учимся самостоятельно»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задания рабочей тетради и лексико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грамматического практикума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диагностические тексты развивают умение учиться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заставляют самостоятельно ставить учебные задачи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планировать свою деятельность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осуществлять рефлексию при сравнении планируемого и полученного результатов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Body Text Indent 2"/>
        <w:spacing w:after="0" w:line="276" w:lineRule="auto"/>
        <w:jc w:val="both"/>
      </w:pPr>
      <w:r>
        <w:rPr>
          <w:rFonts w:ascii="Times New Roman" w:hAnsi="Times New Roman"/>
          <w:sz w:val="24"/>
          <w:szCs w:val="24"/>
          <w:rtl w:val="0"/>
          <w:lang w:val="ru-RU"/>
        </w:rPr>
        <w:t xml:space="preserve">   </w:t>
      </w:r>
      <w:r>
        <w:rPr>
          <w:rFonts w:ascii="Times New Roman" w:hAnsi="Times New Roman" w:hint="default"/>
          <w:i w:val="1"/>
          <w:iCs w:val="1"/>
          <w:sz w:val="24"/>
          <w:szCs w:val="24"/>
          <w:rtl w:val="0"/>
          <w:lang w:val="ru-RU"/>
        </w:rPr>
        <w:t>Познавательные УУД</w:t>
      </w:r>
    </w:p>
    <w:p>
      <w:pPr>
        <w:pStyle w:val="Body Text Indent 2"/>
        <w:spacing w:after="0" w:line="276" w:lineRule="auto"/>
        <w:ind w:left="0" w:firstLine="0"/>
        <w:jc w:val="both"/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Способы презентации нового языкового материала в УМК показывают учащимся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каким образом необходимо структурировать новые знания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анализировать объекты изучения с целью выделения существенных признаков и синтезировать информацию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самостоятельно выстраивая целое на основе имеющихся компонентов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Кроме того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последовательная работа по УМК </w:t>
      </w:r>
      <w:r>
        <w:rPr>
          <w:rFonts w:ascii="Times New Roman" w:hAnsi="Times New Roman"/>
          <w:sz w:val="24"/>
          <w:szCs w:val="24"/>
          <w:rtl w:val="0"/>
          <w:lang w:val="en-US"/>
        </w:rPr>
        <w:t>Rainbow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rtl w:val="0"/>
          <w:lang w:val="en-US"/>
        </w:rPr>
        <w:t>English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 постепенно знакомит школьников со способами извлечения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обработки и презентации информации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на что направлены многие задания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связанные с чтением и аудированием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Освоение лингвистического </w:t>
      </w:r>
      <w:r>
        <w:rPr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грамматического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лексического и словообразовательного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)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материала учит логически мыслить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пользоваться образцами и формулами для построения собственного речевого высказывания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дает представление о типичном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аналогичном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универсальном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исключительном и т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Иными словами учит школьников мыслить и адекватно излагать свои мысли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Body Text Indent 2"/>
        <w:spacing w:after="0" w:line="276" w:lineRule="auto"/>
        <w:jc w:val="both"/>
      </w:pPr>
      <w:r>
        <w:rPr>
          <w:rFonts w:ascii="Times New Roman" w:hAnsi="Times New Roman"/>
          <w:sz w:val="24"/>
          <w:szCs w:val="24"/>
          <w:rtl w:val="0"/>
          <w:lang w:val="ru-RU"/>
        </w:rPr>
        <w:t xml:space="preserve">    </w:t>
      </w:r>
      <w:r>
        <w:rPr>
          <w:rFonts w:ascii="Times New Roman" w:hAnsi="Times New Roman" w:hint="default"/>
          <w:i w:val="1"/>
          <w:iCs w:val="1"/>
          <w:sz w:val="24"/>
          <w:szCs w:val="24"/>
          <w:rtl w:val="0"/>
          <w:lang w:val="ru-RU"/>
        </w:rPr>
        <w:t>Коммуникативные УУД</w:t>
      </w:r>
    </w:p>
    <w:p>
      <w:pPr>
        <w:pStyle w:val="Body Text Indent 2"/>
        <w:spacing w:after="0" w:line="276" w:lineRule="auto"/>
        <w:ind w:left="0" w:firstLine="0"/>
        <w:jc w:val="both"/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Наибольшее внимание в УМК данной серии уделяется развитию коммуникативных универсальных учебных действий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а именно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формированию умения с достаточной полнотой и точностью выражать свои мысли в соответствии с задачами и условиями коммуникации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овладению монологической и диалогической формами речи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инициативному сотрудничеству речевых партнеров при сборе и обсуждении информации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управлению своим речевым поведением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</w:p>
    <w:p>
      <w:pPr>
        <w:pStyle w:val="Body Text Indent 2"/>
        <w:spacing w:after="0" w:line="276" w:lineRule="auto"/>
        <w:ind w:left="0" w:firstLine="0"/>
        <w:jc w:val="both"/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Содержание УМК позволяет заложить основы коммуникативной культуры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Школьники приобретают умение ставить и решать личностно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значимые коммуникативные задачи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при этом они в состоянии адекватно использовать имеющиеся в их распоряжении речевые и неречевые средства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соблюдая правила этикета общения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Немалая роль в этом отношении принадлежит рубрике </w:t>
      </w:r>
      <w:r>
        <w:rPr>
          <w:rFonts w:ascii="Times New Roman" w:hAnsi="Times New Roman" w:hint="default"/>
          <w:i w:val="1"/>
          <w:iCs w:val="1"/>
          <w:sz w:val="24"/>
          <w:szCs w:val="24"/>
          <w:rtl w:val="0"/>
          <w:lang w:val="ru-RU"/>
        </w:rPr>
        <w:t>Речевые обороты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которая красной нитью проходит через все блоки учебника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Body Text Indent 2"/>
        <w:spacing w:after="0" w:line="276" w:lineRule="auto"/>
        <w:ind w:left="0" w:firstLine="709"/>
        <w:jc w:val="both"/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С помощью предмета «Иностранный язык» во время обучения в основной школе учащиеся развивают и шлифуют навыки и умения учебной и мыслительной деятельности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постепенно формирующиеся на всех изучаемых в школе предметах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Среди прочих можно выделить умение работать с информацией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осуществлять ее поиск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анализ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обобщение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выделение и фиксацию главного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Всему этому на уроке иностранного языка учит постоянная работа с текстом устным и письменным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При работе с письменным текстом отрабатываются специальные навыки прогнозирования его содержания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выстраивания логической последовательности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умение выделять главное и опускать второстепенное и т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Планируя монологическую и диалогическую речь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школьники учатся планировать свое речевое поведение в целом и применительно к различным жизненным ситуациям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Они учатся общаться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примеряя на себя различные социальные роли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и сотрудничать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работая в парах и небольших группах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 этом смысле потенциал предмета «Иностранный язык» особенно велик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И наконец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данный предмет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как и многие другие предметы школьной программы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способен постепенно научить школьника осуществлять самонаблюдение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самоконтроль и самооценку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а также оценку других участников коммуникации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При этом важно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чтобы критическая оценка работы другого человека выражалась корректно и доброжелательно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чтобы критика была конструктивной и строилась на принципах уважения человеческой личности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В соответствии с государственным стандартом и Примерной программой основного общего образования изучение иностранного языка предполагает достижение следующих 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>метапредметных результатов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>:</w:t>
      </w:r>
    </w:p>
    <w:p>
      <w:pPr>
        <w:pStyle w:val="Body Text Indent 2"/>
        <w:numPr>
          <w:ilvl w:val="0"/>
          <w:numId w:val="45"/>
        </w:numPr>
        <w:bidi w:val="0"/>
        <w:spacing w:after="0" w:line="276" w:lineRule="auto"/>
        <w:ind w:right="0"/>
        <w:jc w:val="both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умение планировать свое речевое и неречевое поведение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Body Text Indent 2"/>
        <w:numPr>
          <w:ilvl w:val="0"/>
          <w:numId w:val="47"/>
        </w:numPr>
        <w:bidi w:val="0"/>
        <w:spacing w:after="0" w:line="276" w:lineRule="auto"/>
        <w:ind w:right="0"/>
        <w:jc w:val="both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умение взаимодействовать с окружающими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выполняя разные социальные роли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Body Text Indent 2"/>
        <w:numPr>
          <w:ilvl w:val="0"/>
          <w:numId w:val="49"/>
        </w:numPr>
        <w:bidi w:val="0"/>
        <w:spacing w:after="0" w:line="276" w:lineRule="auto"/>
        <w:ind w:right="0"/>
        <w:jc w:val="both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умение обобщать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устанавливать аналогии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классифицировать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самостоятельно выбирать основания и критерии для классификации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устанавливать причинно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следственные связи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строить логическое рассуждение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умозаключение </w:t>
      </w:r>
      <w:r>
        <w:rPr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индуктивное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дедуктивное и по аналогии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)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и делать выводы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Body Text Indent 2"/>
        <w:numPr>
          <w:ilvl w:val="0"/>
          <w:numId w:val="51"/>
        </w:numPr>
        <w:bidi w:val="0"/>
        <w:spacing w:after="0" w:line="276" w:lineRule="auto"/>
        <w:ind w:right="0"/>
        <w:jc w:val="both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умение владеть исследовательскими учебными действиями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включая навыки работы с информацией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поиск и выделение нужной информации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обобщение и фиксация информации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Body Text Indent 2"/>
        <w:numPr>
          <w:ilvl w:val="0"/>
          <w:numId w:val="53"/>
        </w:numPr>
        <w:bidi w:val="0"/>
        <w:spacing w:after="0" w:line="276" w:lineRule="auto"/>
        <w:ind w:right="0"/>
        <w:jc w:val="both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умение организовывать учебное сотрудничество и совместную деятельность с учителем и сверстниками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работать индивидуально и в группе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находить общее решение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формулировать и отстаивать свое мнение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Body Text Indent 2"/>
        <w:numPr>
          <w:ilvl w:val="0"/>
          <w:numId w:val="55"/>
        </w:numPr>
        <w:bidi w:val="0"/>
        <w:spacing w:after="0" w:line="276" w:lineRule="auto"/>
        <w:ind w:right="0"/>
        <w:jc w:val="both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умение смыслового чтения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включая умение определять тему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прогнозировать содержание текста по заголовку</w:t>
      </w:r>
      <w:r>
        <w:rPr>
          <w:rFonts w:ascii="Times New Roman" w:hAnsi="Times New Roman"/>
          <w:sz w:val="24"/>
          <w:szCs w:val="24"/>
          <w:rtl w:val="0"/>
          <w:lang w:val="ru-RU"/>
        </w:rPr>
        <w:t>/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по ключевым словам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умение выделять основную мысль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главные факты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опуская второстепенные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устанавливать логическую последовательность основных фактов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Body Text Indent 2"/>
        <w:numPr>
          <w:ilvl w:val="0"/>
          <w:numId w:val="57"/>
        </w:numPr>
        <w:bidi w:val="0"/>
        <w:spacing w:after="0" w:line="276" w:lineRule="auto"/>
        <w:ind w:right="0"/>
        <w:jc w:val="both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умение осознанно использовать речевые средства в соответствии с речевой задачей для выражения коммуникативного намерения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своих чувств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мыслей и потребностей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Body Text Indent 2"/>
        <w:numPr>
          <w:ilvl w:val="0"/>
          <w:numId w:val="59"/>
        </w:numPr>
        <w:bidi w:val="0"/>
        <w:spacing w:after="0" w:line="276" w:lineRule="auto"/>
        <w:ind w:right="0"/>
        <w:jc w:val="both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умение использовать информационно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коммуникационные технологии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Body Text Indent 2"/>
        <w:numPr>
          <w:ilvl w:val="0"/>
          <w:numId w:val="61"/>
        </w:numPr>
        <w:bidi w:val="0"/>
        <w:spacing w:after="0" w:line="276" w:lineRule="auto"/>
        <w:ind w:right="0"/>
        <w:jc w:val="both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умение осуществлять регулятивные действия самонаблюдения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самоконтроля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самооценки в процессе коммуникативной деятельности на иностранном языке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Body Text Indent 2"/>
        <w:spacing w:after="0" w:line="276" w:lineRule="auto"/>
        <w:ind w:left="0" w:firstLine="709"/>
        <w:jc w:val="both"/>
      </w:pP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>Предметные результаты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 включают освоенные обучающимися в ходе изучения учебного предмета специфические для данной предметной области умения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виды деятельности по получению нового знания в рамках учебного предмета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его преобразованию и применению в учебных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учебно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проектных ситуациях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 (Web)"/>
      </w:pPr>
      <w:r>
        <w:rPr>
          <w:rFonts w:ascii="Times New Roman" w:hAnsi="Times New Roman" w:hint="default"/>
          <w:b w:val="1"/>
          <w:bCs w:val="1"/>
          <w:color w:val="000000"/>
          <w:u w:color="000000"/>
          <w:rtl w:val="0"/>
          <w:lang w:val="ru-RU"/>
        </w:rPr>
        <w:t xml:space="preserve">                                           Содержание учебного предмета</w:t>
      </w:r>
    </w:p>
    <w:p>
      <w:pPr>
        <w:pStyle w:val="Normal (Web)"/>
      </w:pPr>
      <w:r>
        <w:rPr>
          <w:rFonts w:ascii="Times New Roman" w:hAnsi="Times New Roman" w:hint="default"/>
          <w:color w:val="000000"/>
          <w:u w:color="000000"/>
          <w:rtl w:val="0"/>
          <w:lang w:val="ru-RU"/>
        </w:rPr>
        <w:t>В основу определения содержания обучения положен анализ реальных или возможных потребностей учащихся в процессе общения</w:t>
      </w:r>
      <w:r>
        <w:rPr>
          <w:rFonts w:ascii="Times New Roman" w:hAnsi="Times New Roman"/>
          <w:color w:val="000000"/>
          <w:u w:color="000000"/>
          <w:rtl w:val="0"/>
          <w:lang w:val="ru-RU"/>
        </w:rPr>
        <w:t xml:space="preserve">. </w:t>
      </w:r>
      <w:r>
        <w:rPr>
          <w:rFonts w:ascii="Times New Roman" w:hAnsi="Times New Roman" w:hint="default"/>
          <w:color w:val="000000"/>
          <w:u w:color="000000"/>
          <w:rtl w:val="0"/>
          <w:lang w:val="ru-RU"/>
        </w:rPr>
        <w:t>Программа вычленяет круг тем и проблем</w:t>
      </w:r>
      <w:r>
        <w:rPr>
          <w:rFonts w:ascii="Times New Roman" w:hAnsi="Times New Roman"/>
          <w:color w:val="000000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000000"/>
          <w:u w:color="000000"/>
          <w:rtl w:val="0"/>
          <w:lang w:val="ru-RU"/>
        </w:rPr>
        <w:t xml:space="preserve">которые рассматриваются внутри учебных ситуаций </w:t>
      </w:r>
      <w:r>
        <w:rPr>
          <w:rFonts w:ascii="Times New Roman" w:hAnsi="Times New Roman"/>
          <w:color w:val="000000"/>
          <w:u w:color="000000"/>
          <w:rtl w:val="0"/>
          <w:lang w:val="ru-RU"/>
        </w:rPr>
        <w:t xml:space="preserve">(units), </w:t>
      </w:r>
      <w:r>
        <w:rPr>
          <w:rFonts w:ascii="Times New Roman" w:hAnsi="Times New Roman" w:hint="default"/>
          <w:color w:val="000000"/>
          <w:u w:color="000000"/>
          <w:rtl w:val="0"/>
          <w:lang w:val="ru-RU"/>
        </w:rPr>
        <w:t>определенных на каждый год обучения</w:t>
      </w:r>
      <w:r>
        <w:rPr>
          <w:rFonts w:ascii="Times New Roman" w:hAnsi="Times New Roman"/>
          <w:color w:val="000000"/>
          <w:u w:color="000000"/>
          <w:rtl w:val="0"/>
          <w:lang w:val="ru-RU"/>
        </w:rPr>
        <w:t xml:space="preserve">. </w:t>
      </w:r>
      <w:r>
        <w:rPr>
          <w:rFonts w:ascii="Times New Roman" w:hAnsi="Times New Roman" w:hint="default"/>
          <w:color w:val="000000"/>
          <w:u w:color="000000"/>
          <w:rtl w:val="0"/>
          <w:lang w:val="ru-RU"/>
        </w:rPr>
        <w:t>При этом предполагается</w:t>
      </w:r>
      <w:r>
        <w:rPr>
          <w:rFonts w:ascii="Times New Roman" w:hAnsi="Times New Roman"/>
          <w:color w:val="000000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000000"/>
          <w:u w:color="000000"/>
          <w:rtl w:val="0"/>
          <w:lang w:val="ru-RU"/>
        </w:rPr>
        <w:t>что учащиеся могут сталкиваться с одними и теми же темами на каждом последующем этапе обучения</w:t>
      </w:r>
      <w:r>
        <w:rPr>
          <w:rFonts w:ascii="Times New Roman" w:hAnsi="Times New Roman"/>
          <w:color w:val="000000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000000"/>
          <w:u w:color="000000"/>
          <w:rtl w:val="0"/>
          <w:lang w:val="ru-RU"/>
        </w:rPr>
        <w:t>что означает их концентрическое изучение</w:t>
      </w:r>
      <w:r>
        <w:rPr>
          <w:rFonts w:ascii="Times New Roman" w:hAnsi="Times New Roman"/>
          <w:color w:val="000000"/>
          <w:u w:color="000000"/>
          <w:rtl w:val="0"/>
          <w:lang w:val="ru-RU"/>
        </w:rPr>
        <w:t xml:space="preserve">. </w:t>
      </w:r>
      <w:r>
        <w:rPr>
          <w:rFonts w:ascii="Times New Roman" w:hAnsi="Times New Roman" w:hint="default"/>
          <w:color w:val="000000"/>
          <w:u w:color="000000"/>
          <w:rtl w:val="0"/>
          <w:lang w:val="ru-RU"/>
        </w:rPr>
        <w:t>При этом</w:t>
      </w:r>
      <w:r>
        <w:rPr>
          <w:rFonts w:ascii="Times New Roman" w:hAnsi="Times New Roman"/>
          <w:color w:val="000000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000000"/>
          <w:u w:color="000000"/>
          <w:rtl w:val="0"/>
          <w:lang w:val="ru-RU"/>
        </w:rPr>
        <w:t>естественно</w:t>
      </w:r>
      <w:r>
        <w:rPr>
          <w:rFonts w:ascii="Times New Roman" w:hAnsi="Times New Roman"/>
          <w:color w:val="000000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000000"/>
          <w:u w:color="000000"/>
          <w:rtl w:val="0"/>
          <w:lang w:val="ru-RU"/>
        </w:rPr>
        <w:t>повторное обращение к той же самой тематике предполагает ее более детальный анализ</w:t>
      </w:r>
      <w:r>
        <w:rPr>
          <w:rFonts w:ascii="Times New Roman" w:hAnsi="Times New Roman"/>
          <w:color w:val="000000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000000"/>
          <w:u w:color="000000"/>
          <w:rtl w:val="0"/>
          <w:lang w:val="ru-RU"/>
        </w:rPr>
        <w:t>рассмотрение под иным углом зрения</w:t>
      </w:r>
      <w:r>
        <w:rPr>
          <w:rFonts w:ascii="Times New Roman" w:hAnsi="Times New Roman"/>
          <w:color w:val="000000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000000"/>
          <w:u w:color="000000"/>
          <w:rtl w:val="0"/>
          <w:lang w:val="ru-RU"/>
        </w:rPr>
        <w:t>углубление и расширение вопросов для обсуждения</w:t>
      </w:r>
      <w:r>
        <w:rPr>
          <w:rFonts w:ascii="Times New Roman" w:hAnsi="Times New Roman"/>
          <w:color w:val="000000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000000"/>
          <w:u w:color="000000"/>
          <w:rtl w:val="0"/>
          <w:lang w:val="ru-RU"/>
        </w:rPr>
        <w:t>сопоставление аналогичных проблем в различных англоязычных странах</w:t>
      </w:r>
      <w:r>
        <w:rPr>
          <w:rFonts w:ascii="Times New Roman" w:hAnsi="Times New Roman"/>
          <w:color w:val="000000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000000"/>
          <w:u w:color="000000"/>
          <w:rtl w:val="0"/>
          <w:lang w:val="ru-RU"/>
        </w:rPr>
        <w:t>а также в родной стране учащихся</w:t>
      </w:r>
      <w:r>
        <w:rPr>
          <w:rFonts w:ascii="Times New Roman" w:hAnsi="Times New Roman"/>
          <w:color w:val="000000"/>
          <w:u w:color="000000"/>
          <w:rtl w:val="0"/>
          <w:lang w:val="ru-RU"/>
        </w:rPr>
        <w:t>.</w:t>
      </w:r>
    </w:p>
    <w:p>
      <w:pPr>
        <w:pStyle w:val="Текстовый блок A"/>
        <w:widowControl w:val="0"/>
        <w:spacing w:before="43"/>
        <w:ind w:left="288" w:firstLine="0"/>
      </w:pPr>
      <w:r>
        <w:rPr>
          <w:u w:val="single"/>
          <w:rtl w:val="0"/>
          <w:lang w:val="ru-RU"/>
        </w:rPr>
        <w:t>Содержание обучения включает следующие компоненты</w:t>
      </w:r>
      <w:r>
        <w:rPr>
          <w:rFonts w:ascii="Times New Roman" w:hAnsi="Times New Roman"/>
          <w:u w:val="single"/>
          <w:rtl w:val="0"/>
          <w:lang w:val="ru-RU"/>
        </w:rPr>
        <w:t>:</w:t>
      </w:r>
    </w:p>
    <w:p>
      <w:pPr>
        <w:pStyle w:val="Текстовый блок A"/>
        <w:widowControl w:val="0"/>
        <w:numPr>
          <w:ilvl w:val="0"/>
          <w:numId w:val="63"/>
        </w:numPr>
        <w:suppressAutoHyphens w:val="0"/>
        <w:rPr>
          <w:lang w:val="ru-RU"/>
        </w:rPr>
      </w:pPr>
      <w:r>
        <w:rPr>
          <w:rtl w:val="0"/>
          <w:lang w:val="ru-RU"/>
        </w:rPr>
        <w:t xml:space="preserve">сферы общения </w:t>
      </w:r>
      <w:r>
        <w:rPr>
          <w:rFonts w:ascii="Times New Roman" w:hAnsi="Times New Roman"/>
          <w:rtl w:val="0"/>
          <w:lang w:val="ru-RU"/>
        </w:rPr>
        <w:t>(</w:t>
      </w:r>
      <w:r>
        <w:rPr>
          <w:rtl w:val="0"/>
          <w:lang w:val="ru-RU"/>
        </w:rPr>
        <w:t>темы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ситуации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тексты</w:t>
      </w:r>
      <w:r>
        <w:rPr>
          <w:rFonts w:ascii="Times New Roman" w:hAnsi="Times New Roman"/>
          <w:rtl w:val="0"/>
          <w:lang w:val="ru-RU"/>
        </w:rPr>
        <w:t>);</w:t>
      </w:r>
    </w:p>
    <w:p>
      <w:pPr>
        <w:pStyle w:val="Текстовый блок A"/>
        <w:widowControl w:val="0"/>
        <w:numPr>
          <w:ilvl w:val="0"/>
          <w:numId w:val="63"/>
        </w:numPr>
        <w:suppressAutoHyphens w:val="0"/>
        <w:rPr>
          <w:lang w:val="ru-RU"/>
        </w:rPr>
      </w:pPr>
      <w:r>
        <w:rPr>
          <w:rtl w:val="0"/>
          <w:lang w:val="ru-RU"/>
        </w:rPr>
        <w:t>навыки и умения коммуникативной компетенции</w:t>
      </w:r>
      <w:r>
        <w:rPr>
          <w:rFonts w:ascii="Times New Roman" w:hAnsi="Times New Roman"/>
          <w:rtl w:val="0"/>
          <w:lang w:val="ru-RU"/>
        </w:rPr>
        <w:t>:</w:t>
      </w:r>
    </w:p>
    <w:p>
      <w:pPr>
        <w:pStyle w:val="Текстовый блок A"/>
        <w:widowControl w:val="0"/>
        <w:numPr>
          <w:ilvl w:val="0"/>
          <w:numId w:val="65"/>
        </w:numPr>
        <w:suppressAutoHyphens w:val="0"/>
        <w:rPr>
          <w:lang w:val="ru-RU"/>
        </w:rPr>
      </w:pPr>
      <w:r>
        <w:rPr>
          <w:rtl w:val="0"/>
          <w:lang w:val="ru-RU"/>
        </w:rPr>
        <w:t xml:space="preserve">речевая компетенция </w:t>
      </w:r>
      <w:r>
        <w:rPr>
          <w:rFonts w:ascii="Times New Roman" w:hAnsi="Times New Roman"/>
          <w:rtl w:val="0"/>
          <w:lang w:val="ru-RU"/>
        </w:rPr>
        <w:t>(</w:t>
      </w:r>
      <w:r>
        <w:rPr>
          <w:rtl w:val="0"/>
          <w:lang w:val="ru-RU"/>
        </w:rPr>
        <w:t>умение аудирования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чтения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говорения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письма</w:t>
      </w:r>
      <w:r>
        <w:rPr>
          <w:rFonts w:ascii="Times New Roman" w:hAnsi="Times New Roman"/>
          <w:rtl w:val="0"/>
          <w:lang w:val="ru-RU"/>
        </w:rPr>
        <w:t>);</w:t>
      </w:r>
    </w:p>
    <w:p>
      <w:pPr>
        <w:pStyle w:val="Текстовый блок A"/>
        <w:widowControl w:val="0"/>
        <w:numPr>
          <w:ilvl w:val="0"/>
          <w:numId w:val="67"/>
        </w:numPr>
        <w:suppressAutoHyphens w:val="0"/>
        <w:spacing w:before="5"/>
        <w:rPr>
          <w:lang w:val="ru-RU"/>
        </w:rPr>
      </w:pPr>
      <w:r>
        <w:rPr>
          <w:rtl w:val="0"/>
          <w:lang w:val="ru-RU"/>
        </w:rPr>
        <w:t xml:space="preserve">языковая компетенция </w:t>
      </w:r>
      <w:r>
        <w:rPr>
          <w:rFonts w:ascii="Times New Roman" w:hAnsi="Times New Roman"/>
          <w:rtl w:val="0"/>
          <w:lang w:val="ru-RU"/>
        </w:rPr>
        <w:t>(</w:t>
      </w:r>
      <w:r>
        <w:rPr>
          <w:rtl w:val="0"/>
          <w:lang w:val="ru-RU"/>
        </w:rPr>
        <w:t>лексические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грамматические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лингвострановедческие знания и навыки оперирования ими</w:t>
      </w:r>
      <w:r>
        <w:rPr>
          <w:rFonts w:ascii="Times New Roman" w:hAnsi="Times New Roman"/>
          <w:rtl w:val="0"/>
          <w:lang w:val="ru-RU"/>
        </w:rPr>
        <w:t>);</w:t>
      </w:r>
    </w:p>
    <w:p>
      <w:pPr>
        <w:pStyle w:val="Текстовый блок A"/>
        <w:widowControl w:val="0"/>
        <w:numPr>
          <w:ilvl w:val="0"/>
          <w:numId w:val="69"/>
        </w:numPr>
        <w:suppressAutoHyphens w:val="0"/>
        <w:rPr>
          <w:lang w:val="ru-RU"/>
        </w:rPr>
      </w:pPr>
      <w:r>
        <w:rPr>
          <w:rtl w:val="0"/>
          <w:lang w:val="ru-RU"/>
        </w:rPr>
        <w:t xml:space="preserve">социокультурная компетенция </w:t>
      </w:r>
      <w:r>
        <w:rPr>
          <w:rFonts w:ascii="Times New Roman" w:hAnsi="Times New Roman"/>
          <w:rtl w:val="0"/>
          <w:lang w:val="ru-RU"/>
        </w:rPr>
        <w:t>(</w:t>
      </w:r>
      <w:r>
        <w:rPr>
          <w:rtl w:val="0"/>
          <w:lang w:val="ru-RU"/>
        </w:rPr>
        <w:t>социокультурные знания и навыки вербального и невербального поведения</w:t>
      </w:r>
      <w:r>
        <w:rPr>
          <w:rFonts w:ascii="Times New Roman" w:hAnsi="Times New Roman"/>
          <w:rtl w:val="0"/>
          <w:lang w:val="ru-RU"/>
        </w:rPr>
        <w:t>);</w:t>
      </w:r>
    </w:p>
    <w:p>
      <w:pPr>
        <w:pStyle w:val="Текстовый блок A"/>
        <w:widowControl w:val="0"/>
        <w:numPr>
          <w:ilvl w:val="0"/>
          <w:numId w:val="71"/>
        </w:numPr>
        <w:suppressAutoHyphens w:val="0"/>
        <w:rPr>
          <w:lang w:val="ru-RU"/>
        </w:rPr>
      </w:pPr>
      <w:r>
        <w:rPr>
          <w:rtl w:val="0"/>
          <w:lang w:val="ru-RU"/>
        </w:rPr>
        <w:t>учебно</w:t>
      </w:r>
      <w:r>
        <w:rPr>
          <w:rFonts w:ascii="Times New Roman" w:hAnsi="Times New Roman"/>
          <w:rtl w:val="0"/>
          <w:lang w:val="ru-RU"/>
        </w:rPr>
        <w:t>-</w:t>
      </w:r>
      <w:r>
        <w:rPr>
          <w:rtl w:val="0"/>
          <w:lang w:val="ru-RU"/>
        </w:rPr>
        <w:t xml:space="preserve">познавательная компетенция </w:t>
      </w:r>
      <w:r>
        <w:rPr>
          <w:rFonts w:ascii="Times New Roman" w:hAnsi="Times New Roman"/>
          <w:rtl w:val="0"/>
          <w:lang w:val="ru-RU"/>
        </w:rPr>
        <w:t>(</w:t>
      </w:r>
      <w:r>
        <w:rPr>
          <w:rtl w:val="0"/>
          <w:lang w:val="ru-RU"/>
        </w:rPr>
        <w:t>общие и специальные учебные навыки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приемы учебной работы</w:t>
      </w:r>
      <w:r>
        <w:rPr>
          <w:rFonts w:ascii="Times New Roman" w:hAnsi="Times New Roman"/>
          <w:rtl w:val="0"/>
          <w:lang w:val="ru-RU"/>
        </w:rPr>
        <w:t>);</w:t>
      </w:r>
    </w:p>
    <w:p>
      <w:pPr>
        <w:pStyle w:val="Текстовый блок A"/>
        <w:widowControl w:val="0"/>
        <w:numPr>
          <w:ilvl w:val="0"/>
          <w:numId w:val="73"/>
        </w:numPr>
        <w:suppressAutoHyphens w:val="0"/>
        <w:rPr>
          <w:lang w:val="ru-RU"/>
        </w:rPr>
      </w:pPr>
      <w:r>
        <w:rPr>
          <w:rtl w:val="0"/>
          <w:lang w:val="ru-RU"/>
        </w:rPr>
        <w:t xml:space="preserve">компенсаторная компетенция </w:t>
      </w:r>
      <w:r>
        <w:rPr>
          <w:rFonts w:ascii="Times New Roman" w:hAnsi="Times New Roman"/>
          <w:rtl w:val="0"/>
          <w:lang w:val="ru-RU"/>
        </w:rPr>
        <w:t>(</w:t>
      </w:r>
      <w:r>
        <w:rPr>
          <w:rtl w:val="0"/>
          <w:lang w:val="ru-RU"/>
        </w:rPr>
        <w:t>знание приемов компенсации и компенсаторные умения</w:t>
      </w:r>
      <w:r>
        <w:rPr>
          <w:rFonts w:ascii="Times New Roman" w:hAnsi="Times New Roman"/>
          <w:rtl w:val="0"/>
          <w:lang w:val="ru-RU"/>
        </w:rPr>
        <w:t>).</w:t>
      </w:r>
    </w:p>
    <w:p>
      <w:pPr>
        <w:pStyle w:val="Текстовый блок A"/>
        <w:widowControl w:val="0"/>
        <w:ind w:firstLine="269"/>
      </w:pPr>
      <w:r>
        <w:rPr>
          <w:rtl w:val="0"/>
          <w:lang w:val="ru-RU"/>
        </w:rPr>
        <w:t>Данная программа ориентирована на обязательный минимум содержания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очерченный в государственном образовательном стандарте основного общего образования по иностранному языку</w:t>
      </w:r>
      <w:r>
        <w:rPr>
          <w:rFonts w:ascii="Times New Roman" w:hAnsi="Times New Roman"/>
          <w:rtl w:val="0"/>
          <w:lang w:val="ru-RU"/>
        </w:rPr>
        <w:t xml:space="preserve">. </w:t>
      </w:r>
      <w:r>
        <w:rPr>
          <w:rtl w:val="0"/>
          <w:lang w:val="ru-RU"/>
        </w:rPr>
        <w:t>Предметное содержание речи в стандарте определяется перечислением ситуаций социально</w:t>
      </w:r>
      <w:r>
        <w:rPr>
          <w:rFonts w:ascii="Times New Roman" w:hAnsi="Times New Roman"/>
          <w:rtl w:val="0"/>
          <w:lang w:val="ru-RU"/>
        </w:rPr>
        <w:t>-</w:t>
      </w:r>
      <w:r>
        <w:rPr>
          <w:rtl w:val="0"/>
          <w:lang w:val="ru-RU"/>
        </w:rPr>
        <w:t>бытовой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tl w:val="0"/>
          <w:lang w:val="ru-RU"/>
        </w:rPr>
        <w:t>учебно</w:t>
      </w:r>
      <w:r>
        <w:rPr>
          <w:rFonts w:ascii="Times New Roman" w:hAnsi="Times New Roman"/>
          <w:rtl w:val="0"/>
          <w:lang w:val="ru-RU"/>
        </w:rPr>
        <w:t>-</w:t>
      </w:r>
      <w:r>
        <w:rPr>
          <w:rtl w:val="0"/>
          <w:lang w:val="ru-RU"/>
        </w:rPr>
        <w:t>трудовой и социально</w:t>
      </w:r>
      <w:r>
        <w:rPr>
          <w:rFonts w:ascii="Times New Roman" w:hAnsi="Times New Roman"/>
          <w:rtl w:val="0"/>
          <w:lang w:val="ru-RU"/>
        </w:rPr>
        <w:t>-</w:t>
      </w:r>
      <w:r>
        <w:rPr>
          <w:rtl w:val="0"/>
          <w:lang w:val="ru-RU"/>
        </w:rPr>
        <w:t>культурной сфер общения в рамках следующей тематики</w:t>
      </w:r>
      <w:r>
        <w:rPr>
          <w:rFonts w:ascii="Times New Roman" w:hAnsi="Times New Roman"/>
          <w:rtl w:val="0"/>
          <w:lang w:val="ru-RU"/>
        </w:rPr>
        <w:t>.</w:t>
      </w:r>
    </w:p>
    <w:tbl>
      <w:tblPr>
        <w:tblW w:w="9349" w:type="dxa"/>
        <w:jc w:val="left"/>
        <w:tblInd w:w="432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deb"/>
        <w:tblLayout w:type="fixed"/>
      </w:tblPr>
      <w:tblGrid>
        <w:gridCol w:w="521"/>
        <w:gridCol w:w="6369"/>
        <w:gridCol w:w="2459"/>
      </w:tblGrid>
      <w:tr>
        <w:tblPrEx>
          <w:shd w:val="clear" w:color="auto" w:fill="ceddeb"/>
        </w:tblPrEx>
        <w:trPr>
          <w:trHeight w:val="360" w:hRule="atLeast"/>
        </w:trPr>
        <w:tc>
          <w:tcPr>
            <w:tcW w:type="dxa" w:w="5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овый блок A"/>
              <w:widowControl w:val="0"/>
              <w:jc w:val="center"/>
            </w:pPr>
            <w:r>
              <w:rPr>
                <w:rtl w:val="0"/>
                <w:lang w:val="ru-RU"/>
              </w:rPr>
              <w:t>№</w:t>
            </w:r>
          </w:p>
        </w:tc>
        <w:tc>
          <w:tcPr>
            <w:tcW w:type="dxa" w:w="636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овый блок A"/>
              <w:widowControl w:val="0"/>
              <w:jc w:val="center"/>
            </w:pPr>
            <w:r>
              <w:rPr>
                <w:rtl w:val="0"/>
                <w:lang w:val="ru-RU"/>
              </w:rPr>
              <w:t>Тема</w:t>
            </w:r>
          </w:p>
        </w:tc>
        <w:tc>
          <w:tcPr>
            <w:tcW w:type="dxa" w:w="24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овый блок A"/>
              <w:widowControl w:val="0"/>
              <w:jc w:val="center"/>
            </w:pPr>
            <w:r>
              <w:rPr>
                <w:rtl w:val="0"/>
                <w:lang w:val="ru-RU"/>
              </w:rPr>
              <w:t>Количество часов</w:t>
            </w:r>
          </w:p>
        </w:tc>
      </w:tr>
      <w:tr>
        <w:tblPrEx>
          <w:shd w:val="clear" w:color="auto" w:fill="ceddeb"/>
        </w:tblPrEx>
        <w:trPr>
          <w:trHeight w:val="360" w:hRule="atLeast"/>
        </w:trPr>
        <w:tc>
          <w:tcPr>
            <w:tcW w:type="dxa" w:w="9349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овый блок A"/>
              <w:widowControl w:val="0"/>
              <w:jc w:val="center"/>
            </w:pPr>
            <w:r>
              <w:rPr>
                <w:rFonts w:ascii="Times New Roman" w:hAnsi="Times New Roman"/>
                <w:b w:val="1"/>
                <w:bCs w:val="1"/>
                <w:rtl w:val="0"/>
                <w:lang w:val="ru-RU"/>
              </w:rPr>
              <w:t xml:space="preserve">1. </w:t>
            </w:r>
            <w:r>
              <w:rPr>
                <w:rtl w:val="0"/>
                <w:lang w:val="ru-RU"/>
              </w:rPr>
              <w:t xml:space="preserve">«Две столицы» </w:t>
            </w:r>
            <w:r>
              <w:rPr>
                <w:rFonts w:ascii="Times New Roman" w:hAnsi="Times New Roman"/>
                <w:b w:val="1"/>
                <w:bCs w:val="1"/>
                <w:rtl w:val="0"/>
                <w:lang w:val="ru-RU"/>
              </w:rPr>
              <w:t>(</w:t>
            </w:r>
            <w:r>
              <w:rPr>
                <w:rFonts w:ascii="Times New Roman" w:hAnsi="Times New Roman"/>
                <w:b w:val="1"/>
                <w:bCs w:val="1"/>
                <w:rtl w:val="0"/>
                <w:lang w:val="ru-RU"/>
              </w:rPr>
              <w:t>23</w:t>
            </w:r>
            <w:r>
              <w:rPr>
                <w:rFonts w:ascii="Times New Roman" w:hAnsi="Times New Roman"/>
                <w:b w:val="1"/>
                <w:bCs w:val="1"/>
                <w:rtl w:val="0"/>
                <w:lang w:val="ru-RU"/>
              </w:rPr>
              <w:t xml:space="preserve"> </w:t>
            </w:r>
            <w:r>
              <w:rPr>
                <w:rtl w:val="0"/>
                <w:lang w:val="ru-RU"/>
              </w:rPr>
              <w:t>час</w:t>
            </w:r>
            <w:r>
              <w:rPr>
                <w:rtl w:val="0"/>
                <w:lang w:val="ru-RU"/>
              </w:rPr>
              <w:t>а</w:t>
            </w:r>
            <w:r>
              <w:rPr>
                <w:rFonts w:ascii="Times New Roman" w:hAnsi="Times New Roman"/>
                <w:b w:val="1"/>
                <w:bCs w:val="1"/>
                <w:rtl w:val="0"/>
                <w:lang w:val="ru-RU"/>
              </w:rPr>
              <w:t>)</w:t>
            </w:r>
          </w:p>
        </w:tc>
      </w:tr>
      <w:tr>
        <w:tblPrEx>
          <w:shd w:val="clear" w:color="auto" w:fill="ceddeb"/>
        </w:tblPrEx>
        <w:trPr>
          <w:trHeight w:val="360" w:hRule="atLeast"/>
        </w:trPr>
        <w:tc>
          <w:tcPr>
            <w:tcW w:type="dxa" w:w="5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овый блок A"/>
              <w:widowControl w:val="0"/>
              <w:jc w:val="center"/>
            </w:pPr>
            <w:r>
              <w:rPr>
                <w:rFonts w:ascii="Times New Roman" w:hAnsi="Times New Roman"/>
                <w:rtl w:val="0"/>
                <w:lang w:val="ru-RU"/>
              </w:rPr>
              <w:t>1.</w:t>
            </w:r>
          </w:p>
        </w:tc>
        <w:tc>
          <w:tcPr>
            <w:tcW w:type="dxa" w:w="636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овый блок A"/>
              <w:widowControl w:val="0"/>
            </w:pPr>
            <w:r>
              <w:rPr>
                <w:rtl w:val="0"/>
                <w:lang w:val="ru-RU"/>
              </w:rPr>
              <w:t>Две столицы</w:t>
            </w:r>
            <w:r>
              <w:rPr>
                <w:rFonts w:ascii="Times New Roman" w:hAnsi="Times New Roman"/>
                <w:rtl w:val="0"/>
                <w:lang w:val="ru-RU"/>
              </w:rPr>
              <w:t>.</w:t>
            </w:r>
          </w:p>
        </w:tc>
        <w:tc>
          <w:tcPr>
            <w:tcW w:type="dxa" w:w="24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овый блок A"/>
              <w:widowControl w:val="0"/>
              <w:jc w:val="center"/>
            </w:pPr>
            <w:r>
              <w:rPr>
                <w:rFonts w:ascii="Times New Roman" w:hAnsi="Times New Roman"/>
                <w:rtl w:val="0"/>
                <w:lang w:val="ru-RU"/>
              </w:rPr>
              <w:t>7</w:t>
            </w:r>
          </w:p>
        </w:tc>
      </w:tr>
      <w:tr>
        <w:tblPrEx>
          <w:shd w:val="clear" w:color="auto" w:fill="ceddeb"/>
        </w:tblPrEx>
        <w:trPr>
          <w:trHeight w:val="360" w:hRule="atLeast"/>
        </w:trPr>
        <w:tc>
          <w:tcPr>
            <w:tcW w:type="dxa" w:w="5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овый блок A"/>
              <w:widowControl w:val="0"/>
              <w:jc w:val="center"/>
            </w:pPr>
            <w:r>
              <w:rPr>
                <w:rFonts w:ascii="Times New Roman" w:hAnsi="Times New Roman"/>
                <w:rtl w:val="0"/>
                <w:lang w:val="ru-RU"/>
              </w:rPr>
              <w:t>2.</w:t>
            </w:r>
          </w:p>
        </w:tc>
        <w:tc>
          <w:tcPr>
            <w:tcW w:type="dxa" w:w="636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овый блок A"/>
              <w:widowControl w:val="0"/>
            </w:pPr>
            <w:r>
              <w:rPr>
                <w:rtl w:val="0"/>
                <w:lang w:val="ru-RU"/>
              </w:rPr>
              <w:t>Достопримечательности Санкт</w:t>
            </w:r>
            <w:r>
              <w:rPr>
                <w:rFonts w:ascii="Times New Roman" w:hAnsi="Times New Roman"/>
                <w:rtl w:val="0"/>
                <w:lang w:val="ru-RU"/>
              </w:rPr>
              <w:t>-</w:t>
            </w:r>
            <w:r>
              <w:rPr>
                <w:rtl w:val="0"/>
                <w:lang w:val="ru-RU"/>
              </w:rPr>
              <w:t>Петербурга</w:t>
            </w:r>
            <w:r>
              <w:rPr>
                <w:rFonts w:ascii="Times New Roman" w:hAnsi="Times New Roman"/>
                <w:rtl w:val="0"/>
                <w:lang w:val="ru-RU"/>
              </w:rPr>
              <w:t>.</w:t>
            </w:r>
          </w:p>
        </w:tc>
        <w:tc>
          <w:tcPr>
            <w:tcW w:type="dxa" w:w="24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овый блок A"/>
              <w:widowControl w:val="0"/>
              <w:jc w:val="center"/>
            </w:pPr>
            <w:r>
              <w:rPr>
                <w:rFonts w:ascii="Times New Roman" w:hAnsi="Times New Roman"/>
                <w:rtl w:val="0"/>
                <w:lang w:val="ru-RU"/>
              </w:rPr>
              <w:t>5</w:t>
            </w:r>
          </w:p>
        </w:tc>
      </w:tr>
      <w:tr>
        <w:tblPrEx>
          <w:shd w:val="clear" w:color="auto" w:fill="ceddeb"/>
        </w:tblPrEx>
        <w:trPr>
          <w:trHeight w:val="360" w:hRule="atLeast"/>
        </w:trPr>
        <w:tc>
          <w:tcPr>
            <w:tcW w:type="dxa" w:w="5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овый блок A"/>
              <w:widowControl w:val="0"/>
              <w:jc w:val="center"/>
            </w:pPr>
            <w:r>
              <w:rPr>
                <w:rFonts w:ascii="Times New Roman" w:hAnsi="Times New Roman"/>
                <w:rtl w:val="0"/>
                <w:lang w:val="ru-RU"/>
              </w:rPr>
              <w:t>3.</w:t>
            </w:r>
          </w:p>
        </w:tc>
        <w:tc>
          <w:tcPr>
            <w:tcW w:type="dxa" w:w="636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овый блок A"/>
              <w:widowControl w:val="0"/>
            </w:pPr>
            <w:r>
              <w:rPr>
                <w:rtl w:val="0"/>
                <w:lang w:val="ru-RU"/>
              </w:rPr>
              <w:t>Кремль</w:t>
            </w:r>
            <w:r>
              <w:rPr>
                <w:rFonts w:ascii="Times New Roman" w:hAnsi="Times New Roman"/>
                <w:rtl w:val="0"/>
                <w:lang w:val="ru-RU"/>
              </w:rPr>
              <w:t>.</w:t>
            </w:r>
          </w:p>
        </w:tc>
        <w:tc>
          <w:tcPr>
            <w:tcW w:type="dxa" w:w="24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овый блок A"/>
              <w:widowControl w:val="0"/>
              <w:jc w:val="center"/>
            </w:pPr>
            <w:r>
              <w:rPr>
                <w:rFonts w:ascii="Times New Roman" w:hAnsi="Times New Roman"/>
                <w:rtl w:val="0"/>
                <w:lang w:val="ru-RU"/>
              </w:rPr>
              <w:t>2</w:t>
            </w:r>
          </w:p>
        </w:tc>
      </w:tr>
      <w:tr>
        <w:tblPrEx>
          <w:shd w:val="clear" w:color="auto" w:fill="ceddeb"/>
        </w:tblPrEx>
        <w:trPr>
          <w:trHeight w:val="360" w:hRule="atLeast"/>
        </w:trPr>
        <w:tc>
          <w:tcPr>
            <w:tcW w:type="dxa" w:w="5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овый блок A"/>
              <w:widowControl w:val="0"/>
              <w:jc w:val="center"/>
            </w:pPr>
            <w:r>
              <w:rPr>
                <w:rFonts w:ascii="Times New Roman" w:hAnsi="Times New Roman"/>
                <w:rtl w:val="0"/>
                <w:lang w:val="ru-RU"/>
              </w:rPr>
              <w:t>4.</w:t>
            </w:r>
          </w:p>
        </w:tc>
        <w:tc>
          <w:tcPr>
            <w:tcW w:type="dxa" w:w="636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овый блок A"/>
              <w:widowControl w:val="0"/>
            </w:pPr>
            <w:r>
              <w:rPr>
                <w:rtl w:val="0"/>
                <w:lang w:val="ru-RU"/>
              </w:rPr>
              <w:t>Суздаль</w:t>
            </w:r>
            <w:r>
              <w:rPr>
                <w:rFonts w:ascii="Times New Roman" w:hAnsi="Times New Roman"/>
                <w:rtl w:val="0"/>
                <w:lang w:val="ru-RU"/>
              </w:rPr>
              <w:t>.</w:t>
            </w:r>
          </w:p>
        </w:tc>
        <w:tc>
          <w:tcPr>
            <w:tcW w:type="dxa" w:w="24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овый блок A"/>
              <w:widowControl w:val="0"/>
              <w:jc w:val="center"/>
            </w:pPr>
            <w:r>
              <w:rPr>
                <w:rFonts w:ascii="Times New Roman" w:hAnsi="Times New Roman"/>
                <w:rtl w:val="0"/>
                <w:lang w:val="ru-RU"/>
              </w:rPr>
              <w:t>1</w:t>
            </w:r>
          </w:p>
        </w:tc>
      </w:tr>
      <w:tr>
        <w:tblPrEx>
          <w:shd w:val="clear" w:color="auto" w:fill="ceddeb"/>
        </w:tblPrEx>
        <w:trPr>
          <w:trHeight w:val="360" w:hRule="atLeast"/>
        </w:trPr>
        <w:tc>
          <w:tcPr>
            <w:tcW w:type="dxa" w:w="5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овый блок A"/>
              <w:widowControl w:val="0"/>
              <w:jc w:val="center"/>
            </w:pPr>
            <w:r>
              <w:rPr>
                <w:rFonts w:ascii="Times New Roman" w:hAnsi="Times New Roman"/>
                <w:rtl w:val="0"/>
                <w:lang w:val="ru-RU"/>
              </w:rPr>
              <w:t>5.</w:t>
            </w:r>
          </w:p>
        </w:tc>
        <w:tc>
          <w:tcPr>
            <w:tcW w:type="dxa" w:w="636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овый блок A"/>
            </w:pPr>
            <w:r>
              <w:rPr>
                <w:rtl w:val="0"/>
                <w:lang w:val="ru-RU"/>
              </w:rPr>
              <w:t>П</w:t>
            </w:r>
            <w:r>
              <w:rPr>
                <w:rFonts w:ascii="Times New Roman" w:hAnsi="Times New Roman"/>
                <w:rtl w:val="0"/>
                <w:lang w:val="ru-RU"/>
              </w:rPr>
              <w:t xml:space="preserve">. </w:t>
            </w:r>
            <w:r>
              <w:rPr>
                <w:rtl w:val="0"/>
                <w:lang w:val="ru-RU"/>
              </w:rPr>
              <w:t>Чайковский</w:t>
            </w:r>
            <w:r>
              <w:rPr>
                <w:rFonts w:ascii="Times New Roman" w:hAnsi="Times New Roman"/>
                <w:rtl w:val="0"/>
                <w:lang w:val="ru-RU"/>
              </w:rPr>
              <w:t xml:space="preserve">, </w:t>
            </w:r>
            <w:r>
              <w:rPr>
                <w:rtl w:val="0"/>
                <w:lang w:val="ru-RU"/>
              </w:rPr>
              <w:t>Л</w:t>
            </w:r>
            <w:r>
              <w:rPr>
                <w:rFonts w:ascii="Times New Roman" w:hAnsi="Times New Roman"/>
                <w:rtl w:val="0"/>
                <w:lang w:val="ru-RU"/>
              </w:rPr>
              <w:t xml:space="preserve">. </w:t>
            </w:r>
            <w:r>
              <w:rPr>
                <w:rtl w:val="0"/>
                <w:lang w:val="ru-RU"/>
              </w:rPr>
              <w:t>Толстой</w:t>
            </w:r>
            <w:r>
              <w:rPr>
                <w:rFonts w:ascii="Times New Roman" w:hAnsi="Times New Roman"/>
                <w:rtl w:val="0"/>
                <w:lang w:val="ru-RU"/>
              </w:rPr>
              <w:t>.</w:t>
            </w:r>
          </w:p>
        </w:tc>
        <w:tc>
          <w:tcPr>
            <w:tcW w:type="dxa" w:w="24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овый блок A"/>
              <w:widowControl w:val="0"/>
              <w:jc w:val="center"/>
            </w:pPr>
            <w:r>
              <w:rPr>
                <w:rFonts w:ascii="Times New Roman" w:hAnsi="Times New Roman"/>
                <w:rtl w:val="0"/>
                <w:lang w:val="ru-RU"/>
              </w:rPr>
              <w:t>1</w:t>
            </w:r>
          </w:p>
        </w:tc>
      </w:tr>
      <w:tr>
        <w:tblPrEx>
          <w:shd w:val="clear" w:color="auto" w:fill="ceddeb"/>
        </w:tblPrEx>
        <w:trPr>
          <w:trHeight w:val="360" w:hRule="atLeast"/>
        </w:trPr>
        <w:tc>
          <w:tcPr>
            <w:tcW w:type="dxa" w:w="5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овый блок A"/>
              <w:widowControl w:val="0"/>
              <w:jc w:val="center"/>
            </w:pPr>
            <w:r>
              <w:rPr>
                <w:rFonts w:ascii="Times New Roman" w:hAnsi="Times New Roman"/>
                <w:rtl w:val="0"/>
                <w:lang w:val="ru-RU"/>
              </w:rPr>
              <w:t>6.</w:t>
            </w:r>
          </w:p>
        </w:tc>
        <w:tc>
          <w:tcPr>
            <w:tcW w:type="dxa" w:w="636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овый блок A"/>
            </w:pPr>
            <w:r>
              <w:rPr>
                <w:rtl w:val="0"/>
                <w:lang w:val="ru-RU"/>
              </w:rPr>
              <w:t>Поэтическая форма в английской литературе</w:t>
            </w:r>
            <w:r>
              <w:rPr>
                <w:rFonts w:ascii="Times New Roman" w:hAnsi="Times New Roman"/>
                <w:rtl w:val="0"/>
                <w:lang w:val="ru-RU"/>
              </w:rPr>
              <w:t>.</w:t>
            </w:r>
          </w:p>
        </w:tc>
        <w:tc>
          <w:tcPr>
            <w:tcW w:type="dxa" w:w="24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овый блок A"/>
              <w:widowControl w:val="0"/>
              <w:jc w:val="center"/>
            </w:pPr>
            <w:r>
              <w:rPr>
                <w:rFonts w:ascii="Times New Roman" w:hAnsi="Times New Roman"/>
                <w:rtl w:val="0"/>
                <w:lang w:val="ru-RU"/>
              </w:rPr>
              <w:t>2</w:t>
            </w:r>
          </w:p>
        </w:tc>
      </w:tr>
      <w:tr>
        <w:tblPrEx>
          <w:shd w:val="clear" w:color="auto" w:fill="ceddeb"/>
        </w:tblPrEx>
        <w:trPr>
          <w:trHeight w:val="360" w:hRule="atLeast"/>
        </w:trPr>
        <w:tc>
          <w:tcPr>
            <w:tcW w:type="dxa" w:w="5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овый блок A"/>
              <w:widowControl w:val="0"/>
              <w:jc w:val="center"/>
            </w:pPr>
            <w:r>
              <w:rPr>
                <w:rFonts w:ascii="Times New Roman" w:hAnsi="Times New Roman"/>
                <w:rtl w:val="0"/>
                <w:lang w:val="ru-RU"/>
              </w:rPr>
              <w:t>7.</w:t>
            </w:r>
          </w:p>
        </w:tc>
        <w:tc>
          <w:tcPr>
            <w:tcW w:type="dxa" w:w="636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овый блок A"/>
            </w:pPr>
            <w:r>
              <w:rPr>
                <w:rtl w:val="0"/>
                <w:lang w:val="ru-RU"/>
              </w:rPr>
              <w:t>Мой родной город</w:t>
            </w:r>
            <w:r>
              <w:rPr>
                <w:rFonts w:ascii="Times New Roman" w:hAnsi="Times New Roman"/>
                <w:rtl w:val="0"/>
                <w:lang w:val="ru-RU"/>
              </w:rPr>
              <w:t>.</w:t>
            </w:r>
          </w:p>
        </w:tc>
        <w:tc>
          <w:tcPr>
            <w:tcW w:type="dxa" w:w="24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овый блок A"/>
              <w:widowControl w:val="0"/>
              <w:jc w:val="center"/>
            </w:pPr>
            <w:r>
              <w:rPr>
                <w:rFonts w:ascii="Times New Roman" w:hAnsi="Times New Roman"/>
                <w:rtl w:val="0"/>
                <w:lang w:val="ru-RU"/>
              </w:rPr>
              <w:t>3</w:t>
            </w:r>
          </w:p>
        </w:tc>
      </w:tr>
      <w:tr>
        <w:tblPrEx>
          <w:shd w:val="clear" w:color="auto" w:fill="ceddeb"/>
        </w:tblPrEx>
        <w:trPr>
          <w:trHeight w:val="360" w:hRule="atLeast"/>
        </w:trPr>
        <w:tc>
          <w:tcPr>
            <w:tcW w:type="dxa" w:w="5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0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Arial Unicode MS" w:cs="Arial Unicode MS" w:hAnsi="Arial Unicode MS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  <w:t>8.</w:t>
            </w:r>
          </w:p>
        </w:tc>
        <w:tc>
          <w:tcPr>
            <w:tcW w:type="dxa" w:w="636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Arial Unicode MS" w:cs="Arial Unicode MS" w:hAnsi="Arial Unicode MS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  <w:t>Контрольная работа</w:t>
            </w:r>
          </w:p>
        </w:tc>
        <w:tc>
          <w:tcPr>
            <w:tcW w:type="dxa" w:w="24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0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Arial Unicode MS" w:cs="Arial Unicode MS" w:hAnsi="Arial Unicode MS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  <w:t>1</w:t>
            </w:r>
          </w:p>
        </w:tc>
      </w:tr>
      <w:tr>
        <w:tblPrEx>
          <w:shd w:val="clear" w:color="auto" w:fill="ceddeb"/>
        </w:tblPrEx>
        <w:trPr>
          <w:trHeight w:val="360" w:hRule="atLeast"/>
        </w:trPr>
        <w:tc>
          <w:tcPr>
            <w:tcW w:type="dxa" w:w="5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0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Arial Unicode MS" w:cs="Arial Unicode MS" w:hAnsi="Arial Unicode MS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  <w:t>9.</w:t>
            </w:r>
          </w:p>
        </w:tc>
        <w:tc>
          <w:tcPr>
            <w:tcW w:type="dxa" w:w="636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Arial Unicode MS" w:cs="Arial Unicode MS" w:hAnsi="Arial Unicode MS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  <w:t>Проектная работа</w:t>
            </w:r>
          </w:p>
        </w:tc>
        <w:tc>
          <w:tcPr>
            <w:tcW w:type="dxa" w:w="24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0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Arial Unicode MS" w:cs="Arial Unicode MS" w:hAnsi="Arial Unicode MS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  <w:t>1</w:t>
            </w:r>
          </w:p>
        </w:tc>
      </w:tr>
      <w:tr>
        <w:tblPrEx>
          <w:shd w:val="clear" w:color="auto" w:fill="ceddeb"/>
        </w:tblPrEx>
        <w:trPr>
          <w:trHeight w:val="360" w:hRule="atLeast"/>
        </w:trPr>
        <w:tc>
          <w:tcPr>
            <w:tcW w:type="dxa" w:w="9349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овый блок A"/>
              <w:jc w:val="center"/>
            </w:pPr>
            <w:r>
              <w:rPr>
                <w:rFonts w:ascii="Times New Roman" w:hAnsi="Times New Roman"/>
                <w:b w:val="1"/>
                <w:bCs w:val="1"/>
                <w:rtl w:val="0"/>
                <w:lang w:val="ru-RU"/>
              </w:rPr>
              <w:t xml:space="preserve">2. </w:t>
            </w:r>
            <w:r>
              <w:rPr>
                <w:rtl w:val="0"/>
                <w:lang w:val="ru-RU"/>
              </w:rPr>
              <w:t xml:space="preserve">«Посещение Британии» </w:t>
            </w:r>
            <w:r>
              <w:rPr>
                <w:rFonts w:ascii="Times New Roman" w:hAnsi="Times New Roman"/>
                <w:b w:val="1"/>
                <w:bCs w:val="1"/>
                <w:rtl w:val="0"/>
                <w:lang w:val="ru-RU"/>
              </w:rPr>
              <w:t>(</w:t>
            </w:r>
            <w:r>
              <w:rPr>
                <w:rFonts w:ascii="Times New Roman" w:hAnsi="Times New Roman"/>
                <w:b w:val="1"/>
                <w:bCs w:val="1"/>
                <w:rtl w:val="0"/>
                <w:lang w:val="ru-RU"/>
              </w:rPr>
              <w:t>23</w:t>
            </w:r>
            <w:r>
              <w:rPr>
                <w:rFonts w:ascii="Times New Roman" w:hAnsi="Times New Roman"/>
                <w:b w:val="1"/>
                <w:bCs w:val="1"/>
                <w:rtl w:val="0"/>
                <w:lang w:val="ru-RU"/>
              </w:rPr>
              <w:t xml:space="preserve"> </w:t>
            </w:r>
            <w:r>
              <w:rPr>
                <w:rtl w:val="0"/>
                <w:lang w:val="ru-RU"/>
              </w:rPr>
              <w:t>час</w:t>
            </w:r>
            <w:r>
              <w:rPr>
                <w:rtl w:val="0"/>
                <w:lang w:val="ru-RU"/>
              </w:rPr>
              <w:t>а</w:t>
            </w:r>
            <w:r>
              <w:rPr>
                <w:rFonts w:ascii="Times New Roman" w:hAnsi="Times New Roman"/>
                <w:b w:val="1"/>
                <w:bCs w:val="1"/>
                <w:rtl w:val="0"/>
                <w:lang w:val="ru-RU"/>
              </w:rPr>
              <w:t>)</w:t>
            </w:r>
          </w:p>
        </w:tc>
      </w:tr>
      <w:tr>
        <w:tblPrEx>
          <w:shd w:val="clear" w:color="auto" w:fill="ceddeb"/>
        </w:tblPrEx>
        <w:trPr>
          <w:trHeight w:val="360" w:hRule="atLeast"/>
        </w:trPr>
        <w:tc>
          <w:tcPr>
            <w:tcW w:type="dxa" w:w="5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овый блок A"/>
              <w:widowControl w:val="0"/>
              <w:jc w:val="center"/>
            </w:pPr>
            <w:r>
              <w:rPr>
                <w:rFonts w:ascii="Times New Roman" w:hAnsi="Times New Roman"/>
                <w:rtl w:val="0"/>
                <w:lang w:val="ru-RU"/>
              </w:rPr>
              <w:t>1.</w:t>
            </w:r>
          </w:p>
        </w:tc>
        <w:tc>
          <w:tcPr>
            <w:tcW w:type="dxa" w:w="636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овый блок A"/>
              <w:widowControl w:val="0"/>
            </w:pPr>
            <w:r>
              <w:rPr>
                <w:rtl w:val="0"/>
                <w:lang w:val="ru-RU"/>
              </w:rPr>
              <w:t>Посещение достопримечательностей</w:t>
            </w:r>
            <w:r>
              <w:rPr>
                <w:rFonts w:ascii="Times New Roman" w:hAnsi="Times New Roman"/>
                <w:rtl w:val="0"/>
                <w:lang w:val="ru-RU"/>
              </w:rPr>
              <w:t>.</w:t>
            </w:r>
          </w:p>
        </w:tc>
        <w:tc>
          <w:tcPr>
            <w:tcW w:type="dxa" w:w="24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овый блок A"/>
              <w:widowControl w:val="0"/>
              <w:jc w:val="center"/>
            </w:pPr>
            <w:r>
              <w:rPr>
                <w:rFonts w:ascii="Times New Roman" w:hAnsi="Times New Roman"/>
                <w:rtl w:val="0"/>
                <w:lang w:val="ru-RU"/>
              </w:rPr>
              <w:t>3</w:t>
            </w:r>
          </w:p>
        </w:tc>
      </w:tr>
      <w:tr>
        <w:tblPrEx>
          <w:shd w:val="clear" w:color="auto" w:fill="ceddeb"/>
        </w:tblPrEx>
        <w:trPr>
          <w:trHeight w:val="360" w:hRule="atLeast"/>
        </w:trPr>
        <w:tc>
          <w:tcPr>
            <w:tcW w:type="dxa" w:w="5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овый блок A"/>
              <w:widowControl w:val="0"/>
              <w:jc w:val="center"/>
            </w:pPr>
            <w:r>
              <w:rPr>
                <w:rFonts w:ascii="Times New Roman" w:hAnsi="Times New Roman"/>
                <w:rtl w:val="0"/>
                <w:lang w:val="ru-RU"/>
              </w:rPr>
              <w:t>2.</w:t>
            </w:r>
          </w:p>
        </w:tc>
        <w:tc>
          <w:tcPr>
            <w:tcW w:type="dxa" w:w="636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овый блок A"/>
              <w:widowControl w:val="0"/>
            </w:pPr>
            <w:r>
              <w:rPr>
                <w:rtl w:val="0"/>
                <w:lang w:val="ru-RU"/>
              </w:rPr>
              <w:t>Настоящее простое и прошедшее время</w:t>
            </w:r>
            <w:r>
              <w:rPr>
                <w:rFonts w:ascii="Times New Roman" w:hAnsi="Times New Roman"/>
                <w:rtl w:val="0"/>
                <w:lang w:val="ru-RU"/>
              </w:rPr>
              <w:t>.</w:t>
            </w:r>
          </w:p>
        </w:tc>
        <w:tc>
          <w:tcPr>
            <w:tcW w:type="dxa" w:w="24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овый блок A"/>
              <w:widowControl w:val="0"/>
              <w:jc w:val="center"/>
            </w:pPr>
            <w:r>
              <w:rPr>
                <w:rFonts w:ascii="Times New Roman" w:hAnsi="Times New Roman"/>
                <w:rtl w:val="0"/>
                <w:lang w:val="ru-RU"/>
              </w:rPr>
              <w:t>4</w:t>
            </w:r>
          </w:p>
        </w:tc>
      </w:tr>
      <w:tr>
        <w:tblPrEx>
          <w:shd w:val="clear" w:color="auto" w:fill="ceddeb"/>
        </w:tblPrEx>
        <w:trPr>
          <w:trHeight w:val="670" w:hRule="atLeast"/>
        </w:trPr>
        <w:tc>
          <w:tcPr>
            <w:tcW w:type="dxa" w:w="5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овый блок A"/>
              <w:widowControl w:val="0"/>
              <w:jc w:val="center"/>
            </w:pPr>
            <w:r>
              <w:rPr>
                <w:rFonts w:ascii="Times New Roman" w:hAnsi="Times New Roman"/>
                <w:rtl w:val="0"/>
                <w:lang w:val="ru-RU"/>
              </w:rPr>
              <w:t>3.</w:t>
            </w:r>
          </w:p>
        </w:tc>
        <w:tc>
          <w:tcPr>
            <w:tcW w:type="dxa" w:w="636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овый блок A"/>
            </w:pPr>
            <w:r>
              <w:rPr>
                <w:rtl w:val="0"/>
                <w:lang w:val="ru-RU"/>
              </w:rPr>
              <w:t>Образование производных слов при помощи суффиксов –</w:t>
            </w:r>
            <w:r>
              <w:rPr>
                <w:rFonts w:ascii="Times New Roman" w:hAnsi="Times New Roman"/>
                <w:rtl w:val="0"/>
                <w:lang w:val="en-US"/>
              </w:rPr>
              <w:t>y</w:t>
            </w:r>
            <w:r>
              <w:rPr>
                <w:rFonts w:ascii="Times New Roman" w:hAnsi="Times New Roman"/>
                <w:rtl w:val="0"/>
                <w:lang w:val="ru-RU"/>
              </w:rPr>
              <w:t>/</w:t>
            </w:r>
            <w:r>
              <w:rPr>
                <w:rFonts w:ascii="Times New Roman" w:hAnsi="Times New Roman"/>
                <w:rtl w:val="0"/>
                <w:lang w:val="en-US"/>
              </w:rPr>
              <w:t>ful</w:t>
            </w:r>
            <w:r>
              <w:rPr>
                <w:rFonts w:ascii="Times New Roman" w:hAnsi="Times New Roman"/>
                <w:rtl w:val="0"/>
                <w:lang w:val="ru-RU"/>
              </w:rPr>
              <w:t xml:space="preserve">/ </w:t>
            </w:r>
            <w:r>
              <w:rPr>
                <w:rFonts w:ascii="Times New Roman" w:hAnsi="Times New Roman"/>
                <w:rtl w:val="0"/>
                <w:lang w:val="en-US"/>
              </w:rPr>
              <w:t>al</w:t>
            </w:r>
            <w:r>
              <w:rPr>
                <w:rFonts w:ascii="Times New Roman" w:hAnsi="Times New Roman"/>
                <w:rtl w:val="0"/>
                <w:lang w:val="ru-RU"/>
              </w:rPr>
              <w:t>.</w:t>
            </w:r>
          </w:p>
        </w:tc>
        <w:tc>
          <w:tcPr>
            <w:tcW w:type="dxa" w:w="24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овый блок A"/>
              <w:widowControl w:val="0"/>
              <w:jc w:val="center"/>
            </w:pPr>
            <w:r>
              <w:rPr>
                <w:rFonts w:ascii="Times New Roman" w:hAnsi="Times New Roman"/>
                <w:rtl w:val="0"/>
                <w:lang w:val="ru-RU"/>
              </w:rPr>
              <w:t>2</w:t>
            </w:r>
          </w:p>
        </w:tc>
      </w:tr>
      <w:tr>
        <w:tblPrEx>
          <w:shd w:val="clear" w:color="auto" w:fill="ceddeb"/>
        </w:tblPrEx>
        <w:trPr>
          <w:trHeight w:val="360" w:hRule="atLeast"/>
        </w:trPr>
        <w:tc>
          <w:tcPr>
            <w:tcW w:type="dxa" w:w="5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овый блок A"/>
              <w:widowControl w:val="0"/>
              <w:jc w:val="center"/>
            </w:pPr>
            <w:r>
              <w:rPr>
                <w:rFonts w:ascii="Times New Roman" w:hAnsi="Times New Roman"/>
                <w:rtl w:val="0"/>
                <w:lang w:val="ru-RU"/>
              </w:rPr>
              <w:t>4.</w:t>
            </w:r>
          </w:p>
        </w:tc>
        <w:tc>
          <w:tcPr>
            <w:tcW w:type="dxa" w:w="636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овый блок A"/>
            </w:pPr>
            <w:r>
              <w:rPr>
                <w:rtl w:val="0"/>
                <w:lang w:val="ru-RU"/>
              </w:rPr>
              <w:t>Великобритания</w:t>
            </w:r>
            <w:r>
              <w:rPr>
                <w:rFonts w:ascii="Times New Roman" w:hAnsi="Times New Roman"/>
                <w:rtl w:val="0"/>
                <w:lang w:val="ru-RU"/>
              </w:rPr>
              <w:t>.</w:t>
            </w:r>
          </w:p>
        </w:tc>
        <w:tc>
          <w:tcPr>
            <w:tcW w:type="dxa" w:w="24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овый блок A"/>
              <w:widowControl w:val="0"/>
              <w:jc w:val="center"/>
            </w:pPr>
            <w:r>
              <w:rPr>
                <w:rFonts w:ascii="Times New Roman" w:hAnsi="Times New Roman"/>
                <w:rtl w:val="0"/>
                <w:lang w:val="ru-RU"/>
              </w:rPr>
              <w:t>8</w:t>
            </w:r>
          </w:p>
        </w:tc>
      </w:tr>
      <w:tr>
        <w:tblPrEx>
          <w:shd w:val="clear" w:color="auto" w:fill="ceddeb"/>
        </w:tblPrEx>
        <w:trPr>
          <w:trHeight w:val="360" w:hRule="atLeast"/>
        </w:trPr>
        <w:tc>
          <w:tcPr>
            <w:tcW w:type="dxa" w:w="5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овый блок A"/>
              <w:widowControl w:val="0"/>
              <w:jc w:val="center"/>
            </w:pPr>
            <w:r>
              <w:rPr>
                <w:rFonts w:ascii="Times New Roman" w:hAnsi="Times New Roman"/>
                <w:rtl w:val="0"/>
                <w:lang w:val="ru-RU"/>
              </w:rPr>
              <w:t>5.</w:t>
            </w:r>
          </w:p>
        </w:tc>
        <w:tc>
          <w:tcPr>
            <w:tcW w:type="dxa" w:w="636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овый блок A"/>
            </w:pPr>
            <w:r>
              <w:rPr>
                <w:rtl w:val="0"/>
                <w:lang w:val="ru-RU"/>
              </w:rPr>
              <w:t>Определенный артикль</w:t>
            </w:r>
            <w:r>
              <w:rPr>
                <w:rFonts w:ascii="Times New Roman" w:hAnsi="Times New Roman"/>
                <w:rtl w:val="0"/>
                <w:lang w:val="ru-RU"/>
              </w:rPr>
              <w:t>.</w:t>
            </w:r>
          </w:p>
        </w:tc>
        <w:tc>
          <w:tcPr>
            <w:tcW w:type="dxa" w:w="24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овый блок A"/>
              <w:widowControl w:val="0"/>
              <w:jc w:val="center"/>
            </w:pPr>
            <w:r>
              <w:rPr>
                <w:rFonts w:ascii="Times New Roman" w:hAnsi="Times New Roman"/>
                <w:rtl w:val="0"/>
                <w:lang w:val="ru-RU"/>
              </w:rPr>
              <w:t>2</w:t>
            </w:r>
          </w:p>
        </w:tc>
      </w:tr>
      <w:tr>
        <w:tblPrEx>
          <w:shd w:val="clear" w:color="auto" w:fill="ceddeb"/>
        </w:tblPrEx>
        <w:trPr>
          <w:trHeight w:val="360" w:hRule="atLeast"/>
        </w:trPr>
        <w:tc>
          <w:tcPr>
            <w:tcW w:type="dxa" w:w="5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овый блок A"/>
              <w:widowControl w:val="0"/>
              <w:jc w:val="center"/>
            </w:pPr>
            <w:r>
              <w:rPr>
                <w:rFonts w:ascii="Times New Roman" w:hAnsi="Times New Roman"/>
                <w:rtl w:val="0"/>
                <w:lang w:val="ru-RU"/>
              </w:rPr>
              <w:t>6.</w:t>
            </w:r>
          </w:p>
        </w:tc>
        <w:tc>
          <w:tcPr>
            <w:tcW w:type="dxa" w:w="636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овый блок A"/>
            </w:pPr>
            <w:r>
              <w:rPr>
                <w:rtl w:val="0"/>
                <w:lang w:val="ru-RU"/>
              </w:rPr>
              <w:t>Поэтическая форма в английской литературе</w:t>
            </w:r>
            <w:r>
              <w:rPr>
                <w:rFonts w:ascii="Times New Roman" w:hAnsi="Times New Roman"/>
                <w:rtl w:val="0"/>
                <w:lang w:val="ru-RU"/>
              </w:rPr>
              <w:t>.</w:t>
            </w:r>
          </w:p>
        </w:tc>
        <w:tc>
          <w:tcPr>
            <w:tcW w:type="dxa" w:w="24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овый блок A"/>
              <w:widowControl w:val="0"/>
              <w:jc w:val="center"/>
            </w:pPr>
            <w:r>
              <w:rPr>
                <w:rFonts w:ascii="Times New Roman" w:hAnsi="Times New Roman"/>
                <w:rtl w:val="0"/>
                <w:lang w:val="ru-RU"/>
              </w:rPr>
              <w:t>2</w:t>
            </w:r>
          </w:p>
        </w:tc>
      </w:tr>
      <w:tr>
        <w:tblPrEx>
          <w:shd w:val="clear" w:color="auto" w:fill="ceddeb"/>
        </w:tblPrEx>
        <w:trPr>
          <w:trHeight w:val="360" w:hRule="atLeast"/>
        </w:trPr>
        <w:tc>
          <w:tcPr>
            <w:tcW w:type="dxa" w:w="5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овый блок A"/>
              <w:widowControl w:val="0"/>
              <w:jc w:val="center"/>
            </w:pPr>
            <w:r>
              <w:rPr>
                <w:rFonts w:ascii="Times New Roman" w:hAnsi="Times New Roman"/>
                <w:rtl w:val="0"/>
                <w:lang w:val="ru-RU"/>
              </w:rPr>
              <w:t>7.</w:t>
            </w:r>
          </w:p>
        </w:tc>
        <w:tc>
          <w:tcPr>
            <w:tcW w:type="dxa" w:w="636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овый блок A"/>
            </w:pPr>
            <w:r>
              <w:rPr>
                <w:rtl w:val="0"/>
                <w:lang w:val="ru-RU"/>
              </w:rPr>
              <w:t>Подготовка к проектной работе</w:t>
            </w:r>
            <w:r>
              <w:rPr>
                <w:rFonts w:ascii="Times New Roman" w:hAnsi="Times New Roman"/>
                <w:rtl w:val="0"/>
                <w:lang w:val="ru-RU"/>
              </w:rPr>
              <w:t xml:space="preserve">. </w:t>
            </w:r>
            <w:r>
              <w:rPr>
                <w:rtl w:val="0"/>
                <w:lang w:val="ru-RU"/>
              </w:rPr>
              <w:t>Проектная работа</w:t>
            </w:r>
            <w:r>
              <w:rPr>
                <w:rFonts w:ascii="Times New Roman" w:hAnsi="Times New Roman"/>
                <w:rtl w:val="0"/>
                <w:lang w:val="ru-RU"/>
              </w:rPr>
              <w:t>.</w:t>
            </w:r>
          </w:p>
        </w:tc>
        <w:tc>
          <w:tcPr>
            <w:tcW w:type="dxa" w:w="24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овый блок A"/>
              <w:widowControl w:val="0"/>
              <w:jc w:val="center"/>
            </w:pPr>
            <w:r>
              <w:rPr>
                <w:rFonts w:ascii="Times New Roman" w:hAnsi="Times New Roman"/>
                <w:rtl w:val="0"/>
                <w:lang w:val="ru-RU"/>
              </w:rPr>
              <w:t>2</w:t>
            </w:r>
          </w:p>
        </w:tc>
      </w:tr>
      <w:tr>
        <w:tblPrEx>
          <w:shd w:val="clear" w:color="auto" w:fill="ceddeb"/>
        </w:tblPrEx>
        <w:trPr>
          <w:trHeight w:val="360" w:hRule="atLeast"/>
        </w:trPr>
        <w:tc>
          <w:tcPr>
            <w:tcW w:type="dxa" w:w="9349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овый блок A"/>
              <w:widowControl w:val="0"/>
              <w:jc w:val="center"/>
            </w:pPr>
            <w:r>
              <w:rPr>
                <w:rFonts w:ascii="Times New Roman" w:hAnsi="Times New Roman"/>
                <w:b w:val="1"/>
                <w:bCs w:val="1"/>
                <w:rtl w:val="0"/>
                <w:lang w:val="ru-RU"/>
              </w:rPr>
              <w:t xml:space="preserve">3. </w:t>
            </w:r>
            <w:r>
              <w:rPr>
                <w:rtl w:val="0"/>
                <w:lang w:val="ru-RU"/>
              </w:rPr>
              <w:t>«Традиции</w:t>
            </w:r>
            <w:r>
              <w:rPr>
                <w:rFonts w:ascii="Times New Roman" w:hAnsi="Times New Roman"/>
                <w:b w:val="1"/>
                <w:bCs w:val="1"/>
                <w:rtl w:val="0"/>
                <w:lang w:val="ru-RU"/>
              </w:rPr>
              <w:t xml:space="preserve">, </w:t>
            </w:r>
            <w:r>
              <w:rPr>
                <w:rtl w:val="0"/>
                <w:lang w:val="ru-RU"/>
              </w:rPr>
              <w:t>праздники</w:t>
            </w:r>
            <w:r>
              <w:rPr>
                <w:rFonts w:ascii="Times New Roman" w:hAnsi="Times New Roman"/>
                <w:b w:val="1"/>
                <w:bCs w:val="1"/>
                <w:rtl w:val="0"/>
                <w:lang w:val="ru-RU"/>
              </w:rPr>
              <w:t xml:space="preserve">, </w:t>
            </w:r>
            <w:r>
              <w:rPr>
                <w:rtl w:val="0"/>
                <w:lang w:val="ru-RU"/>
              </w:rPr>
              <w:t xml:space="preserve">фестивали» </w:t>
            </w:r>
            <w:r>
              <w:rPr>
                <w:rFonts w:ascii="Times New Roman" w:hAnsi="Times New Roman"/>
                <w:b w:val="1"/>
                <w:bCs w:val="1"/>
                <w:rtl w:val="0"/>
                <w:lang w:val="ru-RU"/>
              </w:rPr>
              <w:t xml:space="preserve">(17 </w:t>
            </w:r>
            <w:r>
              <w:rPr>
                <w:rtl w:val="0"/>
                <w:lang w:val="ru-RU"/>
              </w:rPr>
              <w:t>часов</w:t>
            </w:r>
            <w:r>
              <w:rPr>
                <w:rFonts w:ascii="Times New Roman" w:hAnsi="Times New Roman"/>
                <w:b w:val="1"/>
                <w:bCs w:val="1"/>
                <w:rtl w:val="0"/>
                <w:lang w:val="ru-RU"/>
              </w:rPr>
              <w:t>)</w:t>
            </w:r>
          </w:p>
        </w:tc>
      </w:tr>
      <w:tr>
        <w:tblPrEx>
          <w:shd w:val="clear" w:color="auto" w:fill="ceddeb"/>
        </w:tblPrEx>
        <w:trPr>
          <w:trHeight w:val="360" w:hRule="atLeast"/>
        </w:trPr>
        <w:tc>
          <w:tcPr>
            <w:tcW w:type="dxa" w:w="5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овый блок A"/>
              <w:widowControl w:val="0"/>
              <w:jc w:val="center"/>
            </w:pPr>
            <w:r>
              <w:rPr>
                <w:rFonts w:ascii="Times New Roman" w:hAnsi="Times New Roman"/>
                <w:rtl w:val="0"/>
                <w:lang w:val="ru-RU"/>
              </w:rPr>
              <w:t>1.</w:t>
            </w:r>
          </w:p>
        </w:tc>
        <w:tc>
          <w:tcPr>
            <w:tcW w:type="dxa" w:w="636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овый блок A"/>
            </w:pPr>
            <w:r>
              <w:rPr>
                <w:rtl w:val="0"/>
                <w:lang w:val="ru-RU"/>
              </w:rPr>
              <w:t>Мой день рождения</w:t>
            </w:r>
            <w:r>
              <w:rPr>
                <w:rFonts w:ascii="Times New Roman" w:hAnsi="Times New Roman"/>
                <w:rtl w:val="0"/>
                <w:lang w:val="ru-RU"/>
              </w:rPr>
              <w:t>.</w:t>
            </w:r>
          </w:p>
        </w:tc>
        <w:tc>
          <w:tcPr>
            <w:tcW w:type="dxa" w:w="24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овый блок A"/>
              <w:widowControl w:val="0"/>
              <w:jc w:val="center"/>
            </w:pPr>
            <w:r>
              <w:rPr>
                <w:rFonts w:ascii="Times New Roman" w:hAnsi="Times New Roman"/>
                <w:rtl w:val="0"/>
                <w:lang w:val="ru-RU"/>
              </w:rPr>
              <w:t>1</w:t>
            </w:r>
          </w:p>
        </w:tc>
      </w:tr>
      <w:tr>
        <w:tblPrEx>
          <w:shd w:val="clear" w:color="auto" w:fill="ceddeb"/>
        </w:tblPrEx>
        <w:trPr>
          <w:trHeight w:val="360" w:hRule="atLeast"/>
        </w:trPr>
        <w:tc>
          <w:tcPr>
            <w:tcW w:type="dxa" w:w="5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овый блок A"/>
              <w:widowControl w:val="0"/>
              <w:jc w:val="center"/>
            </w:pPr>
            <w:r>
              <w:rPr>
                <w:rFonts w:ascii="Times New Roman" w:hAnsi="Times New Roman"/>
                <w:rtl w:val="0"/>
                <w:lang w:val="ru-RU"/>
              </w:rPr>
              <w:t>2.</w:t>
            </w:r>
          </w:p>
        </w:tc>
        <w:tc>
          <w:tcPr>
            <w:tcW w:type="dxa" w:w="636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овый блок A"/>
            </w:pPr>
            <w:r>
              <w:rPr>
                <w:rtl w:val="0"/>
                <w:lang w:val="ru-RU"/>
              </w:rPr>
              <w:t>Я хотел бы посетить Лондон</w:t>
            </w:r>
            <w:r>
              <w:rPr>
                <w:rFonts w:ascii="Times New Roman" w:hAnsi="Times New Roman"/>
                <w:rtl w:val="0"/>
                <w:lang w:val="ru-RU"/>
              </w:rPr>
              <w:t>.</w:t>
            </w:r>
          </w:p>
        </w:tc>
        <w:tc>
          <w:tcPr>
            <w:tcW w:type="dxa" w:w="24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овый блок A"/>
              <w:widowControl w:val="0"/>
              <w:jc w:val="center"/>
            </w:pPr>
            <w:r>
              <w:rPr>
                <w:rFonts w:ascii="Times New Roman" w:hAnsi="Times New Roman"/>
                <w:rtl w:val="0"/>
                <w:lang w:val="ru-RU"/>
              </w:rPr>
              <w:t>2</w:t>
            </w:r>
          </w:p>
        </w:tc>
      </w:tr>
      <w:tr>
        <w:tblPrEx>
          <w:shd w:val="clear" w:color="auto" w:fill="ceddeb"/>
        </w:tblPrEx>
        <w:trPr>
          <w:trHeight w:val="360" w:hRule="atLeast"/>
        </w:trPr>
        <w:tc>
          <w:tcPr>
            <w:tcW w:type="dxa" w:w="5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овый блок A"/>
              <w:widowControl w:val="0"/>
              <w:jc w:val="center"/>
            </w:pPr>
            <w:r>
              <w:rPr>
                <w:rFonts w:ascii="Times New Roman" w:hAnsi="Times New Roman"/>
                <w:rtl w:val="0"/>
                <w:lang w:val="ru-RU"/>
              </w:rPr>
              <w:t>3.</w:t>
            </w:r>
          </w:p>
        </w:tc>
        <w:tc>
          <w:tcPr>
            <w:tcW w:type="dxa" w:w="636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овый блок A"/>
            </w:pPr>
            <w:r>
              <w:rPr>
                <w:rtl w:val="0"/>
                <w:lang w:val="ru-RU"/>
              </w:rPr>
              <w:t>Традиции</w:t>
            </w:r>
            <w:r>
              <w:rPr>
                <w:rFonts w:ascii="Times New Roman" w:hAnsi="Times New Roman"/>
                <w:rtl w:val="0"/>
                <w:lang w:val="ru-RU"/>
              </w:rPr>
              <w:t xml:space="preserve">, </w:t>
            </w:r>
            <w:r>
              <w:rPr>
                <w:rtl w:val="0"/>
                <w:lang w:val="ru-RU"/>
              </w:rPr>
              <w:t>праздники</w:t>
            </w:r>
            <w:r>
              <w:rPr>
                <w:rFonts w:ascii="Times New Roman" w:hAnsi="Times New Roman"/>
                <w:rtl w:val="0"/>
                <w:lang w:val="ru-RU"/>
              </w:rPr>
              <w:t xml:space="preserve">, </w:t>
            </w:r>
            <w:r>
              <w:rPr>
                <w:rtl w:val="0"/>
                <w:lang w:val="ru-RU"/>
              </w:rPr>
              <w:t>фестивали</w:t>
            </w:r>
            <w:r>
              <w:rPr>
                <w:rFonts w:ascii="Times New Roman" w:hAnsi="Times New Roman"/>
                <w:rtl w:val="0"/>
                <w:lang w:val="ru-RU"/>
              </w:rPr>
              <w:t>.</w:t>
            </w:r>
          </w:p>
        </w:tc>
        <w:tc>
          <w:tcPr>
            <w:tcW w:type="dxa" w:w="24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овый блок A"/>
              <w:widowControl w:val="0"/>
              <w:jc w:val="center"/>
            </w:pPr>
            <w:r>
              <w:rPr>
                <w:rFonts w:ascii="Times New Roman" w:hAnsi="Times New Roman"/>
                <w:rtl w:val="0"/>
                <w:lang w:val="ru-RU"/>
              </w:rPr>
              <w:t>11</w:t>
            </w:r>
          </w:p>
        </w:tc>
      </w:tr>
      <w:tr>
        <w:tblPrEx>
          <w:shd w:val="clear" w:color="auto" w:fill="ceddeb"/>
        </w:tblPrEx>
        <w:trPr>
          <w:trHeight w:val="360" w:hRule="atLeast"/>
        </w:trPr>
        <w:tc>
          <w:tcPr>
            <w:tcW w:type="dxa" w:w="5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овый блок A"/>
              <w:widowControl w:val="0"/>
              <w:jc w:val="center"/>
            </w:pPr>
            <w:r>
              <w:rPr>
                <w:rFonts w:ascii="Times New Roman" w:hAnsi="Times New Roman"/>
                <w:rtl w:val="0"/>
                <w:lang w:val="ru-RU"/>
              </w:rPr>
              <w:t>4.</w:t>
            </w:r>
          </w:p>
        </w:tc>
        <w:tc>
          <w:tcPr>
            <w:tcW w:type="dxa" w:w="636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овый блок A"/>
            </w:pPr>
            <w:r>
              <w:rPr>
                <w:rtl w:val="0"/>
                <w:lang w:val="ru-RU"/>
              </w:rPr>
              <w:t>Рождество в Британии</w:t>
            </w:r>
            <w:r>
              <w:rPr>
                <w:rFonts w:ascii="Times New Roman" w:hAnsi="Times New Roman"/>
                <w:rtl w:val="0"/>
                <w:lang w:val="ru-RU"/>
              </w:rPr>
              <w:t>.</w:t>
            </w:r>
          </w:p>
        </w:tc>
        <w:tc>
          <w:tcPr>
            <w:tcW w:type="dxa" w:w="24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овый блок A"/>
              <w:widowControl w:val="0"/>
              <w:jc w:val="center"/>
            </w:pPr>
            <w:r>
              <w:rPr>
                <w:rFonts w:ascii="Times New Roman" w:hAnsi="Times New Roman"/>
                <w:rtl w:val="0"/>
                <w:lang w:val="ru-RU"/>
              </w:rPr>
              <w:t>2</w:t>
            </w:r>
          </w:p>
        </w:tc>
      </w:tr>
      <w:tr>
        <w:tblPrEx>
          <w:shd w:val="clear" w:color="auto" w:fill="ceddeb"/>
        </w:tblPrEx>
        <w:trPr>
          <w:trHeight w:val="360" w:hRule="atLeast"/>
        </w:trPr>
        <w:tc>
          <w:tcPr>
            <w:tcW w:type="dxa" w:w="5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овый блок A"/>
              <w:widowControl w:val="0"/>
              <w:jc w:val="center"/>
            </w:pPr>
            <w:r>
              <w:rPr>
                <w:rFonts w:ascii="Times New Roman" w:hAnsi="Times New Roman"/>
                <w:rtl w:val="0"/>
                <w:lang w:val="ru-RU"/>
              </w:rPr>
              <w:t>5.</w:t>
            </w:r>
          </w:p>
        </w:tc>
        <w:tc>
          <w:tcPr>
            <w:tcW w:type="dxa" w:w="636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овый блок A"/>
              <w:widowControl w:val="0"/>
              <w:jc w:val="center"/>
            </w:pPr>
            <w:r>
              <w:rPr>
                <w:rFonts w:ascii="Times New Roman" w:hAnsi="Times New Roman"/>
                <w:rtl w:val="0"/>
                <w:lang w:val="ru-RU"/>
              </w:rPr>
              <w:t>2</w:t>
            </w:r>
          </w:p>
        </w:tc>
      </w:tr>
      <w:tr>
        <w:tblPrEx>
          <w:shd w:val="clear" w:color="auto" w:fill="ceddeb"/>
        </w:tblPrEx>
        <w:trPr>
          <w:trHeight w:val="360" w:hRule="atLeast"/>
        </w:trPr>
        <w:tc>
          <w:tcPr>
            <w:tcW w:type="dxa" w:w="9349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овый блок A"/>
              <w:jc w:val="center"/>
            </w:pPr>
            <w:r>
              <w:rPr>
                <w:rFonts w:ascii="Times New Roman" w:hAnsi="Times New Roman"/>
                <w:b w:val="1"/>
                <w:bCs w:val="1"/>
                <w:rtl w:val="0"/>
                <w:lang w:val="ru-RU"/>
              </w:rPr>
              <w:t xml:space="preserve">4. </w:t>
            </w:r>
            <w:r>
              <w:rPr>
                <w:rtl w:val="0"/>
                <w:lang w:val="ru-RU"/>
              </w:rPr>
              <w:t xml:space="preserve">«Страна за океаном» </w:t>
            </w:r>
            <w:r>
              <w:rPr>
                <w:rFonts w:ascii="Times New Roman" w:hAnsi="Times New Roman"/>
                <w:b w:val="1"/>
                <w:bCs w:val="1"/>
                <w:rtl w:val="0"/>
                <w:lang w:val="ru-RU"/>
              </w:rPr>
              <w:t xml:space="preserve">(17 </w:t>
            </w:r>
            <w:r>
              <w:rPr>
                <w:rtl w:val="0"/>
                <w:lang w:val="ru-RU"/>
              </w:rPr>
              <w:t>часов</w:t>
            </w:r>
            <w:r>
              <w:rPr>
                <w:rFonts w:ascii="Times New Roman" w:hAnsi="Times New Roman"/>
                <w:b w:val="1"/>
                <w:bCs w:val="1"/>
                <w:rtl w:val="0"/>
                <w:lang w:val="ru-RU"/>
              </w:rPr>
              <w:t>)</w:t>
            </w:r>
          </w:p>
        </w:tc>
      </w:tr>
      <w:tr>
        <w:tblPrEx>
          <w:shd w:val="clear" w:color="auto" w:fill="ceddeb"/>
        </w:tblPrEx>
        <w:trPr>
          <w:trHeight w:val="360" w:hRule="atLeast"/>
        </w:trPr>
        <w:tc>
          <w:tcPr>
            <w:tcW w:type="dxa" w:w="5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овый блок A"/>
              <w:widowControl w:val="0"/>
              <w:jc w:val="center"/>
            </w:pPr>
            <w:r>
              <w:rPr>
                <w:rFonts w:ascii="Times New Roman" w:hAnsi="Times New Roman"/>
                <w:rtl w:val="0"/>
                <w:lang w:val="ru-RU"/>
              </w:rPr>
              <w:t>1.</w:t>
            </w:r>
          </w:p>
        </w:tc>
        <w:tc>
          <w:tcPr>
            <w:tcW w:type="dxa" w:w="636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овый блок A"/>
            </w:pPr>
            <w:r>
              <w:rPr>
                <w:rtl w:val="0"/>
                <w:lang w:val="ru-RU"/>
              </w:rPr>
              <w:t>Океаны</w:t>
            </w:r>
            <w:r>
              <w:rPr>
                <w:rFonts w:ascii="Times New Roman" w:hAnsi="Times New Roman"/>
                <w:rtl w:val="0"/>
                <w:lang w:val="ru-RU"/>
              </w:rPr>
              <w:t>.</w:t>
            </w:r>
          </w:p>
        </w:tc>
        <w:tc>
          <w:tcPr>
            <w:tcW w:type="dxa" w:w="24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овый блок A"/>
              <w:widowControl w:val="0"/>
              <w:jc w:val="center"/>
            </w:pPr>
            <w:r>
              <w:rPr>
                <w:rFonts w:ascii="Times New Roman" w:hAnsi="Times New Roman"/>
                <w:rtl w:val="0"/>
                <w:lang w:val="ru-RU"/>
              </w:rPr>
              <w:t>2</w:t>
            </w:r>
          </w:p>
        </w:tc>
      </w:tr>
      <w:tr>
        <w:tblPrEx>
          <w:shd w:val="clear" w:color="auto" w:fill="ceddeb"/>
        </w:tblPrEx>
        <w:trPr>
          <w:trHeight w:val="360" w:hRule="atLeast"/>
        </w:trPr>
        <w:tc>
          <w:tcPr>
            <w:tcW w:type="dxa" w:w="5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овый блок A"/>
              <w:widowControl w:val="0"/>
              <w:jc w:val="center"/>
            </w:pPr>
            <w:r>
              <w:rPr>
                <w:rFonts w:ascii="Times New Roman" w:hAnsi="Times New Roman"/>
                <w:rtl w:val="0"/>
                <w:lang w:val="ru-RU"/>
              </w:rPr>
              <w:t>2.</w:t>
            </w:r>
          </w:p>
        </w:tc>
        <w:tc>
          <w:tcPr>
            <w:tcW w:type="dxa" w:w="636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овый блок A"/>
            </w:pPr>
            <w:r>
              <w:rPr>
                <w:rtl w:val="0"/>
                <w:lang w:val="ru-RU"/>
              </w:rPr>
              <w:t>Будущее простое</w:t>
            </w:r>
            <w:r>
              <w:rPr>
                <w:rFonts w:ascii="Times New Roman" w:hAnsi="Times New Roman"/>
                <w:rtl w:val="0"/>
                <w:lang w:val="ru-RU"/>
              </w:rPr>
              <w:t>.</w:t>
            </w:r>
          </w:p>
        </w:tc>
        <w:tc>
          <w:tcPr>
            <w:tcW w:type="dxa" w:w="24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овый блок A"/>
              <w:widowControl w:val="0"/>
              <w:jc w:val="center"/>
            </w:pPr>
            <w:r>
              <w:rPr>
                <w:rFonts w:ascii="Times New Roman" w:hAnsi="Times New Roman"/>
                <w:rtl w:val="0"/>
                <w:lang w:val="ru-RU"/>
              </w:rPr>
              <w:t>1</w:t>
            </w:r>
          </w:p>
        </w:tc>
      </w:tr>
      <w:tr>
        <w:tblPrEx>
          <w:shd w:val="clear" w:color="auto" w:fill="ceddeb"/>
        </w:tblPrEx>
        <w:trPr>
          <w:trHeight w:val="360" w:hRule="atLeast"/>
        </w:trPr>
        <w:tc>
          <w:tcPr>
            <w:tcW w:type="dxa" w:w="5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овый блок A"/>
              <w:widowControl w:val="0"/>
              <w:jc w:val="center"/>
            </w:pPr>
            <w:r>
              <w:rPr>
                <w:rFonts w:ascii="Times New Roman" w:hAnsi="Times New Roman"/>
                <w:rtl w:val="0"/>
                <w:lang w:val="ru-RU"/>
              </w:rPr>
              <w:t>3.</w:t>
            </w:r>
          </w:p>
        </w:tc>
        <w:tc>
          <w:tcPr>
            <w:tcW w:type="dxa" w:w="636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овый блок A"/>
            </w:pPr>
            <w:r>
              <w:rPr>
                <w:rtl w:val="0"/>
                <w:lang w:val="ru-RU"/>
              </w:rPr>
              <w:t>Конструкция  «</w:t>
            </w:r>
            <w:r>
              <w:rPr>
                <w:rFonts w:ascii="Times New Roman" w:hAnsi="Times New Roman"/>
                <w:rtl w:val="0"/>
                <w:lang w:val="en-US"/>
              </w:rPr>
              <w:t>shall</w:t>
            </w:r>
            <w:r>
              <w:rPr>
                <w:rFonts w:ascii="Times New Roman" w:hAnsi="Times New Roman"/>
                <w:rtl w:val="0"/>
                <w:lang w:val="ru-RU"/>
              </w:rPr>
              <w:t xml:space="preserve"> </w:t>
            </w:r>
            <w:r>
              <w:rPr>
                <w:rFonts w:ascii="Times New Roman" w:hAnsi="Times New Roman"/>
                <w:rtl w:val="0"/>
                <w:lang w:val="en-US"/>
              </w:rPr>
              <w:t>I</w:t>
            </w:r>
            <w:r>
              <w:rPr>
                <w:rtl w:val="0"/>
                <w:lang w:val="ru-RU"/>
              </w:rPr>
              <w:t>…</w:t>
            </w:r>
            <w:r>
              <w:rPr>
                <w:rFonts w:ascii="Times New Roman" w:hAnsi="Times New Roman"/>
                <w:rtl w:val="0"/>
                <w:lang w:val="ru-RU"/>
              </w:rPr>
              <w:t>?</w:t>
            </w:r>
            <w:r>
              <w:rPr>
                <w:rtl w:val="0"/>
                <w:lang w:val="ru-RU"/>
              </w:rPr>
              <w:t>»</w:t>
            </w:r>
            <w:r>
              <w:rPr>
                <w:rFonts w:ascii="Times New Roman" w:hAnsi="Times New Roman"/>
                <w:rtl w:val="0"/>
                <w:lang w:val="ru-RU"/>
              </w:rPr>
              <w:t>.</w:t>
            </w:r>
          </w:p>
        </w:tc>
        <w:tc>
          <w:tcPr>
            <w:tcW w:type="dxa" w:w="24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овый блок A"/>
              <w:widowControl w:val="0"/>
              <w:jc w:val="center"/>
            </w:pPr>
            <w:r>
              <w:rPr>
                <w:rFonts w:ascii="Times New Roman" w:hAnsi="Times New Roman"/>
                <w:rtl w:val="0"/>
                <w:lang w:val="ru-RU"/>
              </w:rPr>
              <w:t>1</w:t>
            </w:r>
          </w:p>
        </w:tc>
      </w:tr>
      <w:tr>
        <w:tblPrEx>
          <w:shd w:val="clear" w:color="auto" w:fill="ceddeb"/>
        </w:tblPrEx>
        <w:trPr>
          <w:trHeight w:val="360" w:hRule="atLeast"/>
        </w:trPr>
        <w:tc>
          <w:tcPr>
            <w:tcW w:type="dxa" w:w="5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овый блок A"/>
              <w:widowControl w:val="0"/>
              <w:jc w:val="center"/>
            </w:pPr>
            <w:r>
              <w:rPr>
                <w:rFonts w:ascii="Times New Roman" w:hAnsi="Times New Roman"/>
                <w:rtl w:val="0"/>
                <w:lang w:val="ru-RU"/>
              </w:rPr>
              <w:t>4.</w:t>
            </w:r>
          </w:p>
        </w:tc>
        <w:tc>
          <w:tcPr>
            <w:tcW w:type="dxa" w:w="636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овый блок A"/>
            </w:pPr>
            <w:r>
              <w:rPr>
                <w:rtl w:val="0"/>
                <w:lang w:val="ru-RU"/>
              </w:rPr>
              <w:t>США</w:t>
            </w:r>
            <w:r>
              <w:rPr>
                <w:rFonts w:ascii="Times New Roman" w:hAnsi="Times New Roman"/>
                <w:rtl w:val="0"/>
                <w:lang w:val="ru-RU"/>
              </w:rPr>
              <w:t>.</w:t>
            </w:r>
          </w:p>
        </w:tc>
        <w:tc>
          <w:tcPr>
            <w:tcW w:type="dxa" w:w="24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овый блок A"/>
              <w:widowControl w:val="0"/>
              <w:jc w:val="center"/>
            </w:pPr>
            <w:r>
              <w:rPr>
                <w:rFonts w:ascii="Times New Roman" w:hAnsi="Times New Roman"/>
                <w:rtl w:val="0"/>
                <w:lang w:val="ru-RU"/>
              </w:rPr>
              <w:t>3</w:t>
            </w:r>
          </w:p>
        </w:tc>
      </w:tr>
      <w:tr>
        <w:tblPrEx>
          <w:shd w:val="clear" w:color="auto" w:fill="ceddeb"/>
        </w:tblPrEx>
        <w:trPr>
          <w:trHeight w:val="360" w:hRule="atLeast"/>
        </w:trPr>
        <w:tc>
          <w:tcPr>
            <w:tcW w:type="dxa" w:w="5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овый блок A"/>
              <w:widowControl w:val="0"/>
              <w:jc w:val="center"/>
            </w:pPr>
            <w:r>
              <w:rPr>
                <w:rFonts w:ascii="Times New Roman" w:hAnsi="Times New Roman"/>
                <w:rtl w:val="0"/>
                <w:lang w:val="ru-RU"/>
              </w:rPr>
              <w:t>5.</w:t>
            </w:r>
          </w:p>
        </w:tc>
        <w:tc>
          <w:tcPr>
            <w:tcW w:type="dxa" w:w="636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овый блок A"/>
            </w:pPr>
            <w:r>
              <w:rPr>
                <w:rtl w:val="0"/>
                <w:lang w:val="ru-RU"/>
              </w:rPr>
              <w:t>Коренные жители Америки</w:t>
            </w:r>
            <w:r>
              <w:rPr>
                <w:rFonts w:ascii="Times New Roman" w:hAnsi="Times New Roman"/>
                <w:rtl w:val="0"/>
                <w:lang w:val="ru-RU"/>
              </w:rPr>
              <w:t>.</w:t>
            </w:r>
          </w:p>
        </w:tc>
        <w:tc>
          <w:tcPr>
            <w:tcW w:type="dxa" w:w="24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овый блок A"/>
              <w:widowControl w:val="0"/>
              <w:jc w:val="center"/>
            </w:pPr>
            <w:r>
              <w:rPr>
                <w:rFonts w:ascii="Times New Roman" w:hAnsi="Times New Roman"/>
                <w:rtl w:val="0"/>
                <w:lang w:val="ru-RU"/>
              </w:rPr>
              <w:t>3</w:t>
            </w:r>
          </w:p>
        </w:tc>
      </w:tr>
      <w:tr>
        <w:tblPrEx>
          <w:shd w:val="clear" w:color="auto" w:fill="ceddeb"/>
        </w:tblPrEx>
        <w:trPr>
          <w:trHeight w:val="360" w:hRule="atLeast"/>
        </w:trPr>
        <w:tc>
          <w:tcPr>
            <w:tcW w:type="dxa" w:w="5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овый блок A"/>
              <w:widowControl w:val="0"/>
              <w:jc w:val="center"/>
            </w:pPr>
            <w:r>
              <w:rPr>
                <w:rFonts w:ascii="Times New Roman" w:hAnsi="Times New Roman"/>
                <w:rtl w:val="0"/>
                <w:lang w:val="ru-RU"/>
              </w:rPr>
              <w:t>6.</w:t>
            </w:r>
          </w:p>
        </w:tc>
        <w:tc>
          <w:tcPr>
            <w:tcW w:type="dxa" w:w="636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овый блок A"/>
            </w:pPr>
            <w:r>
              <w:rPr>
                <w:rtl w:val="0"/>
                <w:lang w:val="ru-RU"/>
              </w:rPr>
              <w:t>Страна за океаном</w:t>
            </w:r>
            <w:r>
              <w:rPr>
                <w:rFonts w:ascii="Times New Roman" w:hAnsi="Times New Roman"/>
                <w:rtl w:val="0"/>
                <w:lang w:val="ru-RU"/>
              </w:rPr>
              <w:t>.</w:t>
            </w:r>
          </w:p>
        </w:tc>
        <w:tc>
          <w:tcPr>
            <w:tcW w:type="dxa" w:w="24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овый блок A"/>
              <w:widowControl w:val="0"/>
              <w:jc w:val="center"/>
            </w:pPr>
            <w:r>
              <w:rPr>
                <w:rFonts w:ascii="Times New Roman" w:hAnsi="Times New Roman"/>
                <w:rtl w:val="0"/>
                <w:lang w:val="ru-RU"/>
              </w:rPr>
              <w:t>4</w:t>
            </w:r>
          </w:p>
        </w:tc>
      </w:tr>
      <w:tr>
        <w:tblPrEx>
          <w:shd w:val="clear" w:color="auto" w:fill="ceddeb"/>
        </w:tblPrEx>
        <w:trPr>
          <w:trHeight w:val="360" w:hRule="atLeast"/>
        </w:trPr>
        <w:tc>
          <w:tcPr>
            <w:tcW w:type="dxa" w:w="5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овый блок A"/>
              <w:widowControl w:val="0"/>
              <w:jc w:val="center"/>
            </w:pPr>
            <w:r>
              <w:rPr>
                <w:rFonts w:ascii="Times New Roman" w:hAnsi="Times New Roman"/>
                <w:rtl w:val="0"/>
                <w:lang w:val="ru-RU"/>
              </w:rPr>
              <w:t>7.</w:t>
            </w:r>
          </w:p>
        </w:tc>
        <w:tc>
          <w:tcPr>
            <w:tcW w:type="dxa" w:w="636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овый блок A"/>
            </w:pPr>
            <w:r>
              <w:rPr>
                <w:rtl w:val="0"/>
                <w:lang w:val="ru-RU"/>
              </w:rPr>
              <w:t>Нью</w:t>
            </w:r>
            <w:r>
              <w:rPr>
                <w:rFonts w:ascii="Times New Roman" w:hAnsi="Times New Roman"/>
                <w:rtl w:val="0"/>
                <w:lang w:val="ru-RU"/>
              </w:rPr>
              <w:t>-</w:t>
            </w:r>
            <w:r>
              <w:rPr>
                <w:rtl w:val="0"/>
                <w:lang w:val="ru-RU"/>
              </w:rPr>
              <w:t>Йорк</w:t>
            </w:r>
            <w:r>
              <w:rPr>
                <w:rFonts w:ascii="Times New Roman" w:hAnsi="Times New Roman"/>
                <w:rtl w:val="0"/>
                <w:lang w:val="ru-RU"/>
              </w:rPr>
              <w:t>.</w:t>
            </w:r>
          </w:p>
        </w:tc>
        <w:tc>
          <w:tcPr>
            <w:tcW w:type="dxa" w:w="24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овый блок A"/>
              <w:widowControl w:val="0"/>
              <w:jc w:val="center"/>
            </w:pPr>
            <w:r>
              <w:rPr>
                <w:rFonts w:ascii="Times New Roman" w:hAnsi="Times New Roman"/>
                <w:rtl w:val="0"/>
                <w:lang w:val="ru-RU"/>
              </w:rPr>
              <w:t>2</w:t>
            </w:r>
          </w:p>
        </w:tc>
      </w:tr>
      <w:tr>
        <w:tblPrEx>
          <w:shd w:val="clear" w:color="auto" w:fill="ceddeb"/>
        </w:tblPrEx>
        <w:trPr>
          <w:trHeight w:val="360" w:hRule="atLeast"/>
        </w:trPr>
        <w:tc>
          <w:tcPr>
            <w:tcW w:type="dxa" w:w="5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овый блок A"/>
              <w:widowControl w:val="0"/>
              <w:jc w:val="center"/>
            </w:pPr>
            <w:r>
              <w:rPr>
                <w:rFonts w:ascii="Times New Roman" w:hAnsi="Times New Roman"/>
                <w:rtl w:val="0"/>
                <w:lang w:val="ru-RU"/>
              </w:rPr>
              <w:t>8.</w:t>
            </w:r>
          </w:p>
        </w:tc>
        <w:tc>
          <w:tcPr>
            <w:tcW w:type="dxa" w:w="636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овый блок A"/>
            </w:pPr>
            <w:r>
              <w:rPr>
                <w:rtl w:val="0"/>
                <w:lang w:val="ru-RU"/>
              </w:rPr>
              <w:t>Чикаго</w:t>
            </w:r>
            <w:r>
              <w:rPr>
                <w:rFonts w:ascii="Times New Roman" w:hAnsi="Times New Roman"/>
                <w:rtl w:val="0"/>
                <w:lang w:val="ru-RU"/>
              </w:rPr>
              <w:t>.</w:t>
            </w:r>
          </w:p>
        </w:tc>
        <w:tc>
          <w:tcPr>
            <w:tcW w:type="dxa" w:w="24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овый блок A"/>
              <w:widowControl w:val="0"/>
              <w:jc w:val="center"/>
            </w:pPr>
            <w:r>
              <w:rPr>
                <w:rFonts w:ascii="Times New Roman" w:hAnsi="Times New Roman"/>
                <w:rtl w:val="0"/>
                <w:lang w:val="ru-RU"/>
              </w:rPr>
              <w:t>1</w:t>
            </w:r>
          </w:p>
        </w:tc>
      </w:tr>
      <w:tr>
        <w:tblPrEx>
          <w:shd w:val="clear" w:color="auto" w:fill="ceddeb"/>
        </w:tblPrEx>
        <w:trPr>
          <w:trHeight w:val="360" w:hRule="atLeast"/>
        </w:trPr>
        <w:tc>
          <w:tcPr>
            <w:tcW w:type="dxa" w:w="5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овый блок A"/>
              <w:widowControl w:val="0"/>
              <w:jc w:val="center"/>
            </w:pPr>
            <w:r>
              <w:rPr>
                <w:rFonts w:ascii="Times New Roman" w:hAnsi="Times New Roman"/>
                <w:rtl w:val="0"/>
                <w:lang w:val="ru-RU"/>
              </w:rPr>
              <w:t>9.</w:t>
            </w:r>
          </w:p>
        </w:tc>
        <w:tc>
          <w:tcPr>
            <w:tcW w:type="dxa" w:w="636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овый блок A"/>
            </w:pPr>
            <w:r>
              <w:rPr>
                <w:rtl w:val="0"/>
                <w:lang w:val="ru-RU"/>
              </w:rPr>
              <w:t>Проектная работа</w:t>
            </w:r>
            <w:r>
              <w:rPr>
                <w:rFonts w:ascii="Times New Roman" w:hAnsi="Times New Roman"/>
                <w:rtl w:val="0"/>
                <w:lang w:val="ru-RU"/>
              </w:rPr>
              <w:t>.</w:t>
            </w:r>
          </w:p>
        </w:tc>
        <w:tc>
          <w:tcPr>
            <w:tcW w:type="dxa" w:w="24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овый блок A"/>
              <w:widowControl w:val="0"/>
              <w:jc w:val="center"/>
            </w:pPr>
            <w:r>
              <w:rPr>
                <w:rFonts w:ascii="Times New Roman" w:hAnsi="Times New Roman"/>
                <w:rtl w:val="0"/>
                <w:lang w:val="ru-RU"/>
              </w:rPr>
              <w:t>1</w:t>
            </w:r>
          </w:p>
        </w:tc>
      </w:tr>
      <w:tr>
        <w:tblPrEx>
          <w:shd w:val="clear" w:color="auto" w:fill="ceddeb"/>
        </w:tblPrEx>
        <w:trPr>
          <w:trHeight w:val="360" w:hRule="atLeast"/>
        </w:trPr>
        <w:tc>
          <w:tcPr>
            <w:tcW w:type="dxa" w:w="5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0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Arial Unicode MS" w:cs="Arial Unicode MS" w:hAnsi="Arial Unicode MS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  <w:t>10</w:t>
            </w:r>
          </w:p>
        </w:tc>
        <w:tc>
          <w:tcPr>
            <w:tcW w:type="dxa" w:w="636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Arial Unicode MS" w:cs="Arial Unicode MS" w:hAnsi="Arial Unicode MS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  <w:t>Контрольная работа</w:t>
            </w:r>
          </w:p>
        </w:tc>
        <w:tc>
          <w:tcPr>
            <w:tcW w:type="dxa" w:w="24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0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Arial Unicode MS" w:cs="Arial Unicode MS" w:hAnsi="Arial Unicode MS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  <w:t>1</w:t>
            </w:r>
          </w:p>
        </w:tc>
      </w:tr>
      <w:tr>
        <w:tblPrEx>
          <w:shd w:val="clear" w:color="auto" w:fill="ceddeb"/>
        </w:tblPrEx>
        <w:trPr>
          <w:trHeight w:val="360" w:hRule="atLeast"/>
        </w:trPr>
        <w:tc>
          <w:tcPr>
            <w:tcW w:type="dxa" w:w="9349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0"/>
              <w:bottom w:type="dxa" w:w="80"/>
              <w:right w:type="dxa" w:w="80"/>
            </w:tcMar>
            <w:vAlign w:val="top"/>
          </w:tcPr>
          <w:p>
            <w:pPr>
              <w:pStyle w:val="List Paragraph"/>
              <w:jc w:val="center"/>
            </w:pPr>
            <w:r>
              <w:rPr>
                <w:rFonts w:ascii="Times New Roman" w:hAnsi="Times New Roman"/>
                <w:b w:val="1"/>
                <w:bCs w:val="1"/>
                <w:rtl w:val="0"/>
                <w:lang w:val="ru-RU"/>
              </w:rPr>
              <w:t xml:space="preserve">5. </w:t>
            </w:r>
            <w:r>
              <w:rPr>
                <w:rtl w:val="0"/>
                <w:lang w:val="ru-RU"/>
              </w:rPr>
              <w:t xml:space="preserve">«Любимые занятия» </w:t>
            </w:r>
            <w:r>
              <w:rPr>
                <w:rFonts w:ascii="Times New Roman" w:hAnsi="Times New Roman"/>
                <w:b w:val="1"/>
                <w:bCs w:val="1"/>
                <w:rtl w:val="0"/>
                <w:lang w:val="ru-RU"/>
              </w:rPr>
              <w:t xml:space="preserve">(17 </w:t>
            </w:r>
            <w:r>
              <w:rPr>
                <w:rtl w:val="0"/>
                <w:lang w:val="ru-RU"/>
              </w:rPr>
              <w:t>часов</w:t>
            </w:r>
            <w:r>
              <w:rPr>
                <w:rFonts w:ascii="Times New Roman" w:hAnsi="Times New Roman"/>
                <w:b w:val="1"/>
                <w:bCs w:val="1"/>
                <w:rtl w:val="0"/>
                <w:lang w:val="ru-RU"/>
              </w:rPr>
              <w:t>)</w:t>
            </w:r>
          </w:p>
        </w:tc>
      </w:tr>
      <w:tr>
        <w:tblPrEx>
          <w:shd w:val="clear" w:color="auto" w:fill="ceddeb"/>
        </w:tblPrEx>
        <w:trPr>
          <w:trHeight w:val="360" w:hRule="atLeast"/>
        </w:trPr>
        <w:tc>
          <w:tcPr>
            <w:tcW w:type="dxa" w:w="5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овый блок A"/>
              <w:widowControl w:val="0"/>
              <w:jc w:val="center"/>
            </w:pPr>
            <w:r>
              <w:rPr>
                <w:rFonts w:ascii="Times New Roman" w:hAnsi="Times New Roman"/>
                <w:rtl w:val="0"/>
                <w:lang w:val="ru-RU"/>
              </w:rPr>
              <w:t>1.</w:t>
            </w:r>
          </w:p>
        </w:tc>
        <w:tc>
          <w:tcPr>
            <w:tcW w:type="dxa" w:w="636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овый блок A"/>
            </w:pPr>
            <w:r>
              <w:rPr>
                <w:rtl w:val="0"/>
                <w:lang w:val="ru-RU"/>
              </w:rPr>
              <w:t>Любимые занятия</w:t>
            </w:r>
            <w:r>
              <w:rPr>
                <w:rFonts w:ascii="Times New Roman" w:hAnsi="Times New Roman"/>
                <w:rtl w:val="0"/>
                <w:lang w:val="ru-RU"/>
              </w:rPr>
              <w:t>.</w:t>
            </w:r>
          </w:p>
        </w:tc>
        <w:tc>
          <w:tcPr>
            <w:tcW w:type="dxa" w:w="24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овый блок A"/>
              <w:widowControl w:val="0"/>
              <w:jc w:val="center"/>
            </w:pPr>
            <w:r>
              <w:rPr>
                <w:rFonts w:ascii="Times New Roman" w:hAnsi="Times New Roman"/>
                <w:rtl w:val="0"/>
                <w:lang w:val="ru-RU"/>
              </w:rPr>
              <w:t>6</w:t>
            </w:r>
          </w:p>
        </w:tc>
      </w:tr>
      <w:tr>
        <w:tblPrEx>
          <w:shd w:val="clear" w:color="auto" w:fill="ceddeb"/>
        </w:tblPrEx>
        <w:trPr>
          <w:trHeight w:val="360" w:hRule="atLeast"/>
        </w:trPr>
        <w:tc>
          <w:tcPr>
            <w:tcW w:type="dxa" w:w="5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овый блок A"/>
              <w:widowControl w:val="0"/>
              <w:jc w:val="center"/>
            </w:pPr>
            <w:r>
              <w:rPr>
                <w:rFonts w:ascii="Times New Roman" w:hAnsi="Times New Roman"/>
                <w:rtl w:val="0"/>
                <w:lang w:val="ru-RU"/>
              </w:rPr>
              <w:t>2.</w:t>
            </w:r>
          </w:p>
        </w:tc>
        <w:tc>
          <w:tcPr>
            <w:tcW w:type="dxa" w:w="636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овый блок A"/>
            </w:pPr>
            <w:r>
              <w:rPr>
                <w:rtl w:val="0"/>
                <w:lang w:val="ru-RU"/>
              </w:rPr>
              <w:t>Погода</w:t>
            </w:r>
            <w:r>
              <w:rPr>
                <w:rFonts w:ascii="Times New Roman" w:hAnsi="Times New Roman"/>
                <w:rtl w:val="0"/>
                <w:lang w:val="ru-RU"/>
              </w:rPr>
              <w:t>.</w:t>
            </w:r>
          </w:p>
        </w:tc>
        <w:tc>
          <w:tcPr>
            <w:tcW w:type="dxa" w:w="24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овый блок A"/>
              <w:widowControl w:val="0"/>
              <w:jc w:val="center"/>
            </w:pPr>
            <w:r>
              <w:rPr>
                <w:rFonts w:ascii="Times New Roman" w:hAnsi="Times New Roman"/>
                <w:rtl w:val="0"/>
                <w:lang w:val="ru-RU"/>
              </w:rPr>
              <w:t>3</w:t>
            </w:r>
          </w:p>
        </w:tc>
      </w:tr>
      <w:tr>
        <w:tblPrEx>
          <w:shd w:val="clear" w:color="auto" w:fill="ceddeb"/>
        </w:tblPrEx>
        <w:trPr>
          <w:trHeight w:val="360" w:hRule="atLeast"/>
        </w:trPr>
        <w:tc>
          <w:tcPr>
            <w:tcW w:type="dxa" w:w="5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овый блок A"/>
              <w:widowControl w:val="0"/>
              <w:jc w:val="center"/>
            </w:pPr>
            <w:r>
              <w:rPr>
                <w:rFonts w:ascii="Times New Roman" w:hAnsi="Times New Roman"/>
                <w:rtl w:val="0"/>
                <w:lang w:val="ru-RU"/>
              </w:rPr>
              <w:t>3.</w:t>
            </w:r>
          </w:p>
        </w:tc>
        <w:tc>
          <w:tcPr>
            <w:tcW w:type="dxa" w:w="636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овый блок A"/>
            </w:pPr>
            <w:r>
              <w:rPr>
                <w:rtl w:val="0"/>
                <w:lang w:val="ru-RU"/>
              </w:rPr>
              <w:t>Времена года</w:t>
            </w:r>
            <w:r>
              <w:rPr>
                <w:rFonts w:ascii="Times New Roman" w:hAnsi="Times New Roman"/>
                <w:rtl w:val="0"/>
                <w:lang w:val="ru-RU"/>
              </w:rPr>
              <w:t>.</w:t>
            </w:r>
          </w:p>
        </w:tc>
        <w:tc>
          <w:tcPr>
            <w:tcW w:type="dxa" w:w="24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овый блок A"/>
              <w:widowControl w:val="0"/>
              <w:jc w:val="center"/>
            </w:pPr>
            <w:r>
              <w:rPr>
                <w:rFonts w:ascii="Times New Roman" w:hAnsi="Times New Roman"/>
                <w:rtl w:val="0"/>
                <w:lang w:val="ru-RU"/>
              </w:rPr>
              <w:t>1</w:t>
            </w:r>
          </w:p>
        </w:tc>
      </w:tr>
      <w:tr>
        <w:tblPrEx>
          <w:shd w:val="clear" w:color="auto" w:fill="ceddeb"/>
        </w:tblPrEx>
        <w:trPr>
          <w:trHeight w:val="360" w:hRule="atLeast"/>
        </w:trPr>
        <w:tc>
          <w:tcPr>
            <w:tcW w:type="dxa" w:w="5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овый блок A"/>
              <w:widowControl w:val="0"/>
              <w:jc w:val="center"/>
            </w:pPr>
            <w:r>
              <w:rPr>
                <w:rFonts w:ascii="Times New Roman" w:hAnsi="Times New Roman"/>
                <w:rtl w:val="0"/>
                <w:lang w:val="ru-RU"/>
              </w:rPr>
              <w:t>4.</w:t>
            </w:r>
          </w:p>
        </w:tc>
        <w:tc>
          <w:tcPr>
            <w:tcW w:type="dxa" w:w="636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овый блок A"/>
            </w:pPr>
            <w:r>
              <w:rPr>
                <w:rtl w:val="0"/>
                <w:lang w:val="ru-RU"/>
              </w:rPr>
              <w:t>Географические названия</w:t>
            </w:r>
            <w:r>
              <w:rPr>
                <w:rFonts w:ascii="Times New Roman" w:hAnsi="Times New Roman"/>
                <w:rtl w:val="0"/>
                <w:lang w:val="ru-RU"/>
              </w:rPr>
              <w:t>.</w:t>
            </w:r>
          </w:p>
        </w:tc>
        <w:tc>
          <w:tcPr>
            <w:tcW w:type="dxa" w:w="24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овый блок A"/>
              <w:widowControl w:val="0"/>
              <w:jc w:val="center"/>
            </w:pPr>
            <w:r>
              <w:rPr>
                <w:rFonts w:ascii="Times New Roman" w:hAnsi="Times New Roman"/>
                <w:rtl w:val="0"/>
                <w:lang w:val="ru-RU"/>
              </w:rPr>
              <w:t>1</w:t>
            </w:r>
          </w:p>
        </w:tc>
      </w:tr>
      <w:tr>
        <w:tblPrEx>
          <w:shd w:val="clear" w:color="auto" w:fill="ceddeb"/>
        </w:tblPrEx>
        <w:trPr>
          <w:trHeight w:val="360" w:hRule="atLeast"/>
        </w:trPr>
        <w:tc>
          <w:tcPr>
            <w:tcW w:type="dxa" w:w="5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овый блок A"/>
              <w:widowControl w:val="0"/>
              <w:jc w:val="center"/>
            </w:pPr>
            <w:r>
              <w:rPr>
                <w:rFonts w:ascii="Times New Roman" w:hAnsi="Times New Roman"/>
                <w:rtl w:val="0"/>
                <w:lang w:val="ru-RU"/>
              </w:rPr>
              <w:t>5.</w:t>
            </w:r>
          </w:p>
        </w:tc>
        <w:tc>
          <w:tcPr>
            <w:tcW w:type="dxa" w:w="636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овый блок A"/>
            </w:pPr>
            <w:r>
              <w:rPr>
                <w:rtl w:val="0"/>
                <w:lang w:val="ru-RU"/>
              </w:rPr>
              <w:t>Одежда</w:t>
            </w:r>
            <w:r>
              <w:rPr>
                <w:rFonts w:ascii="Times New Roman" w:hAnsi="Times New Roman"/>
                <w:rtl w:val="0"/>
                <w:lang w:val="ru-RU"/>
              </w:rPr>
              <w:t>.</w:t>
            </w:r>
          </w:p>
        </w:tc>
        <w:tc>
          <w:tcPr>
            <w:tcW w:type="dxa" w:w="24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овый блок A"/>
              <w:widowControl w:val="0"/>
              <w:jc w:val="center"/>
            </w:pPr>
            <w:r>
              <w:rPr>
                <w:rFonts w:ascii="Times New Roman" w:hAnsi="Times New Roman"/>
                <w:rtl w:val="0"/>
                <w:lang w:val="ru-RU"/>
              </w:rPr>
              <w:t>4</w:t>
            </w:r>
          </w:p>
        </w:tc>
      </w:tr>
      <w:tr>
        <w:tblPrEx>
          <w:shd w:val="clear" w:color="auto" w:fill="ceddeb"/>
        </w:tblPrEx>
        <w:trPr>
          <w:trHeight w:val="360" w:hRule="atLeast"/>
        </w:trPr>
        <w:tc>
          <w:tcPr>
            <w:tcW w:type="dxa" w:w="5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овый блок A"/>
              <w:widowControl w:val="0"/>
              <w:jc w:val="center"/>
            </w:pPr>
            <w:r>
              <w:rPr>
                <w:rFonts w:ascii="Times New Roman" w:hAnsi="Times New Roman"/>
                <w:rtl w:val="0"/>
                <w:lang w:val="ru-RU"/>
              </w:rPr>
              <w:t>6.</w:t>
            </w:r>
          </w:p>
        </w:tc>
        <w:tc>
          <w:tcPr>
            <w:tcW w:type="dxa" w:w="636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овый блок A"/>
            </w:pPr>
            <w:r>
              <w:rPr>
                <w:rtl w:val="0"/>
                <w:lang w:val="ru-RU"/>
              </w:rPr>
              <w:t>Факты о моде</w:t>
            </w:r>
            <w:r>
              <w:rPr>
                <w:rFonts w:ascii="Times New Roman" w:hAnsi="Times New Roman"/>
                <w:rtl w:val="0"/>
                <w:lang w:val="ru-RU"/>
              </w:rPr>
              <w:t>.</w:t>
            </w:r>
          </w:p>
        </w:tc>
        <w:tc>
          <w:tcPr>
            <w:tcW w:type="dxa" w:w="24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овый блок A"/>
              <w:widowControl w:val="0"/>
              <w:jc w:val="center"/>
            </w:pPr>
            <w:r>
              <w:rPr>
                <w:rFonts w:ascii="Times New Roman" w:hAnsi="Times New Roman"/>
                <w:rtl w:val="0"/>
                <w:lang w:val="ru-RU"/>
              </w:rPr>
              <w:t>1</w:t>
            </w:r>
          </w:p>
        </w:tc>
      </w:tr>
      <w:tr>
        <w:tblPrEx>
          <w:shd w:val="clear" w:color="auto" w:fill="ceddeb"/>
        </w:tblPrEx>
        <w:trPr>
          <w:trHeight w:val="360" w:hRule="atLeast"/>
        </w:trPr>
        <w:tc>
          <w:tcPr>
            <w:tcW w:type="dxa" w:w="5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овый блок A"/>
              <w:widowControl w:val="0"/>
              <w:jc w:val="center"/>
            </w:pPr>
            <w:r>
              <w:rPr>
                <w:rFonts w:ascii="Times New Roman" w:hAnsi="Times New Roman"/>
                <w:rtl w:val="0"/>
                <w:lang w:val="ru-RU"/>
              </w:rPr>
              <w:t>7.</w:t>
            </w:r>
          </w:p>
        </w:tc>
        <w:tc>
          <w:tcPr>
            <w:tcW w:type="dxa" w:w="636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овый блок A"/>
            </w:pPr>
            <w:r>
              <w:rPr>
                <w:rtl w:val="0"/>
                <w:lang w:val="ru-RU"/>
              </w:rPr>
              <w:t>Шерлок Холмс</w:t>
            </w:r>
            <w:r>
              <w:rPr>
                <w:rFonts w:ascii="Times New Roman" w:hAnsi="Times New Roman"/>
                <w:rtl w:val="0"/>
                <w:lang w:val="ru-RU"/>
              </w:rPr>
              <w:t>.</w:t>
            </w:r>
          </w:p>
        </w:tc>
        <w:tc>
          <w:tcPr>
            <w:tcW w:type="dxa" w:w="24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овый блок A"/>
              <w:widowControl w:val="0"/>
              <w:jc w:val="center"/>
            </w:pPr>
            <w:r>
              <w:rPr>
                <w:rFonts w:ascii="Times New Roman" w:hAnsi="Times New Roman"/>
                <w:rtl w:val="0"/>
                <w:lang w:val="ru-RU"/>
              </w:rPr>
              <w:t>1</w:t>
            </w:r>
          </w:p>
        </w:tc>
      </w:tr>
      <w:tr>
        <w:tblPrEx>
          <w:shd w:val="clear" w:color="auto" w:fill="ceddeb"/>
        </w:tblPrEx>
        <w:trPr>
          <w:trHeight w:val="360" w:hRule="atLeast"/>
        </w:trPr>
        <w:tc>
          <w:tcPr>
            <w:tcW w:type="dxa" w:w="9349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0"/>
              <w:bottom w:type="dxa" w:w="80"/>
              <w:right w:type="dxa" w:w="80"/>
            </w:tcMar>
            <w:vAlign w:val="top"/>
          </w:tcPr>
          <w:p>
            <w:pPr>
              <w:pStyle w:val="List Paragraph"/>
              <w:jc w:val="center"/>
            </w:pPr>
            <w:r>
              <w:rPr>
                <w:rtl w:val="0"/>
                <w:lang w:val="ru-RU"/>
              </w:rPr>
              <w:t xml:space="preserve">6. </w:t>
            </w:r>
            <w:r>
              <w:rPr>
                <w:rtl w:val="0"/>
                <w:lang w:val="ru-RU"/>
              </w:rPr>
              <w:t>«Какие мы</w:t>
            </w:r>
            <w:r>
              <w:rPr>
                <w:rFonts w:ascii="Times New Roman" w:hAnsi="Times New Roman"/>
                <w:b w:val="1"/>
                <w:bCs w:val="1"/>
                <w:rtl w:val="0"/>
                <w:lang w:val="ru-RU"/>
              </w:rPr>
              <w:t>?</w:t>
            </w:r>
            <w:r>
              <w:rPr>
                <w:rtl w:val="0"/>
                <w:lang w:val="ru-RU"/>
              </w:rPr>
              <w:t xml:space="preserve">» </w:t>
            </w:r>
            <w:r>
              <w:rPr>
                <w:rFonts w:ascii="Times New Roman" w:hAnsi="Times New Roman"/>
                <w:b w:val="1"/>
                <w:bCs w:val="1"/>
                <w:rtl w:val="0"/>
                <w:lang w:val="ru-RU"/>
              </w:rPr>
              <w:t xml:space="preserve">(17 </w:t>
            </w:r>
            <w:r>
              <w:rPr>
                <w:rtl w:val="0"/>
                <w:lang w:val="ru-RU"/>
              </w:rPr>
              <w:t>часов</w:t>
            </w:r>
            <w:r>
              <w:rPr>
                <w:rFonts w:ascii="Times New Roman" w:hAnsi="Times New Roman"/>
                <w:b w:val="1"/>
                <w:bCs w:val="1"/>
                <w:rtl w:val="0"/>
                <w:lang w:val="ru-RU"/>
              </w:rPr>
              <w:t>)</w:t>
            </w:r>
          </w:p>
        </w:tc>
      </w:tr>
      <w:tr>
        <w:tblPrEx>
          <w:shd w:val="clear" w:color="auto" w:fill="ceddeb"/>
        </w:tblPrEx>
        <w:trPr>
          <w:trHeight w:val="360" w:hRule="atLeast"/>
        </w:trPr>
        <w:tc>
          <w:tcPr>
            <w:tcW w:type="dxa" w:w="5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овый блок A"/>
              <w:widowControl w:val="0"/>
              <w:jc w:val="center"/>
            </w:pPr>
            <w:r>
              <w:rPr>
                <w:rFonts w:ascii="Times New Roman" w:hAnsi="Times New Roman"/>
                <w:rtl w:val="0"/>
                <w:lang w:val="ru-RU"/>
              </w:rPr>
              <w:t>1.</w:t>
            </w:r>
          </w:p>
        </w:tc>
        <w:tc>
          <w:tcPr>
            <w:tcW w:type="dxa" w:w="636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овый блок A"/>
            </w:pPr>
            <w:r>
              <w:rPr>
                <w:rtl w:val="0"/>
                <w:lang w:val="ru-RU"/>
              </w:rPr>
              <w:t>Внешность</w:t>
            </w:r>
            <w:r>
              <w:rPr>
                <w:rFonts w:ascii="Times New Roman" w:hAnsi="Times New Roman"/>
                <w:rtl w:val="0"/>
                <w:lang w:val="ru-RU"/>
              </w:rPr>
              <w:t>.</w:t>
            </w:r>
          </w:p>
        </w:tc>
        <w:tc>
          <w:tcPr>
            <w:tcW w:type="dxa" w:w="24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овый блок A"/>
              <w:widowControl w:val="0"/>
              <w:jc w:val="center"/>
            </w:pPr>
            <w:r>
              <w:rPr>
                <w:rFonts w:ascii="Times New Roman" w:hAnsi="Times New Roman"/>
                <w:rtl w:val="0"/>
                <w:lang w:val="ru-RU"/>
              </w:rPr>
              <w:t>6</w:t>
            </w:r>
          </w:p>
        </w:tc>
      </w:tr>
      <w:tr>
        <w:tblPrEx>
          <w:shd w:val="clear" w:color="auto" w:fill="ceddeb"/>
        </w:tblPrEx>
        <w:trPr>
          <w:trHeight w:val="360" w:hRule="atLeast"/>
        </w:trPr>
        <w:tc>
          <w:tcPr>
            <w:tcW w:type="dxa" w:w="5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овый блок A"/>
              <w:widowControl w:val="0"/>
              <w:jc w:val="center"/>
            </w:pPr>
            <w:r>
              <w:rPr>
                <w:rFonts w:ascii="Times New Roman" w:hAnsi="Times New Roman"/>
                <w:rtl w:val="0"/>
                <w:lang w:val="ru-RU"/>
              </w:rPr>
              <w:t>2.</w:t>
            </w:r>
          </w:p>
        </w:tc>
        <w:tc>
          <w:tcPr>
            <w:tcW w:type="dxa" w:w="636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овый блок A"/>
            </w:pPr>
            <w:r>
              <w:rPr>
                <w:rtl w:val="0"/>
                <w:lang w:val="ru-RU"/>
              </w:rPr>
              <w:t>Конструкция «быть в состоянии сделать что</w:t>
            </w:r>
            <w:r>
              <w:rPr>
                <w:rFonts w:ascii="Times New Roman" w:hAnsi="Times New Roman"/>
                <w:rtl w:val="0"/>
                <w:lang w:val="ru-RU"/>
              </w:rPr>
              <w:t>-</w:t>
            </w:r>
            <w:r>
              <w:rPr>
                <w:rtl w:val="0"/>
                <w:lang w:val="ru-RU"/>
              </w:rPr>
              <w:t>то»</w:t>
            </w:r>
            <w:r>
              <w:rPr>
                <w:rFonts w:ascii="Times New Roman" w:hAnsi="Times New Roman"/>
                <w:rtl w:val="0"/>
                <w:lang w:val="ru-RU"/>
              </w:rPr>
              <w:t>.</w:t>
            </w:r>
          </w:p>
        </w:tc>
        <w:tc>
          <w:tcPr>
            <w:tcW w:type="dxa" w:w="24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овый блок A"/>
              <w:widowControl w:val="0"/>
              <w:jc w:val="center"/>
            </w:pPr>
            <w:r>
              <w:rPr>
                <w:rFonts w:ascii="Times New Roman" w:hAnsi="Times New Roman"/>
                <w:rtl w:val="0"/>
                <w:lang w:val="ru-RU"/>
              </w:rPr>
              <w:t>1</w:t>
            </w:r>
          </w:p>
        </w:tc>
      </w:tr>
      <w:tr>
        <w:tblPrEx>
          <w:shd w:val="clear" w:color="auto" w:fill="ceddeb"/>
        </w:tblPrEx>
        <w:trPr>
          <w:trHeight w:val="360" w:hRule="atLeast"/>
        </w:trPr>
        <w:tc>
          <w:tcPr>
            <w:tcW w:type="dxa" w:w="5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овый блок A"/>
              <w:widowControl w:val="0"/>
              <w:jc w:val="center"/>
            </w:pPr>
            <w:r>
              <w:rPr>
                <w:rFonts w:ascii="Times New Roman" w:hAnsi="Times New Roman"/>
                <w:rtl w:val="0"/>
                <w:lang w:val="ru-RU"/>
              </w:rPr>
              <w:t>3.</w:t>
            </w:r>
          </w:p>
        </w:tc>
        <w:tc>
          <w:tcPr>
            <w:tcW w:type="dxa" w:w="636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овый блок A"/>
            </w:pPr>
            <w:r>
              <w:rPr>
                <w:rtl w:val="0"/>
                <w:lang w:val="ru-RU"/>
              </w:rPr>
              <w:t>Правила поведения за столом</w:t>
            </w:r>
            <w:r>
              <w:rPr>
                <w:rFonts w:ascii="Times New Roman" w:hAnsi="Times New Roman"/>
                <w:rtl w:val="0"/>
                <w:lang w:val="ru-RU"/>
              </w:rPr>
              <w:t>.</w:t>
            </w:r>
          </w:p>
        </w:tc>
        <w:tc>
          <w:tcPr>
            <w:tcW w:type="dxa" w:w="24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овый блок A"/>
              <w:widowControl w:val="0"/>
              <w:jc w:val="center"/>
            </w:pPr>
            <w:r>
              <w:rPr>
                <w:rFonts w:ascii="Times New Roman" w:hAnsi="Times New Roman"/>
                <w:rtl w:val="0"/>
                <w:lang w:val="ru-RU"/>
              </w:rPr>
              <w:t>1</w:t>
            </w:r>
          </w:p>
        </w:tc>
      </w:tr>
      <w:tr>
        <w:tblPrEx>
          <w:shd w:val="clear" w:color="auto" w:fill="ceddeb"/>
        </w:tblPrEx>
        <w:trPr>
          <w:trHeight w:val="360" w:hRule="atLeast"/>
        </w:trPr>
        <w:tc>
          <w:tcPr>
            <w:tcW w:type="dxa" w:w="5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овый блок A"/>
              <w:widowControl w:val="0"/>
              <w:jc w:val="center"/>
            </w:pPr>
            <w:r>
              <w:rPr>
                <w:rFonts w:ascii="Times New Roman" w:hAnsi="Times New Roman"/>
                <w:rtl w:val="0"/>
                <w:lang w:val="ru-RU"/>
              </w:rPr>
              <w:t>4.</w:t>
            </w:r>
          </w:p>
        </w:tc>
        <w:tc>
          <w:tcPr>
            <w:tcW w:type="dxa" w:w="636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овый блок A"/>
            </w:pPr>
            <w:r>
              <w:rPr>
                <w:rtl w:val="0"/>
                <w:lang w:val="ru-RU"/>
              </w:rPr>
              <w:t>Модальный глагол «можно»</w:t>
            </w:r>
            <w:r>
              <w:rPr>
                <w:rFonts w:ascii="Times New Roman" w:hAnsi="Times New Roman"/>
                <w:rtl w:val="0"/>
                <w:lang w:val="ru-RU"/>
              </w:rPr>
              <w:t>.</w:t>
            </w:r>
          </w:p>
        </w:tc>
        <w:tc>
          <w:tcPr>
            <w:tcW w:type="dxa" w:w="24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овый блок A"/>
              <w:widowControl w:val="0"/>
              <w:jc w:val="center"/>
            </w:pPr>
            <w:r>
              <w:rPr>
                <w:rFonts w:ascii="Times New Roman" w:hAnsi="Times New Roman"/>
                <w:rtl w:val="0"/>
                <w:lang w:val="ru-RU"/>
              </w:rPr>
              <w:t>1</w:t>
            </w:r>
          </w:p>
        </w:tc>
      </w:tr>
      <w:tr>
        <w:tblPrEx>
          <w:shd w:val="clear" w:color="auto" w:fill="ceddeb"/>
        </w:tblPrEx>
        <w:trPr>
          <w:trHeight w:val="360" w:hRule="atLeast"/>
        </w:trPr>
        <w:tc>
          <w:tcPr>
            <w:tcW w:type="dxa" w:w="5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овый блок A"/>
              <w:widowControl w:val="0"/>
              <w:jc w:val="center"/>
            </w:pPr>
            <w:r>
              <w:rPr>
                <w:rFonts w:ascii="Times New Roman" w:hAnsi="Times New Roman"/>
                <w:rtl w:val="0"/>
                <w:lang w:val="ru-RU"/>
              </w:rPr>
              <w:t>5.</w:t>
            </w:r>
          </w:p>
        </w:tc>
        <w:tc>
          <w:tcPr>
            <w:tcW w:type="dxa" w:w="636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овый блок A"/>
            </w:pPr>
            <w:r>
              <w:rPr>
                <w:rtl w:val="0"/>
                <w:lang w:val="ru-RU"/>
              </w:rPr>
              <w:t>Какие мы</w:t>
            </w:r>
            <w:r>
              <w:rPr>
                <w:rFonts w:ascii="Times New Roman" w:hAnsi="Times New Roman"/>
                <w:rtl w:val="0"/>
                <w:lang w:val="ru-RU"/>
              </w:rPr>
              <w:t>?</w:t>
            </w:r>
          </w:p>
        </w:tc>
        <w:tc>
          <w:tcPr>
            <w:tcW w:type="dxa" w:w="24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овый блок A"/>
              <w:widowControl w:val="0"/>
              <w:jc w:val="center"/>
            </w:pPr>
            <w:r>
              <w:rPr>
                <w:rFonts w:ascii="Times New Roman" w:hAnsi="Times New Roman"/>
                <w:rtl w:val="0"/>
                <w:lang w:val="ru-RU"/>
              </w:rPr>
              <w:t>6</w:t>
            </w:r>
          </w:p>
        </w:tc>
      </w:tr>
      <w:tr>
        <w:tblPrEx>
          <w:shd w:val="clear" w:color="auto" w:fill="ceddeb"/>
        </w:tblPrEx>
        <w:trPr>
          <w:trHeight w:val="360" w:hRule="atLeast"/>
        </w:trPr>
        <w:tc>
          <w:tcPr>
            <w:tcW w:type="dxa" w:w="5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овый блок A"/>
              <w:widowControl w:val="0"/>
              <w:jc w:val="center"/>
            </w:pPr>
            <w:r>
              <w:rPr>
                <w:rFonts w:ascii="Times New Roman" w:hAnsi="Times New Roman"/>
                <w:rtl w:val="0"/>
                <w:lang w:val="ru-RU"/>
              </w:rPr>
              <w:t>6.</w:t>
            </w:r>
          </w:p>
        </w:tc>
        <w:tc>
          <w:tcPr>
            <w:tcW w:type="dxa" w:w="636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овый блок A"/>
            </w:pPr>
            <w:r>
              <w:rPr>
                <w:rtl w:val="0"/>
                <w:lang w:val="ru-RU"/>
              </w:rPr>
              <w:t>Подготовка к проектной работе</w:t>
            </w:r>
            <w:r>
              <w:rPr>
                <w:rFonts w:ascii="Times New Roman" w:hAnsi="Times New Roman"/>
                <w:rtl w:val="0"/>
                <w:lang w:val="ru-RU"/>
              </w:rPr>
              <w:t xml:space="preserve">. </w:t>
            </w:r>
            <w:r>
              <w:rPr>
                <w:rtl w:val="0"/>
                <w:lang w:val="ru-RU"/>
              </w:rPr>
              <w:t>Проектная работа</w:t>
            </w:r>
            <w:r>
              <w:rPr>
                <w:rFonts w:ascii="Times New Roman" w:hAnsi="Times New Roman"/>
                <w:rtl w:val="0"/>
                <w:lang w:val="ru-RU"/>
              </w:rPr>
              <w:t>.</w:t>
            </w:r>
          </w:p>
        </w:tc>
        <w:tc>
          <w:tcPr>
            <w:tcW w:type="dxa" w:w="24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овый блок A"/>
              <w:widowControl w:val="0"/>
              <w:jc w:val="center"/>
            </w:pPr>
            <w:r>
              <w:rPr>
                <w:rFonts w:ascii="Times New Roman" w:hAnsi="Times New Roman"/>
                <w:rtl w:val="0"/>
                <w:lang w:val="ru-RU"/>
              </w:rPr>
              <w:t>2</w:t>
            </w:r>
          </w:p>
        </w:tc>
      </w:tr>
    </w:tbl>
    <w:p>
      <w:pPr>
        <w:pStyle w:val="Текстовый блок A"/>
        <w:widowControl w:val="0"/>
        <w:ind w:left="324" w:hanging="324"/>
      </w:pPr>
    </w:p>
    <w:p>
      <w:pPr>
        <w:pStyle w:val="Текстовый блок A"/>
        <w:widowControl w:val="0"/>
        <w:ind w:left="216" w:hanging="216"/>
      </w:pPr>
    </w:p>
    <w:p>
      <w:pPr>
        <w:pStyle w:val="Текстовый блок A"/>
        <w:widowControl w:val="0"/>
        <w:ind w:left="108" w:hanging="108"/>
      </w:pPr>
    </w:p>
    <w:p>
      <w:pPr>
        <w:pStyle w:val="Текстовый блок A"/>
        <w:widowControl w:val="0"/>
        <w:ind w:firstLine="269"/>
      </w:pPr>
    </w:p>
    <w:p>
      <w:pPr>
        <w:pStyle w:val="Текстовый блок A"/>
        <w:widowControl w:val="0"/>
        <w:ind w:left="216" w:hanging="216"/>
      </w:pPr>
    </w:p>
    <w:p>
      <w:pPr>
        <w:pStyle w:val="Текстовый блок A"/>
        <w:widowControl w:val="0"/>
        <w:ind w:left="108" w:hanging="108"/>
      </w:pPr>
    </w:p>
    <w:p>
      <w:pPr>
        <w:pStyle w:val="Текстовый блок A"/>
        <w:widowControl w:val="0"/>
      </w:pPr>
    </w:p>
    <w:p>
      <w:pPr>
        <w:pStyle w:val="List Paragraph"/>
      </w:pPr>
    </w:p>
    <w:p>
      <w:pPr>
        <w:pStyle w:val="Normal (Web)"/>
        <w:rPr>
          <w:rFonts w:ascii="Times New Roman" w:cs="Times New Roman" w:hAnsi="Times New Roman" w:eastAsia="Times New Roman"/>
          <w:color w:val="000000"/>
          <w:u w:color="000000"/>
        </w:rPr>
      </w:pPr>
      <w:r>
        <w:rPr>
          <w:rFonts w:ascii="Times New Roman" w:hAnsi="Times New Roman"/>
          <w:color w:val="000000"/>
          <w:u w:color="000000"/>
          <w:rtl w:val="0"/>
          <w:lang w:val="ru-RU"/>
        </w:rPr>
        <w:t xml:space="preserve">                        </w:t>
      </w:r>
    </w:p>
    <w:p>
      <w:pPr>
        <w:pStyle w:val="Normal (Web)"/>
        <w:rPr>
          <w:rFonts w:ascii="Times New Roman" w:cs="Times New Roman" w:hAnsi="Times New Roman" w:eastAsia="Times New Roman"/>
          <w:color w:val="000000"/>
          <w:u w:color="000000"/>
        </w:rPr>
      </w:pPr>
    </w:p>
    <w:p>
      <w:pPr>
        <w:pStyle w:val="Normal (Web)"/>
      </w:pPr>
      <w:r>
        <w:rPr>
          <w:rFonts w:ascii="Times New Roman" w:hAnsi="Times New Roman"/>
          <w:color w:val="000000"/>
          <w:u w:color="000000"/>
          <w:rtl w:val="0"/>
          <w:lang w:val="ru-RU"/>
        </w:rPr>
        <w:t xml:space="preserve">    </w:t>
      </w:r>
      <w:r>
        <w:rPr>
          <w:rFonts w:ascii="Times New Roman" w:hAnsi="Times New Roman" w:hint="default"/>
          <w:b w:val="1"/>
          <w:bCs w:val="1"/>
          <w:color w:val="000000"/>
          <w:u w:color="000000"/>
          <w:rtl w:val="0"/>
          <w:lang w:val="ru-RU"/>
        </w:rPr>
        <w:t>Планируемые результаты изучения программы</w:t>
      </w:r>
    </w:p>
    <w:p>
      <w:pPr>
        <w:pStyle w:val="Normal (Web)"/>
      </w:pPr>
      <w:r>
        <w:rPr>
          <w:rFonts w:ascii="Times New Roman" w:hAnsi="Times New Roman" w:hint="default"/>
          <w:rtl w:val="0"/>
          <w:lang w:val="ru-RU"/>
        </w:rPr>
        <w:t>Ожидается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Fonts w:ascii="Times New Roman" w:hAnsi="Times New Roman" w:hint="default"/>
          <w:rtl w:val="0"/>
          <w:lang w:val="ru-RU"/>
        </w:rPr>
        <w:t>что выпускники основной школы должны продемонстрировать следующие результаты освоения иностранного языка</w:t>
      </w:r>
      <w:r>
        <w:rPr>
          <w:rFonts w:ascii="Times New Roman" w:hAnsi="Times New Roman"/>
          <w:rtl w:val="0"/>
          <w:lang w:val="ru-RU"/>
        </w:rPr>
        <w:t>:</w:t>
      </w:r>
    </w:p>
    <w:p>
      <w:pPr>
        <w:pStyle w:val="Body Text Indent 2"/>
        <w:spacing w:after="0" w:line="276" w:lineRule="auto"/>
        <w:ind w:left="0" w:firstLine="709"/>
        <w:jc w:val="both"/>
      </w:pP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>В коммуникативной сфере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>.</w:t>
      </w:r>
    </w:p>
    <w:p>
      <w:pPr>
        <w:pStyle w:val="Body Text Indent 2"/>
        <w:spacing w:after="0" w:line="276" w:lineRule="auto"/>
        <w:ind w:left="0" w:firstLine="709"/>
        <w:jc w:val="both"/>
      </w:pP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>Речевая  компетенция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 в следующих видах речевой деятельности</w:t>
      </w:r>
      <w:r>
        <w:rPr>
          <w:rFonts w:ascii="Times New Roman" w:hAnsi="Times New Roman"/>
          <w:sz w:val="24"/>
          <w:szCs w:val="24"/>
          <w:rtl w:val="0"/>
          <w:lang w:val="ru-RU"/>
        </w:rPr>
        <w:t>:</w:t>
      </w:r>
    </w:p>
    <w:p>
      <w:pPr>
        <w:pStyle w:val="Body Text Indent 2"/>
        <w:spacing w:after="0" w:line="276" w:lineRule="auto"/>
        <w:ind w:left="0" w:firstLine="709"/>
        <w:jc w:val="both"/>
      </w:pP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>говорении</w:t>
      </w:r>
    </w:p>
    <w:p>
      <w:pPr>
        <w:pStyle w:val="Body Text Indent 2"/>
        <w:numPr>
          <w:ilvl w:val="0"/>
          <w:numId w:val="75"/>
        </w:numPr>
        <w:bidi w:val="0"/>
        <w:spacing w:after="0" w:line="276" w:lineRule="auto"/>
        <w:ind w:right="0"/>
        <w:jc w:val="both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начинать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вести</w:t>
      </w:r>
      <w:r>
        <w:rPr>
          <w:rFonts w:ascii="Times New Roman" w:hAnsi="Times New Roman"/>
          <w:sz w:val="24"/>
          <w:szCs w:val="24"/>
          <w:rtl w:val="0"/>
          <w:lang w:val="ru-RU"/>
        </w:rPr>
        <w:t>/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поддерживать и заканчивать беседу в стандартных ситуациях общения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соблюдать нормы речевого этикета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при необходимости переспрашивая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уточняя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Body Text Indent 2"/>
        <w:numPr>
          <w:ilvl w:val="0"/>
          <w:numId w:val="77"/>
        </w:numPr>
        <w:bidi w:val="0"/>
        <w:spacing w:after="0" w:line="276" w:lineRule="auto"/>
        <w:ind w:right="0"/>
        <w:jc w:val="both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расспрашивать собеседника и отвечать на его вопросы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высказывая свое мнение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просьбу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отвечать на предложения собеседника согласием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отказом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опираясь на изученную тематику и усвоенный лексико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грамматический материал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Body Text Indent 2"/>
        <w:numPr>
          <w:ilvl w:val="0"/>
          <w:numId w:val="79"/>
        </w:numPr>
        <w:bidi w:val="0"/>
        <w:spacing w:after="0" w:line="276" w:lineRule="auto"/>
        <w:ind w:right="0"/>
        <w:jc w:val="both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рассказывать о себе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своей семье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друзьях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своих интересах и планах на будущее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сообщать краткие сведения о своем городе</w:t>
      </w:r>
      <w:r>
        <w:rPr>
          <w:rFonts w:ascii="Times New Roman" w:hAnsi="Times New Roman"/>
          <w:sz w:val="24"/>
          <w:szCs w:val="24"/>
          <w:rtl w:val="0"/>
          <w:lang w:val="ru-RU"/>
        </w:rPr>
        <w:t>/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селе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своей стране и стране</w:t>
      </w:r>
      <w:r>
        <w:rPr>
          <w:rFonts w:ascii="Times New Roman" w:hAnsi="Times New Roman"/>
          <w:sz w:val="24"/>
          <w:szCs w:val="24"/>
          <w:rtl w:val="0"/>
          <w:lang w:val="ru-RU"/>
        </w:rPr>
        <w:t>/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странах изучаемого языка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Body Text Indent 2"/>
        <w:numPr>
          <w:ilvl w:val="0"/>
          <w:numId w:val="81"/>
        </w:numPr>
        <w:bidi w:val="0"/>
        <w:spacing w:after="0" w:line="276" w:lineRule="auto"/>
        <w:ind w:right="0"/>
        <w:jc w:val="both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делать краткие сообщения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описывать события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явления </w:t>
      </w:r>
      <w:r>
        <w:rPr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 рамках изученных тем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),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передавать основное содержание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основную мысль прочитанного или услышанного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выражать свое отношение к прочитанному</w:t>
      </w:r>
      <w:r>
        <w:rPr>
          <w:rFonts w:ascii="Times New Roman" w:hAnsi="Times New Roman"/>
          <w:sz w:val="24"/>
          <w:szCs w:val="24"/>
          <w:rtl w:val="0"/>
          <w:lang w:val="ru-RU"/>
        </w:rPr>
        <w:t>/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услышанному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давать краткую характеристику персонажей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Body Text Indent 2"/>
        <w:spacing w:after="0" w:line="276" w:lineRule="auto"/>
        <w:ind w:left="0" w:firstLine="709"/>
        <w:jc w:val="both"/>
      </w:pP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>аудировании</w:t>
      </w:r>
    </w:p>
    <w:p>
      <w:pPr>
        <w:pStyle w:val="Body Text Indent 2"/>
        <w:numPr>
          <w:ilvl w:val="0"/>
          <w:numId w:val="83"/>
        </w:numPr>
        <w:bidi w:val="0"/>
        <w:spacing w:after="0" w:line="276" w:lineRule="auto"/>
        <w:ind w:right="0"/>
        <w:jc w:val="both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воспринимать на слух и полностью понимать речь учителя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одноклассников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Body Text Indent 2"/>
        <w:numPr>
          <w:ilvl w:val="0"/>
          <w:numId w:val="85"/>
        </w:numPr>
        <w:bidi w:val="0"/>
        <w:spacing w:after="0" w:line="276" w:lineRule="auto"/>
        <w:ind w:right="0"/>
        <w:jc w:val="both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воспринимать на слух и понимать основное содержание несложных аутентичных аудио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и видеотекстов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относящихся к разным коммуникативным типам речи </w:t>
      </w:r>
      <w:r>
        <w:rPr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сообщение</w:t>
      </w:r>
      <w:r>
        <w:rPr>
          <w:rFonts w:ascii="Times New Roman" w:hAnsi="Times New Roman"/>
          <w:sz w:val="24"/>
          <w:szCs w:val="24"/>
          <w:rtl w:val="0"/>
          <w:lang w:val="ru-RU"/>
        </w:rPr>
        <w:t>/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рассказ</w:t>
      </w:r>
      <w:r>
        <w:rPr>
          <w:rFonts w:ascii="Times New Roman" w:hAnsi="Times New Roman"/>
          <w:sz w:val="24"/>
          <w:szCs w:val="24"/>
          <w:rtl w:val="0"/>
          <w:lang w:val="ru-RU"/>
        </w:rPr>
        <w:t>/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интервью</w:t>
      </w:r>
      <w:r>
        <w:rPr>
          <w:rFonts w:ascii="Times New Roman" w:hAnsi="Times New Roman"/>
          <w:sz w:val="24"/>
          <w:szCs w:val="24"/>
          <w:rtl w:val="0"/>
          <w:lang w:val="ru-RU"/>
        </w:rPr>
        <w:t>);</w:t>
      </w:r>
    </w:p>
    <w:p>
      <w:pPr>
        <w:pStyle w:val="Body Text Indent 2"/>
        <w:numPr>
          <w:ilvl w:val="0"/>
          <w:numId w:val="87"/>
        </w:numPr>
        <w:bidi w:val="0"/>
        <w:spacing w:after="0" w:line="276" w:lineRule="auto"/>
        <w:ind w:right="0"/>
        <w:jc w:val="both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воспринимать на слух и выборочно понимать с опорой на языковую догадку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контекст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краткие несложные аутентичные прагматические аудио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и видеотексты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выделяя значимую</w:t>
      </w:r>
      <w:r>
        <w:rPr>
          <w:rFonts w:ascii="Times New Roman" w:hAnsi="Times New Roman"/>
          <w:sz w:val="24"/>
          <w:szCs w:val="24"/>
          <w:rtl w:val="0"/>
          <w:lang w:val="ru-RU"/>
        </w:rPr>
        <w:t>/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нужную</w:t>
      </w:r>
      <w:r>
        <w:rPr>
          <w:rFonts w:ascii="Times New Roman" w:hAnsi="Times New Roman"/>
          <w:sz w:val="24"/>
          <w:szCs w:val="24"/>
          <w:rtl w:val="0"/>
          <w:lang w:val="ru-RU"/>
        </w:rPr>
        <w:t>/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необходимую информацию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Body Text Indent 2"/>
        <w:spacing w:after="0" w:line="276" w:lineRule="auto"/>
        <w:ind w:left="0" w:firstLine="709"/>
        <w:jc w:val="both"/>
      </w:pPr>
    </w:p>
    <w:p>
      <w:pPr>
        <w:pStyle w:val="Body Text Indent 2"/>
        <w:spacing w:after="0" w:line="276" w:lineRule="auto"/>
        <w:ind w:left="0" w:firstLine="709"/>
        <w:jc w:val="both"/>
      </w:pP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>чтении</w:t>
      </w:r>
    </w:p>
    <w:p>
      <w:pPr>
        <w:pStyle w:val="Body Text Indent 2"/>
        <w:numPr>
          <w:ilvl w:val="0"/>
          <w:numId w:val="89"/>
        </w:numPr>
        <w:bidi w:val="0"/>
        <w:spacing w:after="0" w:line="276" w:lineRule="auto"/>
        <w:ind w:right="0"/>
        <w:jc w:val="both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ориентироваться в иноязычном тексте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прогнозировать его содержание по заголовку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Body Text Indent 2"/>
        <w:numPr>
          <w:ilvl w:val="0"/>
          <w:numId w:val="91"/>
        </w:numPr>
        <w:bidi w:val="0"/>
        <w:spacing w:after="0" w:line="276" w:lineRule="auto"/>
        <w:ind w:right="0"/>
        <w:jc w:val="both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читать аутентичные тексты разных жанров с пониманием основного содержания </w:t>
      </w:r>
      <w:r>
        <w:rPr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определять тему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основную мысль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выделять главные факты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опуская второстепенные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устанавливать логическую последовательность основных фактов текста</w:t>
      </w:r>
      <w:r>
        <w:rPr>
          <w:rFonts w:ascii="Times New Roman" w:hAnsi="Times New Roman"/>
          <w:sz w:val="24"/>
          <w:szCs w:val="24"/>
          <w:rtl w:val="0"/>
          <w:lang w:val="ru-RU"/>
        </w:rPr>
        <w:t>);</w:t>
      </w:r>
    </w:p>
    <w:p>
      <w:pPr>
        <w:pStyle w:val="Body Text Indent 2"/>
        <w:numPr>
          <w:ilvl w:val="0"/>
          <w:numId w:val="93"/>
        </w:numPr>
        <w:bidi w:val="0"/>
        <w:spacing w:after="0" w:line="276" w:lineRule="auto"/>
        <w:ind w:right="0"/>
        <w:jc w:val="both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читать несложные аутентичные тексты разных стилей с полным и точным пониманием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используя различные приемы смысловой переработки текста </w:t>
      </w:r>
      <w:r>
        <w:rPr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языковую догадку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анализ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выборочный перевод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),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а также справочные материалы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оценивать полученную информацию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выражать свое мнение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Body Text Indent 2"/>
        <w:numPr>
          <w:ilvl w:val="0"/>
          <w:numId w:val="95"/>
        </w:numPr>
        <w:bidi w:val="0"/>
        <w:spacing w:after="0" w:line="276" w:lineRule="auto"/>
        <w:ind w:right="0"/>
        <w:jc w:val="both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читать текст с выборочным пониманием значимой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/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нужной</w:t>
      </w:r>
      <w:r>
        <w:rPr>
          <w:rFonts w:ascii="Times New Roman" w:hAnsi="Times New Roman"/>
          <w:sz w:val="24"/>
          <w:szCs w:val="24"/>
          <w:rtl w:val="0"/>
          <w:lang w:val="ru-RU"/>
        </w:rPr>
        <w:t>/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интересующей информации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Body Text Indent 2"/>
        <w:spacing w:after="0" w:line="276" w:lineRule="auto"/>
        <w:ind w:left="0" w:firstLine="709"/>
        <w:jc w:val="both"/>
      </w:pP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>письме</w:t>
      </w:r>
    </w:p>
    <w:p>
      <w:pPr>
        <w:pStyle w:val="Body Text Indent 2"/>
        <w:numPr>
          <w:ilvl w:val="0"/>
          <w:numId w:val="97"/>
        </w:numPr>
        <w:bidi w:val="0"/>
        <w:spacing w:after="0" w:line="276" w:lineRule="auto"/>
        <w:ind w:right="0"/>
        <w:jc w:val="both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заполнять анкеты и формуляры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Body Text Indent 2"/>
        <w:numPr>
          <w:ilvl w:val="0"/>
          <w:numId w:val="99"/>
        </w:numPr>
        <w:bidi w:val="0"/>
        <w:spacing w:after="0" w:line="276" w:lineRule="auto"/>
        <w:ind w:right="0"/>
        <w:jc w:val="both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писать поздравления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личные письма с опорой на образец с употреблением формул речевого этикета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принятых в стране</w:t>
      </w:r>
      <w:r>
        <w:rPr>
          <w:rFonts w:ascii="Times New Roman" w:hAnsi="Times New Roman"/>
          <w:sz w:val="24"/>
          <w:szCs w:val="24"/>
          <w:rtl w:val="0"/>
          <w:lang w:val="ru-RU"/>
        </w:rPr>
        <w:t>/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странах изучаемого языка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Body Text Indent 2"/>
        <w:spacing w:after="0" w:line="276" w:lineRule="auto"/>
        <w:ind w:left="0" w:firstLine="709"/>
        <w:jc w:val="both"/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В плане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 xml:space="preserve"> языковой компетенции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 выпускник основной школы должен знать</w:t>
      </w:r>
      <w:r>
        <w:rPr>
          <w:rFonts w:ascii="Times New Roman" w:hAnsi="Times New Roman"/>
          <w:sz w:val="24"/>
          <w:szCs w:val="24"/>
          <w:rtl w:val="0"/>
          <w:lang w:val="ru-RU"/>
        </w:rPr>
        <w:t>/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понимать</w:t>
      </w:r>
      <w:r>
        <w:rPr>
          <w:rFonts w:ascii="Times New Roman" w:hAnsi="Times New Roman"/>
          <w:sz w:val="24"/>
          <w:szCs w:val="24"/>
          <w:rtl w:val="0"/>
          <w:lang w:val="ru-RU"/>
        </w:rPr>
        <w:t>:</w:t>
      </w:r>
    </w:p>
    <w:p>
      <w:pPr>
        <w:pStyle w:val="Body Text Indent 2"/>
        <w:numPr>
          <w:ilvl w:val="0"/>
          <w:numId w:val="101"/>
        </w:numPr>
        <w:bidi w:val="0"/>
        <w:spacing w:after="0" w:line="276" w:lineRule="auto"/>
        <w:ind w:right="0"/>
        <w:jc w:val="both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основные значения изученных лексических единиц </w:t>
      </w:r>
      <w:r>
        <w:rPr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слов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словосочетаний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);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основные способы словообразования </w:t>
      </w:r>
      <w:r>
        <w:rPr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аффиксация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словосложение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конверсия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);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явления многозначности лексических единиц английского языка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синонимии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антонимии и лексической сочетаемости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Body Text Indent 2"/>
        <w:numPr>
          <w:ilvl w:val="0"/>
          <w:numId w:val="103"/>
        </w:numPr>
        <w:bidi w:val="0"/>
        <w:spacing w:after="0" w:line="276" w:lineRule="auto"/>
        <w:ind w:right="0"/>
        <w:jc w:val="both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особенности структуры простых и сложных предложений английского языка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интонацию различных коммуникативных типов предложения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Body Text Indent 2"/>
        <w:numPr>
          <w:ilvl w:val="0"/>
          <w:numId w:val="105"/>
        </w:numPr>
        <w:bidi w:val="0"/>
        <w:spacing w:after="0" w:line="276" w:lineRule="auto"/>
        <w:ind w:right="0"/>
        <w:jc w:val="both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признаки изученных грамматических явлений </w:t>
      </w:r>
      <w:r>
        <w:rPr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видовременных форм глаголов и их эквивалентов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модальных глаголов и их эквивалентов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артиклей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существительных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степеней сравнения прилагательных и наречий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местоимений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числительных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предлогов</w:t>
      </w:r>
      <w:r>
        <w:rPr>
          <w:rFonts w:ascii="Times New Roman" w:hAnsi="Times New Roman"/>
          <w:sz w:val="24"/>
          <w:szCs w:val="24"/>
          <w:rtl w:val="0"/>
          <w:lang w:val="ru-RU"/>
        </w:rPr>
        <w:t>);</w:t>
      </w:r>
    </w:p>
    <w:p>
      <w:pPr>
        <w:pStyle w:val="Body Text Indent 2"/>
        <w:numPr>
          <w:ilvl w:val="0"/>
          <w:numId w:val="107"/>
        </w:numPr>
        <w:bidi w:val="0"/>
        <w:spacing w:after="0" w:line="276" w:lineRule="auto"/>
        <w:ind w:right="0"/>
        <w:jc w:val="both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основные различия систем английского и русского языков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Body Text Indent 2"/>
        <w:spacing w:after="0" w:line="276" w:lineRule="auto"/>
        <w:ind w:left="0" w:firstLine="709"/>
        <w:jc w:val="both"/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Кроме того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школьники должны 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>уметь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>:</w:t>
      </w:r>
    </w:p>
    <w:p>
      <w:pPr>
        <w:pStyle w:val="Body Text Indent 2"/>
        <w:numPr>
          <w:ilvl w:val="0"/>
          <w:numId w:val="109"/>
        </w:numPr>
        <w:bidi w:val="0"/>
        <w:spacing w:after="0" w:line="276" w:lineRule="auto"/>
        <w:ind w:right="0"/>
        <w:jc w:val="both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применять правила написания слов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изученных в основной школе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Body Text Indent 2"/>
        <w:numPr>
          <w:ilvl w:val="0"/>
          <w:numId w:val="111"/>
        </w:numPr>
        <w:bidi w:val="0"/>
        <w:spacing w:after="0" w:line="276" w:lineRule="auto"/>
        <w:ind w:right="0"/>
        <w:jc w:val="both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адекватно произносить и различать на слух звуки английского языка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соблюдать правила ударения в словах и фразах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Body Text Indent 2"/>
        <w:numPr>
          <w:ilvl w:val="0"/>
          <w:numId w:val="113"/>
        </w:numPr>
        <w:bidi w:val="0"/>
        <w:spacing w:after="0" w:line="276" w:lineRule="auto"/>
        <w:ind w:right="0"/>
        <w:jc w:val="both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соблюдать ритмико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интонационные особенности предложений различных коммуникативных типов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правильно членить предложение на смысловые группы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Body Text Indent 2"/>
        <w:spacing w:after="0" w:line="276" w:lineRule="auto"/>
        <w:ind w:left="0" w:firstLine="709"/>
        <w:jc w:val="both"/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В отношении 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>социокультурной компетенции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 от выпускников требуется</w:t>
      </w:r>
      <w:r>
        <w:rPr>
          <w:rFonts w:ascii="Times New Roman" w:hAnsi="Times New Roman"/>
          <w:sz w:val="24"/>
          <w:szCs w:val="24"/>
          <w:rtl w:val="0"/>
          <w:lang w:val="ru-RU"/>
        </w:rPr>
        <w:t>:</w:t>
      </w:r>
    </w:p>
    <w:p>
      <w:pPr>
        <w:pStyle w:val="Body Text Indent 2"/>
        <w:numPr>
          <w:ilvl w:val="0"/>
          <w:numId w:val="115"/>
        </w:numPr>
        <w:bidi w:val="0"/>
        <w:spacing w:after="0" w:line="276" w:lineRule="auto"/>
        <w:ind w:right="0"/>
        <w:jc w:val="both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знание национально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культурных особенностей речевого и неречевого поведения в своей стране и странах изучаемого языка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применение этих знаний в различных ситуациях формального и неформального межличностного и межкультурного общения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Body Text Indent 2"/>
        <w:numPr>
          <w:ilvl w:val="0"/>
          <w:numId w:val="117"/>
        </w:numPr>
        <w:bidi w:val="0"/>
        <w:spacing w:after="0" w:line="276" w:lineRule="auto"/>
        <w:ind w:right="0"/>
        <w:jc w:val="both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умение распознавать и употреблять в устной и письменной речи основные нормы речевого этикета </w:t>
      </w:r>
      <w:r>
        <w:rPr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реплики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клише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наиболее распространенную оценочную лексику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),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принятые в странах изучаемого языка в различных ситуациях формального и неформального общения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Body Text Indent 2"/>
        <w:numPr>
          <w:ilvl w:val="0"/>
          <w:numId w:val="119"/>
        </w:numPr>
        <w:bidi w:val="0"/>
        <w:spacing w:after="0" w:line="276" w:lineRule="auto"/>
        <w:ind w:right="0"/>
        <w:jc w:val="both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знание употребительной фоновой лексики и реалий страны</w:t>
      </w:r>
      <w:r>
        <w:rPr>
          <w:rFonts w:ascii="Times New Roman" w:hAnsi="Times New Roman"/>
          <w:sz w:val="24"/>
          <w:szCs w:val="24"/>
          <w:rtl w:val="0"/>
          <w:lang w:val="ru-RU"/>
        </w:rPr>
        <w:t>/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стран изучаемого языка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некоторых распространенных образцов фольклора </w:t>
      </w:r>
      <w:r>
        <w:rPr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пословицы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поговорки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скороговорки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сказки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стихи</w:t>
      </w:r>
      <w:r>
        <w:rPr>
          <w:rFonts w:ascii="Times New Roman" w:hAnsi="Times New Roman"/>
          <w:sz w:val="24"/>
          <w:szCs w:val="24"/>
          <w:rtl w:val="0"/>
          <w:lang w:val="ru-RU"/>
        </w:rPr>
        <w:t>);</w:t>
      </w:r>
    </w:p>
    <w:p>
      <w:pPr>
        <w:pStyle w:val="Body Text Indent 2"/>
        <w:numPr>
          <w:ilvl w:val="0"/>
          <w:numId w:val="121"/>
        </w:numPr>
        <w:bidi w:val="0"/>
        <w:spacing w:after="0" w:line="276" w:lineRule="auto"/>
        <w:ind w:right="0"/>
        <w:jc w:val="both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знакомство с образцами художественной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публицистической и научно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популярной литературы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Body Text Indent 2"/>
        <w:numPr>
          <w:ilvl w:val="0"/>
          <w:numId w:val="123"/>
        </w:numPr>
        <w:bidi w:val="0"/>
        <w:spacing w:after="0" w:line="276" w:lineRule="auto"/>
        <w:ind w:right="0"/>
        <w:jc w:val="both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наличие представления об особенностях образа жизни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быта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культуры стран изучаемого языка </w:t>
      </w:r>
      <w:r>
        <w:rPr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всемирно известных достопримечательностях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выдающихся людях и их вкладе в мировую культуру</w:t>
      </w:r>
      <w:r>
        <w:rPr>
          <w:rFonts w:ascii="Times New Roman" w:hAnsi="Times New Roman"/>
          <w:sz w:val="24"/>
          <w:szCs w:val="24"/>
          <w:rtl w:val="0"/>
          <w:lang w:val="ru-RU"/>
        </w:rPr>
        <w:t>);</w:t>
      </w:r>
    </w:p>
    <w:p>
      <w:pPr>
        <w:pStyle w:val="Body Text Indent 2"/>
        <w:numPr>
          <w:ilvl w:val="0"/>
          <w:numId w:val="125"/>
        </w:numPr>
        <w:bidi w:val="0"/>
        <w:spacing w:after="0" w:line="276" w:lineRule="auto"/>
        <w:ind w:right="0"/>
        <w:jc w:val="both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наличие представления о сходстве и различиях в традициях своей страны и стран изучаемого языка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Body Text Indent 2"/>
        <w:numPr>
          <w:ilvl w:val="0"/>
          <w:numId w:val="127"/>
        </w:numPr>
        <w:bidi w:val="0"/>
        <w:spacing w:after="0" w:line="276" w:lineRule="auto"/>
        <w:ind w:right="0"/>
        <w:jc w:val="both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понимание роли владения иностранными языками в современном мире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Body Text Indent 2"/>
        <w:spacing w:after="0" w:line="276" w:lineRule="auto"/>
        <w:ind w:left="0" w:firstLine="709"/>
        <w:jc w:val="both"/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В результате формирования 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>компенсаторной компетенции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 выпускники основной школы должны научиться выходить из затруднительного положения в условиях дефицита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 xml:space="preserve">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языковых средств в процессе приема и передачи информации за счет умения</w:t>
      </w:r>
      <w:r>
        <w:rPr>
          <w:rFonts w:ascii="Times New Roman" w:hAnsi="Times New Roman"/>
          <w:sz w:val="24"/>
          <w:szCs w:val="24"/>
          <w:rtl w:val="0"/>
          <w:lang w:val="ru-RU"/>
        </w:rPr>
        <w:t>:</w:t>
      </w:r>
    </w:p>
    <w:p>
      <w:pPr>
        <w:pStyle w:val="Body Text Indent 2"/>
        <w:numPr>
          <w:ilvl w:val="0"/>
          <w:numId w:val="129"/>
        </w:numPr>
        <w:bidi w:val="0"/>
        <w:spacing w:after="0" w:line="276" w:lineRule="auto"/>
        <w:ind w:right="0"/>
        <w:jc w:val="both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пользоваться языковой и контекстуальной догадкой </w:t>
      </w:r>
      <w:r>
        <w:rPr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интернациональные слова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словообразовательный анализ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вычленение ключевых слов текста</w:t>
      </w:r>
      <w:r>
        <w:rPr>
          <w:rFonts w:ascii="Times New Roman" w:hAnsi="Times New Roman"/>
          <w:sz w:val="24"/>
          <w:szCs w:val="24"/>
          <w:rtl w:val="0"/>
          <w:lang w:val="ru-RU"/>
        </w:rPr>
        <w:t>);</w:t>
      </w:r>
    </w:p>
    <w:p>
      <w:pPr>
        <w:pStyle w:val="Body Text Indent 2"/>
        <w:numPr>
          <w:ilvl w:val="0"/>
          <w:numId w:val="131"/>
        </w:numPr>
        <w:bidi w:val="0"/>
        <w:spacing w:after="0" w:line="276" w:lineRule="auto"/>
        <w:ind w:right="0"/>
        <w:jc w:val="both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прогнозировать основное содержание текста по заголовку или выборочному чтению отдельных абзацев текста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Body Text Indent 2"/>
        <w:numPr>
          <w:ilvl w:val="0"/>
          <w:numId w:val="133"/>
        </w:numPr>
        <w:bidi w:val="0"/>
        <w:spacing w:after="0" w:line="276" w:lineRule="auto"/>
        <w:ind w:right="0"/>
        <w:jc w:val="both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использовать текстовые опоры различного рода </w:t>
      </w:r>
      <w:r>
        <w:rPr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подзаголовки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таблицы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картинки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фотографии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шрифтовые выделения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комментарии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подстрочные ссылки</w:t>
      </w:r>
      <w:r>
        <w:rPr>
          <w:rFonts w:ascii="Times New Roman" w:hAnsi="Times New Roman"/>
          <w:sz w:val="24"/>
          <w:szCs w:val="24"/>
          <w:rtl w:val="0"/>
          <w:lang w:val="ru-RU"/>
        </w:rPr>
        <w:t>);</w:t>
      </w:r>
    </w:p>
    <w:p>
      <w:pPr>
        <w:pStyle w:val="Body Text Indent 2"/>
        <w:numPr>
          <w:ilvl w:val="0"/>
          <w:numId w:val="135"/>
        </w:numPr>
        <w:bidi w:val="0"/>
        <w:spacing w:after="0" w:line="276" w:lineRule="auto"/>
        <w:ind w:right="0"/>
        <w:jc w:val="both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игнорировать незнакомую лексику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реалии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грамматические явления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не влияющие на понимание основного содержания текста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Body Text Indent 2"/>
        <w:numPr>
          <w:ilvl w:val="0"/>
          <w:numId w:val="137"/>
        </w:numPr>
        <w:bidi w:val="0"/>
        <w:spacing w:after="0" w:line="276" w:lineRule="auto"/>
        <w:ind w:right="0"/>
        <w:jc w:val="both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задавать вопрос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переспрашивать с целью уточнения отдельных неизвестных языковых явлений в тексте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Body Text Indent 2"/>
        <w:numPr>
          <w:ilvl w:val="0"/>
          <w:numId w:val="139"/>
        </w:numPr>
        <w:bidi w:val="0"/>
        <w:spacing w:after="0" w:line="276" w:lineRule="auto"/>
        <w:ind w:right="0"/>
        <w:jc w:val="both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использовать перифраз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синонимические средства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словарные замены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жесты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мимику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Body Text Indent 2"/>
        <w:spacing w:after="0" w:line="276" w:lineRule="auto"/>
        <w:ind w:left="0" w:firstLine="709"/>
        <w:jc w:val="both"/>
      </w:pP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>В познавательной сфере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 (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учебно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познавательная компетенция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)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происходит дальнейшее совершенствование и развитие универсальных учебных действий </w:t>
      </w:r>
      <w:r>
        <w:rPr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УУД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)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и специальных учебных умений </w:t>
      </w:r>
      <w:r>
        <w:rPr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СУУ</w:t>
      </w:r>
      <w:r>
        <w:rPr>
          <w:rFonts w:ascii="Times New Roman" w:hAnsi="Times New Roman"/>
          <w:sz w:val="24"/>
          <w:szCs w:val="24"/>
          <w:rtl w:val="0"/>
          <w:lang w:val="ru-RU"/>
        </w:rPr>
        <w:t>).</w:t>
      </w:r>
    </w:p>
    <w:p>
      <w:pPr>
        <w:pStyle w:val="Body Text Indent 2"/>
        <w:spacing w:after="0" w:line="276" w:lineRule="auto"/>
        <w:ind w:left="0" w:firstLine="709"/>
        <w:jc w:val="both"/>
      </w:pP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 xml:space="preserve">Универсальные учебные действия 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>(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>общеучебные умения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>):</w:t>
      </w:r>
    </w:p>
    <w:p>
      <w:pPr>
        <w:pStyle w:val="Body Text Indent 2"/>
        <w:spacing w:after="0" w:line="276" w:lineRule="auto"/>
        <w:ind w:left="0" w:firstLine="709"/>
        <w:jc w:val="both"/>
      </w:pP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>регулятивные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>:</w:t>
      </w:r>
    </w:p>
    <w:p>
      <w:pPr>
        <w:pStyle w:val="Body Text Indent 2"/>
        <w:numPr>
          <w:ilvl w:val="0"/>
          <w:numId w:val="141"/>
        </w:numPr>
        <w:bidi w:val="0"/>
        <w:spacing w:after="0" w:line="276" w:lineRule="auto"/>
        <w:ind w:right="0"/>
        <w:jc w:val="both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определять цель учебной деятельности возможно с помощью учителя и самостоятельно искать средства ее осуществления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Body Text Indent 2"/>
        <w:numPr>
          <w:ilvl w:val="0"/>
          <w:numId w:val="143"/>
        </w:numPr>
        <w:bidi w:val="0"/>
        <w:spacing w:after="0" w:line="276" w:lineRule="auto"/>
        <w:ind w:right="0"/>
        <w:jc w:val="both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обнаруживать и формулировать учебную проблему совместно с учителем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выбирать тему проекта в ходе «мозгового штурма» под руководством учителя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Body Text Indent 2"/>
        <w:numPr>
          <w:ilvl w:val="0"/>
          <w:numId w:val="145"/>
        </w:numPr>
        <w:bidi w:val="0"/>
        <w:spacing w:after="0" w:line="276" w:lineRule="auto"/>
        <w:ind w:right="0"/>
        <w:jc w:val="both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составлять план выполнения задачи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проекта в группе под руководством учителя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Body Text Indent 2"/>
        <w:numPr>
          <w:ilvl w:val="0"/>
          <w:numId w:val="147"/>
        </w:numPr>
        <w:bidi w:val="0"/>
        <w:spacing w:after="0" w:line="276" w:lineRule="auto"/>
        <w:ind w:right="0"/>
        <w:jc w:val="both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оценивать ход и результаты выполнения задачи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проекта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Body Text Indent 2"/>
        <w:numPr>
          <w:ilvl w:val="0"/>
          <w:numId w:val="149"/>
        </w:numPr>
        <w:bidi w:val="0"/>
        <w:spacing w:after="0" w:line="276" w:lineRule="auto"/>
        <w:ind w:right="0"/>
        <w:jc w:val="both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критически анализировать успехи и недостатки проделанной работы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Body Text Indent 2"/>
        <w:spacing w:after="0" w:line="276" w:lineRule="auto"/>
        <w:ind w:left="426" w:hanging="426"/>
        <w:jc w:val="both"/>
      </w:pP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>познавательные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>:</w:t>
      </w:r>
    </w:p>
    <w:p>
      <w:pPr>
        <w:pStyle w:val="Body Text Indent 2"/>
        <w:numPr>
          <w:ilvl w:val="0"/>
          <w:numId w:val="151"/>
        </w:numPr>
        <w:bidi w:val="0"/>
        <w:spacing w:after="0" w:line="276" w:lineRule="auto"/>
        <w:ind w:right="0"/>
        <w:jc w:val="both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самостоятельно находить и отбирать для решения учебной задачи необходимые словари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энциклопедии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справочники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информацию из Интернета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Body Text Indent 2"/>
        <w:numPr>
          <w:ilvl w:val="0"/>
          <w:numId w:val="153"/>
        </w:numPr>
        <w:bidi w:val="0"/>
        <w:spacing w:after="0" w:line="276" w:lineRule="auto"/>
        <w:ind w:right="0"/>
        <w:jc w:val="both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выполнять универсальные логические действия</w:t>
      </w:r>
      <w:r>
        <w:rPr>
          <w:rFonts w:ascii="Times New Roman" w:hAnsi="Times New Roman"/>
          <w:sz w:val="24"/>
          <w:szCs w:val="24"/>
          <w:rtl w:val="0"/>
          <w:lang w:val="ru-RU"/>
        </w:rPr>
        <w:t>:</w:t>
      </w:r>
    </w:p>
    <w:p>
      <w:pPr>
        <w:pStyle w:val="Body Text Indent 2"/>
        <w:numPr>
          <w:ilvl w:val="0"/>
          <w:numId w:val="155"/>
        </w:numPr>
        <w:bidi w:val="0"/>
        <w:spacing w:after="0" w:line="276" w:lineRule="auto"/>
        <w:ind w:right="0"/>
        <w:jc w:val="both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анализ </w:t>
      </w:r>
      <w:r>
        <w:rPr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выделение признаков</w:t>
      </w:r>
      <w:r>
        <w:rPr>
          <w:rFonts w:ascii="Times New Roman" w:hAnsi="Times New Roman"/>
          <w:sz w:val="24"/>
          <w:szCs w:val="24"/>
          <w:rtl w:val="0"/>
          <w:lang w:val="ru-RU"/>
        </w:rPr>
        <w:t>),</w:t>
      </w:r>
    </w:p>
    <w:p>
      <w:pPr>
        <w:pStyle w:val="Body Text Indent 2"/>
        <w:numPr>
          <w:ilvl w:val="0"/>
          <w:numId w:val="157"/>
        </w:numPr>
        <w:bidi w:val="0"/>
        <w:spacing w:after="0" w:line="276" w:lineRule="auto"/>
        <w:ind w:right="0"/>
        <w:jc w:val="both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синтез </w:t>
      </w:r>
      <w:r>
        <w:rPr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составление целого из частей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 том числе с самостоятельным достраиванием</w:t>
      </w:r>
      <w:r>
        <w:rPr>
          <w:rFonts w:ascii="Times New Roman" w:hAnsi="Times New Roman"/>
          <w:sz w:val="24"/>
          <w:szCs w:val="24"/>
          <w:rtl w:val="0"/>
          <w:lang w:val="ru-RU"/>
        </w:rPr>
        <w:t>),</w:t>
      </w:r>
    </w:p>
    <w:p>
      <w:pPr>
        <w:pStyle w:val="Body Text Indent 2"/>
        <w:numPr>
          <w:ilvl w:val="0"/>
          <w:numId w:val="159"/>
        </w:numPr>
        <w:bidi w:val="0"/>
        <w:spacing w:after="0" w:line="276" w:lineRule="auto"/>
        <w:ind w:right="0"/>
        <w:jc w:val="both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выбирать основания для сравнения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классификации объектов</w:t>
      </w:r>
      <w:r>
        <w:rPr>
          <w:rFonts w:ascii="Times New Roman" w:hAnsi="Times New Roman"/>
          <w:sz w:val="24"/>
          <w:szCs w:val="24"/>
          <w:rtl w:val="0"/>
          <w:lang w:val="ru-RU"/>
        </w:rPr>
        <w:t>,</w:t>
      </w:r>
    </w:p>
    <w:p>
      <w:pPr>
        <w:pStyle w:val="Body Text Indent 2"/>
        <w:numPr>
          <w:ilvl w:val="0"/>
          <w:numId w:val="161"/>
        </w:numPr>
        <w:bidi w:val="0"/>
        <w:spacing w:after="0" w:line="276" w:lineRule="auto"/>
        <w:ind w:right="0"/>
        <w:jc w:val="both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устанавливать аналогии и причинно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следственные связи</w:t>
      </w:r>
      <w:r>
        <w:rPr>
          <w:rFonts w:ascii="Times New Roman" w:hAnsi="Times New Roman"/>
          <w:sz w:val="24"/>
          <w:szCs w:val="24"/>
          <w:rtl w:val="0"/>
          <w:lang w:val="ru-RU"/>
        </w:rPr>
        <w:t>,</w:t>
      </w:r>
    </w:p>
    <w:p>
      <w:pPr>
        <w:pStyle w:val="Body Text Indent 2"/>
        <w:numPr>
          <w:ilvl w:val="0"/>
          <w:numId w:val="163"/>
        </w:numPr>
        <w:bidi w:val="0"/>
        <w:spacing w:after="0" w:line="276" w:lineRule="auto"/>
        <w:ind w:right="0"/>
        <w:jc w:val="both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выстраивать логическую цепь рассуждений</w:t>
      </w:r>
      <w:r>
        <w:rPr>
          <w:rFonts w:ascii="Times New Roman" w:hAnsi="Times New Roman"/>
          <w:sz w:val="24"/>
          <w:szCs w:val="24"/>
          <w:rtl w:val="0"/>
          <w:lang w:val="ru-RU"/>
        </w:rPr>
        <w:t>,</w:t>
      </w:r>
    </w:p>
    <w:p>
      <w:pPr>
        <w:pStyle w:val="Body Text Indent 2"/>
        <w:numPr>
          <w:ilvl w:val="0"/>
          <w:numId w:val="165"/>
        </w:numPr>
        <w:bidi w:val="0"/>
        <w:spacing w:after="0" w:line="276" w:lineRule="auto"/>
        <w:ind w:right="0"/>
        <w:jc w:val="both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относить объекты к известным понятиям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Body Text Indent 2"/>
        <w:numPr>
          <w:ilvl w:val="0"/>
          <w:numId w:val="167"/>
        </w:numPr>
        <w:bidi w:val="0"/>
        <w:spacing w:after="0" w:line="276" w:lineRule="auto"/>
        <w:ind w:right="0"/>
        <w:jc w:val="both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преобразовывать информацию из одной формы в другую</w:t>
      </w:r>
      <w:r>
        <w:rPr>
          <w:rFonts w:ascii="Times New Roman" w:hAnsi="Times New Roman"/>
          <w:sz w:val="24"/>
          <w:szCs w:val="24"/>
          <w:rtl w:val="0"/>
          <w:lang w:val="ru-RU"/>
        </w:rPr>
        <w:t>:</w:t>
      </w:r>
    </w:p>
    <w:p>
      <w:pPr>
        <w:pStyle w:val="Body Text Indent 2"/>
        <w:numPr>
          <w:ilvl w:val="0"/>
          <w:numId w:val="169"/>
        </w:numPr>
        <w:bidi w:val="0"/>
        <w:spacing w:after="0" w:line="276" w:lineRule="auto"/>
        <w:ind w:right="0"/>
        <w:jc w:val="both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обобщать информацию в виде таблиц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схем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опорного конспекта</w:t>
      </w:r>
      <w:r>
        <w:rPr>
          <w:rFonts w:ascii="Times New Roman" w:hAnsi="Times New Roman"/>
          <w:sz w:val="24"/>
          <w:szCs w:val="24"/>
          <w:rtl w:val="0"/>
          <w:lang w:val="ru-RU"/>
        </w:rPr>
        <w:t>,</w:t>
      </w:r>
    </w:p>
    <w:p>
      <w:pPr>
        <w:pStyle w:val="Body Text Indent 2"/>
        <w:numPr>
          <w:ilvl w:val="0"/>
          <w:numId w:val="171"/>
        </w:numPr>
        <w:bidi w:val="0"/>
        <w:spacing w:after="0" w:line="276" w:lineRule="auto"/>
        <w:ind w:right="0"/>
        <w:jc w:val="both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составлять простой план текста </w:t>
      </w:r>
      <w:r>
        <w:rPr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 виде ключевых слов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вопросов</w:t>
      </w:r>
      <w:r>
        <w:rPr>
          <w:rFonts w:ascii="Times New Roman" w:hAnsi="Times New Roman"/>
          <w:sz w:val="24"/>
          <w:szCs w:val="24"/>
          <w:rtl w:val="0"/>
          <w:lang w:val="ru-RU"/>
        </w:rPr>
        <w:t>);</w:t>
      </w:r>
    </w:p>
    <w:p>
      <w:pPr>
        <w:pStyle w:val="Body Text Indent 2"/>
        <w:spacing w:after="0" w:line="276" w:lineRule="auto"/>
        <w:ind w:left="0" w:firstLine="709"/>
        <w:jc w:val="both"/>
      </w:pP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>коммуникативные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>:</w:t>
      </w:r>
    </w:p>
    <w:p>
      <w:pPr>
        <w:pStyle w:val="Body Text Indent 2"/>
        <w:numPr>
          <w:ilvl w:val="0"/>
          <w:numId w:val="173"/>
        </w:numPr>
        <w:bidi w:val="0"/>
        <w:spacing w:after="0" w:line="276" w:lineRule="auto"/>
        <w:ind w:right="0"/>
        <w:jc w:val="both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четко и ясно выражать свои мысли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Body Text Indent 2"/>
        <w:numPr>
          <w:ilvl w:val="0"/>
          <w:numId w:val="175"/>
        </w:numPr>
        <w:bidi w:val="0"/>
        <w:spacing w:after="0" w:line="276" w:lineRule="auto"/>
        <w:ind w:right="0"/>
        <w:jc w:val="both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отстаивать свою точку зрения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аргументировать ее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Body Text Indent 2"/>
        <w:numPr>
          <w:ilvl w:val="0"/>
          <w:numId w:val="177"/>
        </w:numPr>
        <w:bidi w:val="0"/>
        <w:spacing w:after="0" w:line="276" w:lineRule="auto"/>
        <w:ind w:right="0"/>
        <w:jc w:val="both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учиться критично относиться к собственному мнению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Body Text Indent 2"/>
        <w:numPr>
          <w:ilvl w:val="0"/>
          <w:numId w:val="179"/>
        </w:numPr>
        <w:bidi w:val="0"/>
        <w:spacing w:after="0" w:line="276" w:lineRule="auto"/>
        <w:ind w:right="0"/>
        <w:jc w:val="both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слушать других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принимать другую точку зрения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быть готовым изменить свою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Body Text Indent 2"/>
        <w:numPr>
          <w:ilvl w:val="0"/>
          <w:numId w:val="181"/>
        </w:numPr>
        <w:bidi w:val="0"/>
        <w:spacing w:after="0" w:line="276" w:lineRule="auto"/>
        <w:ind w:right="0"/>
        <w:jc w:val="both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организовывать учебное взаимодействие в группе </w:t>
      </w:r>
      <w:r>
        <w:rPr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распределять роли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договариваться друг с другом</w:t>
      </w:r>
      <w:r>
        <w:rPr>
          <w:rFonts w:ascii="Times New Roman" w:hAnsi="Times New Roman"/>
          <w:sz w:val="24"/>
          <w:szCs w:val="24"/>
          <w:rtl w:val="0"/>
          <w:lang w:val="ru-RU"/>
        </w:rPr>
        <w:t>);</w:t>
      </w:r>
    </w:p>
    <w:p>
      <w:pPr>
        <w:pStyle w:val="Body Text Indent 2"/>
        <w:spacing w:after="0" w:line="276" w:lineRule="auto"/>
        <w:ind w:left="0" w:firstLine="709"/>
        <w:jc w:val="both"/>
      </w:pP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>Специальные учебные умения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>:</w:t>
      </w:r>
    </w:p>
    <w:p>
      <w:pPr>
        <w:pStyle w:val="Body Text Indent 2"/>
        <w:numPr>
          <w:ilvl w:val="0"/>
          <w:numId w:val="183"/>
        </w:numPr>
        <w:bidi w:val="0"/>
        <w:spacing w:after="0" w:line="276" w:lineRule="auto"/>
        <w:ind w:right="0"/>
        <w:jc w:val="both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сравнивать явления русского и английского языков на уровне отдельных грамматических явлений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слов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словосочетаний и предложений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Body Text Indent 2"/>
        <w:numPr>
          <w:ilvl w:val="0"/>
          <w:numId w:val="185"/>
        </w:numPr>
        <w:bidi w:val="0"/>
        <w:spacing w:after="0" w:line="276" w:lineRule="auto"/>
        <w:ind w:right="0"/>
        <w:jc w:val="both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владеть различными стратегиями чтения и аудирования в зависимости от поставленной речевой задачи </w:t>
      </w:r>
      <w:r>
        <w:rPr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читать</w:t>
      </w:r>
      <w:r>
        <w:rPr>
          <w:rFonts w:ascii="Times New Roman" w:hAnsi="Times New Roman"/>
          <w:sz w:val="24"/>
          <w:szCs w:val="24"/>
          <w:rtl w:val="0"/>
          <w:lang w:val="ru-RU"/>
        </w:rPr>
        <w:t>/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слушать текст с разной глубиной понимания</w:t>
      </w:r>
      <w:r>
        <w:rPr>
          <w:rFonts w:ascii="Times New Roman" w:hAnsi="Times New Roman"/>
          <w:sz w:val="24"/>
          <w:szCs w:val="24"/>
          <w:rtl w:val="0"/>
          <w:lang w:val="ru-RU"/>
        </w:rPr>
        <w:t>);</w:t>
      </w:r>
    </w:p>
    <w:p>
      <w:pPr>
        <w:pStyle w:val="Body Text Indent 2"/>
        <w:numPr>
          <w:ilvl w:val="0"/>
          <w:numId w:val="187"/>
        </w:numPr>
        <w:bidi w:val="0"/>
        <w:spacing w:after="0" w:line="276" w:lineRule="auto"/>
        <w:ind w:right="0"/>
        <w:jc w:val="both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ориентироваться в иноязычном печатном и аудиотексте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кратко фиксировать содержание сообщений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составлять субъективные опоры для устного высказывания в виде ключевых слов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объединенных потенциальным контекстом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зачина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концовки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отдельных предложений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Body Text Indent 2"/>
        <w:numPr>
          <w:ilvl w:val="0"/>
          <w:numId w:val="189"/>
        </w:numPr>
        <w:bidi w:val="0"/>
        <w:spacing w:after="0" w:line="276" w:lineRule="auto"/>
        <w:ind w:right="0"/>
        <w:jc w:val="both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вычленять в тексте реалии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слова с культурным компонентом значения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анализировать их семантическую структуру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выделять культурный фон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сопоставлять его с культурным фоном аналогичного явления в родной культуре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выявлять сходства и различия и уметь объяснять эти различия иноязычному речевому партнеру или человеку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не владеющему иностранным языком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Body Text Indent 2"/>
        <w:numPr>
          <w:ilvl w:val="0"/>
          <w:numId w:val="191"/>
        </w:numPr>
        <w:bidi w:val="0"/>
        <w:spacing w:after="0" w:line="276" w:lineRule="auto"/>
        <w:ind w:right="0"/>
        <w:jc w:val="both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догадываться о значении слов на основе языковой и контекстуальной догадки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словообразовательных моделей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Body Text Indent 2"/>
        <w:numPr>
          <w:ilvl w:val="0"/>
          <w:numId w:val="193"/>
        </w:numPr>
        <w:bidi w:val="0"/>
        <w:spacing w:after="0" w:line="276" w:lineRule="auto"/>
        <w:ind w:right="0"/>
        <w:jc w:val="both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использовать выборочный перевод для уточнения понимания текста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Body Text Indent 2"/>
        <w:numPr>
          <w:ilvl w:val="0"/>
          <w:numId w:val="195"/>
        </w:numPr>
        <w:bidi w:val="0"/>
        <w:spacing w:after="0" w:line="276" w:lineRule="auto"/>
        <w:ind w:right="0"/>
        <w:jc w:val="both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узнавать грамматические явления в тексте на основе дифференцирующих признаков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Body Text Indent 2"/>
        <w:numPr>
          <w:ilvl w:val="0"/>
          <w:numId w:val="197"/>
        </w:numPr>
        <w:bidi w:val="0"/>
        <w:spacing w:after="0" w:line="276" w:lineRule="auto"/>
        <w:ind w:right="0"/>
        <w:jc w:val="both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действовать по образцу или аналогии при выполнении отдельных заданий и порождении речевого высказывания на изучаемом языке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Body Text Indent 2"/>
        <w:numPr>
          <w:ilvl w:val="0"/>
          <w:numId w:val="199"/>
        </w:numPr>
        <w:bidi w:val="0"/>
        <w:spacing w:after="0" w:line="276" w:lineRule="auto"/>
        <w:ind w:right="0"/>
        <w:jc w:val="both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пользоваться справочным материалом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грамматическими и лингвострановедческими справочниками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схемами и таблицами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двуязычными словарями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мультимедийными средствами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Body Text Indent 2"/>
        <w:numPr>
          <w:ilvl w:val="0"/>
          <w:numId w:val="201"/>
        </w:numPr>
        <w:bidi w:val="0"/>
        <w:spacing w:after="0" w:line="276" w:lineRule="auto"/>
        <w:ind w:right="0"/>
        <w:jc w:val="both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пользоваться поисковыми системами </w:t>
      </w:r>
      <w:r>
        <w:rPr>
          <w:rStyle w:val="Hyperlink.0"/>
          <w:rFonts w:ascii="Times New Roman" w:cs="Times New Roman" w:hAnsi="Times New Roman" w:eastAsia="Times New Roman"/>
          <w:sz w:val="24"/>
          <w:szCs w:val="24"/>
        </w:rPr>
        <w:fldChar w:fldCharType="begin" w:fldLock="0"/>
      </w:r>
      <w:r>
        <w:rPr>
          <w:rStyle w:val="Hyperlink.0"/>
          <w:rFonts w:ascii="Times New Roman" w:cs="Times New Roman" w:hAnsi="Times New Roman" w:eastAsia="Times New Roman"/>
          <w:sz w:val="24"/>
          <w:szCs w:val="24"/>
        </w:rPr>
        <w:instrText xml:space="preserve"> HYPERLINK "http://www.yahoo.com"</w:instrText>
      </w:r>
      <w:r>
        <w:rPr>
          <w:rStyle w:val="Hyperlink.0"/>
          <w:rFonts w:ascii="Times New Roman" w:cs="Times New Roman" w:hAnsi="Times New Roman" w:eastAsia="Times New Roman"/>
          <w:sz w:val="24"/>
          <w:szCs w:val="24"/>
        </w:rPr>
        <w:fldChar w:fldCharType="separate" w:fldLock="0"/>
      </w:r>
      <w:r>
        <w:rPr>
          <w:rStyle w:val="Hyperlink.0"/>
          <w:rFonts w:ascii="Times New Roman" w:hAnsi="Times New Roman"/>
          <w:sz w:val="24"/>
          <w:szCs w:val="24"/>
          <w:rtl w:val="0"/>
          <w:lang w:val="ru-RU"/>
        </w:rPr>
        <w:t>www.yahoo.com</w:t>
      </w:r>
      <w:r>
        <w:rPr>
          <w:rFonts w:ascii="Times New Roman" w:cs="Times New Roman" w:hAnsi="Times New Roman" w:eastAsia="Times New Roman"/>
          <w:sz w:val="24"/>
          <w:szCs w:val="24"/>
        </w:rPr>
        <w:fldChar w:fldCharType="end" w:fldLock="0"/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., </w:t>
      </w:r>
      <w:r>
        <w:rPr>
          <w:rStyle w:val="Hyperlink.0"/>
          <w:rFonts w:ascii="Times New Roman" w:cs="Times New Roman" w:hAnsi="Times New Roman" w:eastAsia="Times New Roman"/>
          <w:sz w:val="24"/>
          <w:szCs w:val="24"/>
        </w:rPr>
        <w:fldChar w:fldCharType="begin" w:fldLock="0"/>
      </w:r>
      <w:r>
        <w:rPr>
          <w:rStyle w:val="Hyperlink.0"/>
          <w:rFonts w:ascii="Times New Roman" w:cs="Times New Roman" w:hAnsi="Times New Roman" w:eastAsia="Times New Roman"/>
          <w:sz w:val="24"/>
          <w:szCs w:val="24"/>
        </w:rPr>
        <w:instrText xml:space="preserve"> HYPERLINK "http://www.ask.com"</w:instrText>
      </w:r>
      <w:r>
        <w:rPr>
          <w:rStyle w:val="Hyperlink.0"/>
          <w:rFonts w:ascii="Times New Roman" w:cs="Times New Roman" w:hAnsi="Times New Roman" w:eastAsia="Times New Roman"/>
          <w:sz w:val="24"/>
          <w:szCs w:val="24"/>
        </w:rPr>
        <w:fldChar w:fldCharType="separate" w:fldLock="0"/>
      </w:r>
      <w:r>
        <w:rPr>
          <w:rStyle w:val="Hyperlink.0"/>
          <w:rFonts w:ascii="Times New Roman" w:hAnsi="Times New Roman"/>
          <w:sz w:val="24"/>
          <w:szCs w:val="24"/>
          <w:rtl w:val="0"/>
          <w:lang w:val="ru-RU"/>
        </w:rPr>
        <w:t>www.ask.com</w:t>
      </w:r>
      <w:r>
        <w:rPr>
          <w:rFonts w:ascii="Times New Roman" w:cs="Times New Roman" w:hAnsi="Times New Roman" w:eastAsia="Times New Roman"/>
          <w:sz w:val="24"/>
          <w:szCs w:val="24"/>
        </w:rPr>
        <w:fldChar w:fldCharType="end" w:fldLock="0"/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Hyperlink.0"/>
          <w:rFonts w:ascii="Times New Roman" w:cs="Times New Roman" w:hAnsi="Times New Roman" w:eastAsia="Times New Roman"/>
          <w:sz w:val="24"/>
          <w:szCs w:val="24"/>
        </w:rPr>
        <w:fldChar w:fldCharType="begin" w:fldLock="0"/>
      </w:r>
      <w:r>
        <w:rPr>
          <w:rStyle w:val="Hyperlink.0"/>
          <w:rFonts w:ascii="Times New Roman" w:cs="Times New Roman" w:hAnsi="Times New Roman" w:eastAsia="Times New Roman"/>
          <w:sz w:val="24"/>
          <w:szCs w:val="24"/>
        </w:rPr>
        <w:instrText xml:space="preserve"> HYPERLINK "http://www.wikipedia.ru"</w:instrText>
      </w:r>
      <w:r>
        <w:rPr>
          <w:rStyle w:val="Hyperlink.0"/>
          <w:rFonts w:ascii="Times New Roman" w:cs="Times New Roman" w:hAnsi="Times New Roman" w:eastAsia="Times New Roman"/>
          <w:sz w:val="24"/>
          <w:szCs w:val="24"/>
        </w:rPr>
        <w:fldChar w:fldCharType="separate" w:fldLock="0"/>
      </w:r>
      <w:r>
        <w:rPr>
          <w:rStyle w:val="Hyperlink.0"/>
          <w:rFonts w:ascii="Times New Roman" w:hAnsi="Times New Roman"/>
          <w:sz w:val="24"/>
          <w:szCs w:val="24"/>
          <w:rtl w:val="0"/>
          <w:lang w:val="ru-RU"/>
        </w:rPr>
        <w:t>www.wikipedia.ru</w:t>
      </w:r>
      <w:r>
        <w:rPr>
          <w:rFonts w:ascii="Times New Roman" w:cs="Times New Roman" w:hAnsi="Times New Roman" w:eastAsia="Times New Roman"/>
          <w:sz w:val="24"/>
          <w:szCs w:val="24"/>
        </w:rPr>
        <w:fldChar w:fldCharType="end" w:fldLock="0"/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 и др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.;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находить нужную информацию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обобщать и делать выписки для дальнейшего использования в процессе общения на уроке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при написании эссе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сочинений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при подготовке проектов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Body Text Indent 2"/>
        <w:numPr>
          <w:ilvl w:val="0"/>
          <w:numId w:val="203"/>
        </w:numPr>
        <w:bidi w:val="0"/>
        <w:spacing w:after="0" w:line="276" w:lineRule="auto"/>
        <w:ind w:right="0"/>
        <w:jc w:val="both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овладевать необходимыми для дальнейшего самостоятельного изучения английского языка способами и приемами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Body Text Indent 2"/>
        <w:spacing w:after="0" w:line="276" w:lineRule="auto"/>
        <w:ind w:left="0" w:firstLine="709"/>
        <w:jc w:val="both"/>
      </w:pPr>
      <w:r>
        <w:rPr>
          <w:rStyle w:val="Нет"/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>В ценностно</w:t>
      </w:r>
      <w:r>
        <w:rPr>
          <w:rStyle w:val="Нет"/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>ориентационной сфере</w:t>
      </w:r>
      <w:r>
        <w:rPr>
          <w:rStyle w:val="Нет"/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>:</w:t>
      </w:r>
    </w:p>
    <w:p>
      <w:pPr>
        <w:pStyle w:val="Body Text Indent 2"/>
        <w:numPr>
          <w:ilvl w:val="0"/>
          <w:numId w:val="205"/>
        </w:numPr>
        <w:bidi w:val="0"/>
        <w:spacing w:after="0" w:line="276" w:lineRule="auto"/>
        <w:ind w:right="0"/>
        <w:jc w:val="both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представление о языке как средстве выражения чувств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эмоций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основе культуры общения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Body Text Indent 2"/>
        <w:numPr>
          <w:ilvl w:val="0"/>
          <w:numId w:val="207"/>
        </w:numPr>
        <w:bidi w:val="0"/>
        <w:spacing w:after="0" w:line="276" w:lineRule="auto"/>
        <w:ind w:right="0"/>
        <w:jc w:val="both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достижение взаимопонимания в процессе устного и письменного общения с носителями иностранного языка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установление межличностных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межкультурных контактов в доступных пределах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Body Text Indent 2"/>
        <w:numPr>
          <w:ilvl w:val="0"/>
          <w:numId w:val="209"/>
        </w:numPr>
        <w:bidi w:val="0"/>
        <w:spacing w:after="0" w:line="276" w:lineRule="auto"/>
        <w:ind w:right="0"/>
        <w:jc w:val="both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представление о целостном полиязычном и поликультурном мире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осознание места и роли родного и иностранного языков в этом мире как средства общения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познания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самореализации и социальной адаптации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Body Text Indent 2"/>
        <w:numPr>
          <w:ilvl w:val="0"/>
          <w:numId w:val="211"/>
        </w:numPr>
        <w:bidi w:val="0"/>
        <w:spacing w:after="0" w:line="276" w:lineRule="auto"/>
        <w:ind w:right="0"/>
        <w:jc w:val="both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приобщение к ценностям мировой культуры как через источники информации на иностранном языке </w:t>
      </w:r>
      <w:r>
        <w:rPr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 том числе мультимедийные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),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так и через непосредственное участие в школьных обменах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туристических поездках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молодежных форумах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Body Text Indent 2"/>
        <w:spacing w:after="0" w:line="276" w:lineRule="auto"/>
        <w:ind w:left="0" w:firstLine="709"/>
        <w:jc w:val="both"/>
      </w:pPr>
      <w:r>
        <w:rPr>
          <w:rStyle w:val="Нет"/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>В эстетической сфере</w:t>
      </w:r>
      <w:r>
        <w:rPr>
          <w:rStyle w:val="Нет"/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>:</w:t>
      </w:r>
    </w:p>
    <w:p>
      <w:pPr>
        <w:pStyle w:val="Body Text Indent 2"/>
        <w:numPr>
          <w:ilvl w:val="0"/>
          <w:numId w:val="213"/>
        </w:numPr>
        <w:bidi w:val="0"/>
        <w:spacing w:after="0" w:line="276" w:lineRule="auto"/>
        <w:ind w:right="0"/>
        <w:jc w:val="both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владение элементарными средствами выражения чувств и эмоций на иностранном языке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Body Text Indent 2"/>
        <w:numPr>
          <w:ilvl w:val="0"/>
          <w:numId w:val="215"/>
        </w:numPr>
        <w:bidi w:val="0"/>
        <w:spacing w:after="0" w:line="276" w:lineRule="auto"/>
        <w:ind w:right="0"/>
        <w:jc w:val="both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стремление к знакомству с образцами художественного творчества на иностранном языке и средствами иностранного языка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Body Text Indent 2"/>
        <w:numPr>
          <w:ilvl w:val="0"/>
          <w:numId w:val="217"/>
        </w:numPr>
        <w:bidi w:val="0"/>
        <w:spacing w:after="0" w:line="276" w:lineRule="auto"/>
        <w:ind w:right="0"/>
        <w:jc w:val="both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развитие чувства прекрасного в процессе обсуждения современных тенденций в живописи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музыке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литературе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Body Text Indent 2"/>
        <w:spacing w:after="0" w:line="276" w:lineRule="auto"/>
        <w:ind w:left="0" w:firstLine="709"/>
        <w:jc w:val="both"/>
      </w:pPr>
      <w:r>
        <w:rPr>
          <w:rStyle w:val="Нет"/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>В трудовой и физической сферах</w:t>
      </w:r>
      <w:r>
        <w:rPr>
          <w:rStyle w:val="Нет"/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>:</w:t>
      </w:r>
    </w:p>
    <w:p>
      <w:pPr>
        <w:pStyle w:val="Body Text Indent 2"/>
        <w:numPr>
          <w:ilvl w:val="0"/>
          <w:numId w:val="219"/>
        </w:numPr>
        <w:bidi w:val="0"/>
        <w:spacing w:after="0" w:line="276" w:lineRule="auto"/>
        <w:ind w:right="0"/>
        <w:jc w:val="both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формирование самодисциплины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упорства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настойчивости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самостоятельности в учебном труде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Body Text Indent 2"/>
        <w:numPr>
          <w:ilvl w:val="0"/>
          <w:numId w:val="221"/>
        </w:numPr>
        <w:bidi w:val="0"/>
        <w:spacing w:after="0" w:line="276" w:lineRule="auto"/>
        <w:ind w:right="0"/>
        <w:jc w:val="both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умение работать в соответствии с намеченным планом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добиваясь успеха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Body Text Indent 2"/>
        <w:numPr>
          <w:ilvl w:val="0"/>
          <w:numId w:val="223"/>
        </w:numPr>
        <w:bidi w:val="0"/>
        <w:spacing w:after="0" w:line="276" w:lineRule="auto"/>
        <w:ind w:right="0"/>
        <w:jc w:val="both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стремление вести здоровый образ жизни </w:t>
      </w:r>
      <w:r>
        <w:rPr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режим труда и отдыха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питание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спорт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фитнес</w:t>
      </w:r>
      <w:r>
        <w:rPr>
          <w:rFonts w:ascii="Times New Roman" w:hAnsi="Times New Roman"/>
          <w:sz w:val="24"/>
          <w:szCs w:val="24"/>
          <w:rtl w:val="0"/>
          <w:lang w:val="ru-RU"/>
        </w:rPr>
        <w:t>).</w:t>
      </w:r>
    </w:p>
    <w:p>
      <w:pPr>
        <w:pStyle w:val="Текстовый блок A"/>
        <w:jc w:val="both"/>
      </w:pPr>
      <w:r>
        <w:rPr>
          <w:rStyle w:val="Нет"/>
          <w:rtl w:val="0"/>
          <w:lang w:val="ru-RU"/>
        </w:rPr>
        <w:t>Учащиеся также должны быть в состоянии использовать приобретенные знания и коммуникативные умения в практической деятельности и повседневной жизни для</w:t>
      </w:r>
      <w:r>
        <w:rPr>
          <w:rStyle w:val="Нет"/>
          <w:rFonts w:ascii="Times New Roman" w:hAnsi="Times New Roman"/>
          <w:b w:val="1"/>
          <w:bCs w:val="1"/>
          <w:rtl w:val="0"/>
          <w:lang w:val="ru-RU"/>
        </w:rPr>
        <w:t>:</w:t>
      </w:r>
    </w:p>
    <w:p>
      <w:pPr>
        <w:pStyle w:val="Текстовый блок A"/>
        <w:numPr>
          <w:ilvl w:val="0"/>
          <w:numId w:val="225"/>
        </w:numPr>
        <w:suppressAutoHyphens w:val="0"/>
        <w:jc w:val="both"/>
        <w:rPr>
          <w:lang w:val="ru-RU"/>
        </w:rPr>
      </w:pPr>
      <w:r>
        <w:rPr>
          <w:rStyle w:val="Нет"/>
          <w:rtl w:val="0"/>
          <w:lang w:val="ru-RU"/>
        </w:rPr>
        <w:t xml:space="preserve">устного общения с носителями английского языка в доступных для учащихся </w:t>
      </w:r>
      <w:r>
        <w:rPr>
          <w:rStyle w:val="Нет"/>
          <w:rFonts w:ascii="Times New Roman" w:hAnsi="Times New Roman"/>
          <w:rtl w:val="0"/>
          <w:lang w:val="ru-RU"/>
        </w:rPr>
        <w:t xml:space="preserve">6 </w:t>
      </w:r>
      <w:r>
        <w:rPr>
          <w:rStyle w:val="Нет"/>
          <w:rtl w:val="0"/>
          <w:lang w:val="ru-RU"/>
        </w:rPr>
        <w:t>класса пределах</w:t>
      </w:r>
      <w:r>
        <w:rPr>
          <w:rStyle w:val="Нет"/>
          <w:rFonts w:ascii="Times New Roman" w:hAnsi="Times New Roman"/>
          <w:rtl w:val="0"/>
          <w:lang w:val="ru-RU"/>
        </w:rPr>
        <w:t xml:space="preserve">; </w:t>
      </w:r>
      <w:r>
        <w:rPr>
          <w:rStyle w:val="Нет"/>
          <w:rtl w:val="0"/>
          <w:lang w:val="ru-RU"/>
        </w:rPr>
        <w:t>развития дружеских отношений с представителями англоязычных стран</w:t>
      </w:r>
      <w:r>
        <w:rPr>
          <w:rStyle w:val="Нет"/>
          <w:rFonts w:ascii="Times New Roman" w:hAnsi="Times New Roman"/>
          <w:rtl w:val="0"/>
          <w:lang w:val="ru-RU"/>
        </w:rPr>
        <w:t>;</w:t>
      </w:r>
    </w:p>
    <w:p>
      <w:pPr>
        <w:pStyle w:val="Текстовый блок A"/>
        <w:numPr>
          <w:ilvl w:val="0"/>
          <w:numId w:val="227"/>
        </w:numPr>
        <w:suppressAutoHyphens w:val="0"/>
        <w:jc w:val="both"/>
        <w:rPr>
          <w:lang w:val="ru-RU"/>
        </w:rPr>
      </w:pPr>
      <w:r>
        <w:rPr>
          <w:rStyle w:val="Нет"/>
          <w:rtl w:val="0"/>
          <w:lang w:val="ru-RU"/>
        </w:rPr>
        <w:t>для преодоления психологических барьеров в использовании английского языка как средства межкультурного общения</w:t>
      </w:r>
      <w:r>
        <w:rPr>
          <w:rStyle w:val="Нет"/>
          <w:rFonts w:ascii="Times New Roman" w:hAnsi="Times New Roman"/>
          <w:rtl w:val="0"/>
          <w:lang w:val="ru-RU"/>
        </w:rPr>
        <w:t>;</w:t>
      </w:r>
    </w:p>
    <w:p>
      <w:pPr>
        <w:pStyle w:val="Текстовый блок A"/>
        <w:numPr>
          <w:ilvl w:val="0"/>
          <w:numId w:val="229"/>
        </w:numPr>
        <w:suppressAutoHyphens w:val="0"/>
        <w:jc w:val="both"/>
        <w:rPr>
          <w:lang w:val="ru-RU"/>
        </w:rPr>
      </w:pPr>
      <w:r>
        <w:rPr>
          <w:rStyle w:val="Нет"/>
          <w:rtl w:val="0"/>
          <w:lang w:val="ru-RU"/>
        </w:rPr>
        <w:t>ознакомления с зарубежным детским фольклором и доступными образцами художественной литературы на английском языке</w:t>
      </w:r>
      <w:r>
        <w:rPr>
          <w:rStyle w:val="Нет"/>
          <w:rFonts w:ascii="Times New Roman" w:hAnsi="Times New Roman"/>
          <w:rtl w:val="0"/>
          <w:lang w:val="ru-RU"/>
        </w:rPr>
        <w:t>;</w:t>
      </w:r>
    </w:p>
    <w:p>
      <w:pPr>
        <w:pStyle w:val="Текстовый блок A"/>
        <w:numPr>
          <w:ilvl w:val="0"/>
          <w:numId w:val="231"/>
        </w:numPr>
        <w:suppressAutoHyphens w:val="0"/>
        <w:jc w:val="both"/>
        <w:rPr>
          <w:lang w:val="ru-RU"/>
        </w:rPr>
      </w:pPr>
      <w:r>
        <w:rPr>
          <w:rStyle w:val="Нет"/>
          <w:rtl w:val="0"/>
          <w:lang w:val="ru-RU"/>
        </w:rPr>
        <w:t>более глубокого осмысления родного языка в результате его сопоставления с изучаемым языком</w:t>
      </w:r>
      <w:r>
        <w:rPr>
          <w:rStyle w:val="Нет"/>
          <w:rFonts w:ascii="Times New Roman" w:hAnsi="Times New Roman"/>
          <w:rtl w:val="0"/>
          <w:lang w:val="ru-RU"/>
        </w:rPr>
        <w:t>.</w:t>
      </w:r>
    </w:p>
    <w:p>
      <w:pPr>
        <w:pStyle w:val="Текстовый блок A"/>
        <w:tabs>
          <w:tab w:val="left" w:pos="360"/>
        </w:tabs>
        <w:suppressAutoHyphens w:val="0"/>
        <w:jc w:val="both"/>
      </w:pPr>
    </w:p>
    <w:p>
      <w:pPr>
        <w:pStyle w:val="western"/>
        <w:shd w:val="clear" w:color="auto" w:fill="ffffff"/>
        <w:spacing w:after="0"/>
        <w:jc w:val="center"/>
      </w:pPr>
      <w:r>
        <w:rPr>
          <w:rStyle w:val="Нет"/>
          <w:color w:val="000000"/>
          <w:u w:color="000000"/>
          <w:rtl w:val="0"/>
          <w:lang w:val="ru-RU"/>
        </w:rPr>
        <w:t>Оценка планируемых результатов</w:t>
      </w:r>
    </w:p>
    <w:p>
      <w:pPr>
        <w:pStyle w:val="western"/>
        <w:shd w:val="clear" w:color="auto" w:fill="ffffff"/>
        <w:spacing w:after="0"/>
      </w:pPr>
      <w:r>
        <w:rPr>
          <w:rStyle w:val="Нет"/>
          <w:color w:val="000000"/>
          <w:u w:color="000000"/>
          <w:rtl w:val="0"/>
          <w:lang w:val="ru-RU"/>
        </w:rPr>
        <w:t>Основным объектом</w:t>
      </w:r>
      <w:r>
        <w:rPr>
          <w:rStyle w:val="Нет"/>
          <w:rFonts w:ascii="Times New Roman" w:hAnsi="Times New Roman"/>
          <w:color w:val="000000"/>
          <w:u w:color="000000"/>
          <w:rtl w:val="0"/>
          <w:lang w:val="ru-RU"/>
        </w:rPr>
        <w:t xml:space="preserve">, </w:t>
      </w:r>
      <w:r>
        <w:rPr>
          <w:rStyle w:val="Нет"/>
          <w:color w:val="000000"/>
          <w:u w:color="000000"/>
          <w:rtl w:val="0"/>
          <w:lang w:val="ru-RU"/>
        </w:rPr>
        <w:t>содержательной и критериальной базой итоговой оценки подготовки выпускников на ступени начального общего образования выступают планируемые результаты</w:t>
      </w:r>
      <w:r>
        <w:rPr>
          <w:rStyle w:val="Нет"/>
          <w:rFonts w:ascii="Times New Roman" w:hAnsi="Times New Roman"/>
          <w:color w:val="000000"/>
          <w:u w:color="000000"/>
          <w:rtl w:val="0"/>
          <w:lang w:val="ru-RU"/>
        </w:rPr>
        <w:t>.</w:t>
      </w:r>
    </w:p>
    <w:p>
      <w:pPr>
        <w:pStyle w:val="western"/>
        <w:shd w:val="clear" w:color="auto" w:fill="ffffff"/>
        <w:spacing w:after="0"/>
      </w:pPr>
      <w:r>
        <w:rPr>
          <w:rStyle w:val="Нет"/>
          <w:color w:val="000000"/>
          <w:u w:color="000000"/>
          <w:rtl w:val="0"/>
          <w:lang w:val="ru-RU"/>
        </w:rPr>
        <w:t>Система оценки предполагает комплексный подход к оценке результатов образования</w:t>
      </w:r>
      <w:r>
        <w:rPr>
          <w:rStyle w:val="Нет"/>
          <w:rFonts w:ascii="Times New Roman" w:hAnsi="Times New Roman"/>
          <w:color w:val="000000"/>
          <w:u w:color="000000"/>
          <w:rtl w:val="0"/>
          <w:lang w:val="ru-RU"/>
        </w:rPr>
        <w:t xml:space="preserve">, </w:t>
      </w:r>
      <w:r>
        <w:rPr>
          <w:rStyle w:val="Нет"/>
          <w:color w:val="000000"/>
          <w:u w:color="000000"/>
          <w:rtl w:val="0"/>
          <w:lang w:val="ru-RU"/>
        </w:rPr>
        <w:t>позволяющий вести оценку достижения обучающимися всех трёх групп результатов образования</w:t>
      </w:r>
      <w:r>
        <w:rPr>
          <w:rStyle w:val="Нет"/>
          <w:rFonts w:ascii="Times New Roman" w:hAnsi="Times New Roman"/>
          <w:color w:val="000000"/>
          <w:u w:color="000000"/>
          <w:rtl w:val="0"/>
          <w:lang w:val="ru-RU"/>
        </w:rPr>
        <w:t xml:space="preserve">: </w:t>
      </w:r>
      <w:r>
        <w:rPr>
          <w:rStyle w:val="Нет"/>
          <w:color w:val="000000"/>
          <w:u w:color="000000"/>
          <w:rtl w:val="0"/>
          <w:lang w:val="ru-RU"/>
        </w:rPr>
        <w:t>личностных</w:t>
      </w:r>
      <w:r>
        <w:rPr>
          <w:rStyle w:val="Нет"/>
          <w:rFonts w:ascii="Times New Roman" w:hAnsi="Times New Roman"/>
          <w:color w:val="000000"/>
          <w:u w:color="000000"/>
          <w:rtl w:val="0"/>
          <w:lang w:val="ru-RU"/>
        </w:rPr>
        <w:t xml:space="preserve">, </w:t>
      </w:r>
      <w:r>
        <w:rPr>
          <w:rStyle w:val="Нет"/>
          <w:color w:val="000000"/>
          <w:u w:color="000000"/>
          <w:rtl w:val="0"/>
          <w:lang w:val="ru-RU"/>
        </w:rPr>
        <w:t>метапредметных и предметных</w:t>
      </w:r>
      <w:r>
        <w:rPr>
          <w:rStyle w:val="Нет"/>
          <w:rFonts w:ascii="Times New Roman" w:hAnsi="Times New Roman"/>
          <w:color w:val="000000"/>
          <w:u w:color="000000"/>
          <w:rtl w:val="0"/>
          <w:lang w:val="ru-RU"/>
        </w:rPr>
        <w:t>.</w:t>
      </w:r>
    </w:p>
    <w:p>
      <w:pPr>
        <w:pStyle w:val="western"/>
        <w:shd w:val="clear" w:color="auto" w:fill="ffffff"/>
        <w:spacing w:after="0"/>
      </w:pPr>
      <w:r>
        <w:rPr>
          <w:rStyle w:val="Нет"/>
          <w:color w:val="000000"/>
          <w:u w:color="000000"/>
          <w:rtl w:val="0"/>
          <w:lang w:val="ru-RU"/>
        </w:rPr>
        <w:t>Система оценки предусматривает уровневый подход к представлению планируемых результатов и инструментарию для оценки их достижения</w:t>
      </w:r>
      <w:r>
        <w:rPr>
          <w:rStyle w:val="Нет"/>
          <w:rFonts w:ascii="Times New Roman" w:hAnsi="Times New Roman"/>
          <w:color w:val="000000"/>
          <w:u w:color="000000"/>
          <w:rtl w:val="0"/>
          <w:lang w:val="ru-RU"/>
        </w:rPr>
        <w:t xml:space="preserve">, </w:t>
      </w:r>
      <w:r>
        <w:rPr>
          <w:rStyle w:val="Нет"/>
          <w:color w:val="000000"/>
          <w:u w:color="000000"/>
          <w:rtl w:val="0"/>
          <w:lang w:val="ru-RU"/>
        </w:rPr>
        <w:t xml:space="preserve">использование накопительной системы оценивания </w:t>
      </w:r>
      <w:r>
        <w:rPr>
          <w:rStyle w:val="Нет"/>
          <w:rFonts w:ascii="Times New Roman" w:hAnsi="Times New Roman"/>
          <w:color w:val="000000"/>
          <w:u w:color="000000"/>
          <w:rtl w:val="0"/>
          <w:lang w:val="ru-RU"/>
        </w:rPr>
        <w:t>(</w:t>
      </w:r>
      <w:r>
        <w:rPr>
          <w:rStyle w:val="Нет"/>
          <w:color w:val="000000"/>
          <w:u w:color="000000"/>
          <w:rtl w:val="0"/>
          <w:lang w:val="ru-RU"/>
        </w:rPr>
        <w:t>портфолио</w:t>
      </w:r>
      <w:r>
        <w:rPr>
          <w:rStyle w:val="Нет"/>
          <w:rFonts w:ascii="Times New Roman" w:hAnsi="Times New Roman"/>
          <w:color w:val="000000"/>
          <w:u w:color="000000"/>
          <w:rtl w:val="0"/>
          <w:lang w:val="ru-RU"/>
        </w:rPr>
        <w:t xml:space="preserve">, </w:t>
      </w:r>
      <w:r>
        <w:rPr>
          <w:rStyle w:val="Нет"/>
          <w:color w:val="000000"/>
          <w:u w:color="000000"/>
          <w:rtl w:val="0"/>
          <w:lang w:val="ru-RU"/>
        </w:rPr>
        <w:t>оценочные листы</w:t>
      </w:r>
      <w:r>
        <w:rPr>
          <w:rStyle w:val="Нет"/>
          <w:rFonts w:ascii="Times New Roman" w:hAnsi="Times New Roman"/>
          <w:color w:val="000000"/>
          <w:u w:color="000000"/>
          <w:rtl w:val="0"/>
          <w:lang w:val="ru-RU"/>
        </w:rPr>
        <w:t>).</w:t>
      </w:r>
    </w:p>
    <w:p>
      <w:pPr>
        <w:pStyle w:val="western"/>
        <w:shd w:val="clear" w:color="auto" w:fill="ffffff"/>
        <w:spacing w:after="0"/>
      </w:pPr>
      <w:r>
        <w:rPr>
          <w:rStyle w:val="Нет"/>
          <w:color w:val="000000"/>
          <w:u w:color="000000"/>
          <w:rtl w:val="0"/>
          <w:lang w:val="ru-RU"/>
        </w:rPr>
        <w:t xml:space="preserve">В текущей </w:t>
      </w:r>
      <w:r>
        <w:rPr>
          <w:rStyle w:val="Нет"/>
          <w:rFonts w:ascii="Times New Roman" w:hAnsi="Times New Roman"/>
          <w:color w:val="000000"/>
          <w:u w:color="000000"/>
          <w:rtl w:val="0"/>
          <w:lang w:val="ru-RU"/>
        </w:rPr>
        <w:t xml:space="preserve">(4 </w:t>
      </w:r>
      <w:r>
        <w:rPr>
          <w:rStyle w:val="Нет"/>
          <w:color w:val="000000"/>
          <w:u w:color="000000"/>
          <w:rtl w:val="0"/>
          <w:lang w:val="ru-RU"/>
        </w:rPr>
        <w:t xml:space="preserve">вида контроля речевой деятельности </w:t>
      </w:r>
      <w:r>
        <w:rPr>
          <w:rStyle w:val="Нет"/>
          <w:rFonts w:ascii="Times New Roman" w:hAnsi="Times New Roman"/>
          <w:color w:val="000000"/>
          <w:u w:color="000000"/>
          <w:rtl w:val="0"/>
          <w:lang w:val="ru-RU"/>
        </w:rPr>
        <w:t xml:space="preserve">1 </w:t>
      </w:r>
      <w:r>
        <w:rPr>
          <w:rStyle w:val="Нет"/>
          <w:color w:val="000000"/>
          <w:u w:color="000000"/>
          <w:rtl w:val="0"/>
          <w:lang w:val="ru-RU"/>
        </w:rPr>
        <w:t>раз в триместр</w:t>
      </w:r>
      <w:r>
        <w:rPr>
          <w:rStyle w:val="Нет"/>
          <w:rFonts w:ascii="Times New Roman" w:hAnsi="Times New Roman"/>
          <w:color w:val="000000"/>
          <w:u w:color="000000"/>
          <w:rtl w:val="0"/>
          <w:lang w:val="ru-RU"/>
        </w:rPr>
        <w:t xml:space="preserve">) </w:t>
      </w:r>
      <w:r>
        <w:rPr>
          <w:rStyle w:val="Нет"/>
          <w:color w:val="000000"/>
          <w:u w:color="000000"/>
          <w:rtl w:val="0"/>
          <w:lang w:val="ru-RU"/>
        </w:rPr>
        <w:t xml:space="preserve">и итоговой оценочной деятельности используется традиционная </w:t>
      </w:r>
      <w:r>
        <w:rPr>
          <w:rStyle w:val="Нет"/>
          <w:rFonts w:ascii="Times New Roman" w:hAnsi="Times New Roman"/>
          <w:color w:val="000000"/>
          <w:u w:color="000000"/>
          <w:rtl w:val="0"/>
          <w:lang w:val="ru-RU"/>
        </w:rPr>
        <w:t>5-</w:t>
      </w:r>
      <w:r>
        <w:rPr>
          <w:rStyle w:val="Нет"/>
          <w:color w:val="000000"/>
          <w:u w:color="000000"/>
          <w:rtl w:val="0"/>
          <w:lang w:val="ru-RU"/>
        </w:rPr>
        <w:t>бальная шкала</w:t>
      </w:r>
      <w:r>
        <w:rPr>
          <w:rStyle w:val="Нет"/>
          <w:rFonts w:ascii="Times New Roman" w:hAnsi="Times New Roman"/>
          <w:color w:val="000000"/>
          <w:u w:color="000000"/>
          <w:rtl w:val="0"/>
          <w:lang w:val="ru-RU"/>
        </w:rPr>
        <w:t>.</w:t>
      </w:r>
    </w:p>
    <w:p>
      <w:pPr>
        <w:pStyle w:val="western"/>
        <w:shd w:val="clear" w:color="auto" w:fill="ffffff"/>
        <w:tabs>
          <w:tab w:val="left" w:pos="7272"/>
        </w:tabs>
        <w:spacing w:after="202"/>
        <w:jc w:val="center"/>
      </w:pPr>
      <w:r>
        <w:rPr>
          <w:rStyle w:val="Нет"/>
          <w:color w:val="000000"/>
          <w:u w:color="000000"/>
          <w:rtl w:val="0"/>
          <w:lang w:val="ru-RU"/>
        </w:rPr>
        <w:t>Особенности оценки предметных результатов</w:t>
      </w:r>
    </w:p>
    <w:p>
      <w:pPr>
        <w:pStyle w:val="western"/>
        <w:shd w:val="clear" w:color="auto" w:fill="ffffff"/>
        <w:spacing w:after="202"/>
      </w:pPr>
      <w:r>
        <w:rPr>
          <w:rStyle w:val="Нет"/>
          <w:color w:val="000000"/>
          <w:u w:color="000000"/>
          <w:rtl w:val="0"/>
          <w:lang w:val="ru-RU"/>
        </w:rPr>
        <w:t>Основным объектом оценки предметных результатов в соответствии с требованиями Стандарта является способность к решению учебно</w:t>
      </w:r>
      <w:r>
        <w:rPr>
          <w:rStyle w:val="Нет"/>
          <w:rFonts w:ascii="Times New Roman" w:hAnsi="Times New Roman"/>
          <w:color w:val="000000"/>
          <w:u w:color="000000"/>
          <w:rtl w:val="0"/>
          <w:lang w:val="ru-RU"/>
        </w:rPr>
        <w:t>-</w:t>
      </w:r>
      <w:r>
        <w:rPr>
          <w:rStyle w:val="Нет"/>
          <w:color w:val="000000"/>
          <w:u w:color="000000"/>
          <w:rtl w:val="0"/>
          <w:lang w:val="ru-RU"/>
        </w:rPr>
        <w:t>познавательных и учебно</w:t>
      </w:r>
      <w:r>
        <w:rPr>
          <w:rStyle w:val="Нет"/>
          <w:rFonts w:ascii="Times New Roman" w:hAnsi="Times New Roman"/>
          <w:color w:val="000000"/>
          <w:u w:color="000000"/>
          <w:rtl w:val="0"/>
          <w:lang w:val="ru-RU"/>
        </w:rPr>
        <w:t>-</w:t>
      </w:r>
      <w:r>
        <w:rPr>
          <w:rStyle w:val="Нет"/>
          <w:color w:val="000000"/>
          <w:u w:color="000000"/>
          <w:rtl w:val="0"/>
          <w:lang w:val="ru-RU"/>
        </w:rPr>
        <w:t>практических задач</w:t>
      </w:r>
      <w:r>
        <w:rPr>
          <w:rStyle w:val="Нет"/>
          <w:rFonts w:ascii="Times New Roman" w:hAnsi="Times New Roman"/>
          <w:color w:val="000000"/>
          <w:u w:color="000000"/>
          <w:rtl w:val="0"/>
          <w:lang w:val="ru-RU"/>
        </w:rPr>
        <w:t xml:space="preserve">, </w:t>
      </w:r>
      <w:r>
        <w:rPr>
          <w:rStyle w:val="Нет"/>
          <w:color w:val="000000"/>
          <w:u w:color="000000"/>
          <w:rtl w:val="0"/>
          <w:lang w:val="ru-RU"/>
        </w:rPr>
        <w:t>основанных на изучаемом учебном материале</w:t>
      </w:r>
      <w:r>
        <w:rPr>
          <w:rStyle w:val="Нет"/>
          <w:rFonts w:ascii="Times New Roman" w:hAnsi="Times New Roman"/>
          <w:color w:val="000000"/>
          <w:u w:color="000000"/>
          <w:rtl w:val="0"/>
          <w:lang w:val="ru-RU"/>
        </w:rPr>
        <w:t xml:space="preserve">, </w:t>
      </w:r>
      <w:r>
        <w:rPr>
          <w:rStyle w:val="Нет"/>
          <w:color w:val="000000"/>
          <w:u w:color="000000"/>
          <w:rtl w:val="0"/>
          <w:lang w:val="ru-RU"/>
        </w:rPr>
        <w:t>с использованием способов действий</w:t>
      </w:r>
      <w:r>
        <w:rPr>
          <w:rStyle w:val="Нет"/>
          <w:rFonts w:ascii="Times New Roman" w:hAnsi="Times New Roman"/>
          <w:color w:val="000000"/>
          <w:u w:color="000000"/>
          <w:rtl w:val="0"/>
          <w:lang w:val="ru-RU"/>
        </w:rPr>
        <w:t xml:space="preserve">, </w:t>
      </w:r>
      <w:r>
        <w:rPr>
          <w:rStyle w:val="Нет"/>
          <w:color w:val="000000"/>
          <w:u w:color="000000"/>
          <w:rtl w:val="0"/>
          <w:lang w:val="ru-RU"/>
        </w:rPr>
        <w:t>релевантных содержанию учебных предметов</w:t>
      </w:r>
      <w:r>
        <w:rPr>
          <w:rStyle w:val="Нет"/>
          <w:rFonts w:ascii="Times New Roman" w:hAnsi="Times New Roman"/>
          <w:color w:val="000000"/>
          <w:u w:color="000000"/>
          <w:rtl w:val="0"/>
          <w:lang w:val="ru-RU"/>
        </w:rPr>
        <w:t xml:space="preserve">, </w:t>
      </w:r>
      <w:r>
        <w:rPr>
          <w:rStyle w:val="Нет"/>
          <w:color w:val="000000"/>
          <w:u w:color="000000"/>
          <w:rtl w:val="0"/>
          <w:lang w:val="ru-RU"/>
        </w:rPr>
        <w:t xml:space="preserve">в том числе метапредметных </w:t>
      </w:r>
      <w:r>
        <w:rPr>
          <w:rStyle w:val="Нет"/>
          <w:rFonts w:ascii="Times New Roman" w:hAnsi="Times New Roman"/>
          <w:color w:val="000000"/>
          <w:u w:color="000000"/>
          <w:rtl w:val="0"/>
          <w:lang w:val="ru-RU"/>
        </w:rPr>
        <w:t>(</w:t>
      </w:r>
      <w:r>
        <w:rPr>
          <w:rStyle w:val="Нет"/>
          <w:color w:val="000000"/>
          <w:u w:color="000000"/>
          <w:rtl w:val="0"/>
          <w:lang w:val="ru-RU"/>
        </w:rPr>
        <w:t>познавательных</w:t>
      </w:r>
      <w:r>
        <w:rPr>
          <w:rStyle w:val="Нет"/>
          <w:rFonts w:ascii="Times New Roman" w:hAnsi="Times New Roman"/>
          <w:color w:val="000000"/>
          <w:u w:color="000000"/>
          <w:rtl w:val="0"/>
          <w:lang w:val="ru-RU"/>
        </w:rPr>
        <w:t xml:space="preserve">, </w:t>
      </w:r>
      <w:r>
        <w:rPr>
          <w:rStyle w:val="Нет"/>
          <w:color w:val="000000"/>
          <w:u w:color="000000"/>
          <w:rtl w:val="0"/>
          <w:lang w:val="ru-RU"/>
        </w:rPr>
        <w:t>регулятивных</w:t>
      </w:r>
      <w:r>
        <w:rPr>
          <w:rStyle w:val="Нет"/>
          <w:rFonts w:ascii="Times New Roman" w:hAnsi="Times New Roman"/>
          <w:color w:val="000000"/>
          <w:u w:color="000000"/>
          <w:rtl w:val="0"/>
          <w:lang w:val="ru-RU"/>
        </w:rPr>
        <w:t xml:space="preserve">, </w:t>
      </w:r>
      <w:r>
        <w:rPr>
          <w:rStyle w:val="Нет"/>
          <w:color w:val="000000"/>
          <w:u w:color="000000"/>
          <w:rtl w:val="0"/>
          <w:lang w:val="ru-RU"/>
        </w:rPr>
        <w:t>коммуникативных</w:t>
      </w:r>
      <w:r>
        <w:rPr>
          <w:rStyle w:val="Нет"/>
          <w:rFonts w:ascii="Times New Roman" w:hAnsi="Times New Roman"/>
          <w:color w:val="000000"/>
          <w:u w:color="000000"/>
          <w:rtl w:val="0"/>
          <w:lang w:val="ru-RU"/>
        </w:rPr>
        <w:t xml:space="preserve">) </w:t>
      </w:r>
      <w:r>
        <w:rPr>
          <w:rStyle w:val="Нет"/>
          <w:color w:val="000000"/>
          <w:u w:color="000000"/>
          <w:rtl w:val="0"/>
          <w:lang w:val="ru-RU"/>
        </w:rPr>
        <w:t>действий</w:t>
      </w:r>
      <w:r>
        <w:rPr>
          <w:rStyle w:val="Нет"/>
          <w:rFonts w:ascii="Times New Roman" w:hAnsi="Times New Roman"/>
          <w:color w:val="000000"/>
          <w:u w:color="000000"/>
          <w:rtl w:val="0"/>
          <w:lang w:val="ru-RU"/>
        </w:rPr>
        <w:t>.</w:t>
      </w:r>
    </w:p>
    <w:p>
      <w:pPr>
        <w:pStyle w:val="western"/>
        <w:shd w:val="clear" w:color="auto" w:fill="ffffff"/>
        <w:spacing w:after="202"/>
      </w:pPr>
      <w:r>
        <w:rPr>
          <w:rStyle w:val="Нет"/>
          <w:color w:val="000000"/>
          <w:u w:color="000000"/>
          <w:rtl w:val="0"/>
          <w:lang w:val="ru-RU"/>
        </w:rPr>
        <w:t>Система оценки предметных результатов освоения учебных программ с учётом уровневого подхода</w:t>
      </w:r>
      <w:r>
        <w:rPr>
          <w:rStyle w:val="Нет"/>
          <w:rFonts w:ascii="Times New Roman" w:hAnsi="Times New Roman"/>
          <w:color w:val="000000"/>
          <w:u w:color="000000"/>
          <w:rtl w:val="0"/>
          <w:lang w:val="ru-RU"/>
        </w:rPr>
        <w:t xml:space="preserve">, </w:t>
      </w:r>
      <w:r>
        <w:rPr>
          <w:rStyle w:val="Нет"/>
          <w:color w:val="000000"/>
          <w:u w:color="000000"/>
          <w:rtl w:val="0"/>
          <w:lang w:val="ru-RU"/>
        </w:rPr>
        <w:t>принятого в Стандарте</w:t>
      </w:r>
      <w:r>
        <w:rPr>
          <w:rStyle w:val="Нет"/>
          <w:rFonts w:ascii="Times New Roman" w:hAnsi="Times New Roman"/>
          <w:color w:val="000000"/>
          <w:u w:color="000000"/>
          <w:rtl w:val="0"/>
          <w:lang w:val="ru-RU"/>
        </w:rPr>
        <w:t xml:space="preserve">, </w:t>
      </w:r>
      <w:r>
        <w:rPr>
          <w:rStyle w:val="Нет"/>
          <w:color w:val="000000"/>
          <w:u w:color="000000"/>
          <w:rtl w:val="0"/>
          <w:lang w:val="ru-RU"/>
        </w:rPr>
        <w:t>предполагает выделение базового уровня достижений как точки отсчёта при построении всей системы оценки и организации индивидуальной работы с обучающимися</w:t>
      </w:r>
      <w:r>
        <w:rPr>
          <w:rStyle w:val="Нет"/>
          <w:rFonts w:ascii="Times New Roman" w:hAnsi="Times New Roman"/>
          <w:color w:val="000000"/>
          <w:u w:color="000000"/>
          <w:rtl w:val="0"/>
          <w:lang w:val="ru-RU"/>
        </w:rPr>
        <w:t>.</w:t>
      </w:r>
    </w:p>
    <w:p>
      <w:pPr>
        <w:pStyle w:val="western"/>
        <w:shd w:val="clear" w:color="auto" w:fill="ffffff"/>
        <w:spacing w:after="202"/>
      </w:pPr>
      <w:r>
        <w:rPr>
          <w:rStyle w:val="Нет"/>
          <w:color w:val="000000"/>
          <w:u w:color="000000"/>
          <w:rtl w:val="0"/>
          <w:lang w:val="ru-RU"/>
        </w:rPr>
        <w:t>Реальные достижения обучающихся могут соответствовать базовому уровню</w:t>
      </w:r>
      <w:r>
        <w:rPr>
          <w:rStyle w:val="Нет"/>
          <w:rFonts w:ascii="Times New Roman" w:hAnsi="Times New Roman"/>
          <w:color w:val="000000"/>
          <w:u w:color="000000"/>
          <w:rtl w:val="0"/>
          <w:lang w:val="ru-RU"/>
        </w:rPr>
        <w:t xml:space="preserve">, </w:t>
      </w:r>
      <w:r>
        <w:rPr>
          <w:rStyle w:val="Нет"/>
          <w:color w:val="000000"/>
          <w:u w:color="000000"/>
          <w:rtl w:val="0"/>
          <w:lang w:val="ru-RU"/>
        </w:rPr>
        <w:t>а могут отличаться от него как в сторону превышения</w:t>
      </w:r>
      <w:r>
        <w:rPr>
          <w:rStyle w:val="Нет"/>
          <w:rFonts w:ascii="Times New Roman" w:hAnsi="Times New Roman"/>
          <w:color w:val="000000"/>
          <w:u w:color="000000"/>
          <w:rtl w:val="0"/>
          <w:lang w:val="ru-RU"/>
        </w:rPr>
        <w:t xml:space="preserve">, </w:t>
      </w:r>
      <w:r>
        <w:rPr>
          <w:rStyle w:val="Нет"/>
          <w:color w:val="000000"/>
          <w:u w:color="000000"/>
          <w:rtl w:val="0"/>
          <w:lang w:val="ru-RU"/>
        </w:rPr>
        <w:t>так и в сторону недостижения</w:t>
      </w:r>
      <w:r>
        <w:rPr>
          <w:rStyle w:val="Нет"/>
          <w:rFonts w:ascii="Times New Roman" w:hAnsi="Times New Roman"/>
          <w:color w:val="000000"/>
          <w:u w:color="000000"/>
          <w:rtl w:val="0"/>
          <w:lang w:val="ru-RU"/>
        </w:rPr>
        <w:t>.</w:t>
      </w:r>
    </w:p>
    <w:p>
      <w:pPr>
        <w:pStyle w:val="western"/>
        <w:shd w:val="clear" w:color="auto" w:fill="ffffff"/>
        <w:spacing w:after="202"/>
      </w:pPr>
      <w:r>
        <w:rPr>
          <w:rStyle w:val="Нет"/>
          <w:color w:val="000000"/>
          <w:u w:color="000000"/>
          <w:rtl w:val="0"/>
          <w:lang w:val="ru-RU"/>
        </w:rPr>
        <w:t>Практика показывает</w:t>
      </w:r>
      <w:r>
        <w:rPr>
          <w:rStyle w:val="Нет"/>
          <w:rFonts w:ascii="Times New Roman" w:hAnsi="Times New Roman"/>
          <w:color w:val="000000"/>
          <w:u w:color="000000"/>
          <w:rtl w:val="0"/>
          <w:lang w:val="ru-RU"/>
        </w:rPr>
        <w:t xml:space="preserve">, </w:t>
      </w:r>
      <w:r>
        <w:rPr>
          <w:rStyle w:val="Нет"/>
          <w:color w:val="000000"/>
          <w:u w:color="000000"/>
          <w:rtl w:val="0"/>
          <w:lang w:val="ru-RU"/>
        </w:rPr>
        <w:t>что для описания достижений обучающихся целесообразно установить следующие пять уровней</w:t>
      </w:r>
      <w:r>
        <w:rPr>
          <w:rStyle w:val="Нет"/>
          <w:rFonts w:ascii="Times New Roman" w:hAnsi="Times New Roman"/>
          <w:color w:val="000000"/>
          <w:u w:color="000000"/>
          <w:rtl w:val="0"/>
          <w:lang w:val="ru-RU"/>
        </w:rPr>
        <w:t>.</w:t>
      </w:r>
    </w:p>
    <w:p>
      <w:pPr>
        <w:pStyle w:val="western"/>
        <w:shd w:val="clear" w:color="auto" w:fill="ffffff"/>
        <w:spacing w:after="202"/>
      </w:pPr>
      <w:r>
        <w:rPr>
          <w:rStyle w:val="Нет"/>
          <w:color w:val="000000"/>
          <w:u w:color="000000"/>
          <w:rtl w:val="0"/>
          <w:lang w:val="ru-RU"/>
        </w:rPr>
        <w:t>Базовый уровень достижений — уровень</w:t>
      </w:r>
      <w:r>
        <w:rPr>
          <w:rStyle w:val="Нет"/>
          <w:rFonts w:ascii="Times New Roman" w:hAnsi="Times New Roman"/>
          <w:color w:val="000000"/>
          <w:u w:color="000000"/>
          <w:rtl w:val="0"/>
          <w:lang w:val="ru-RU"/>
        </w:rPr>
        <w:t xml:space="preserve">, </w:t>
      </w:r>
      <w:r>
        <w:rPr>
          <w:rStyle w:val="Нет"/>
          <w:color w:val="000000"/>
          <w:u w:color="000000"/>
          <w:rtl w:val="0"/>
          <w:lang w:val="ru-RU"/>
        </w:rPr>
        <w:t xml:space="preserve">который демонстрирует освоение учебных действий с опорной системой знаний в рамках диапазона </w:t>
      </w:r>
      <w:r>
        <w:rPr>
          <w:rStyle w:val="Нет"/>
          <w:rFonts w:ascii="Times New Roman" w:hAnsi="Times New Roman"/>
          <w:color w:val="000000"/>
          <w:u w:color="000000"/>
          <w:rtl w:val="0"/>
          <w:lang w:val="ru-RU"/>
        </w:rPr>
        <w:t>(</w:t>
      </w:r>
      <w:r>
        <w:rPr>
          <w:rStyle w:val="Нет"/>
          <w:color w:val="000000"/>
          <w:u w:color="000000"/>
          <w:rtl w:val="0"/>
          <w:lang w:val="ru-RU"/>
        </w:rPr>
        <w:t>круга</w:t>
      </w:r>
      <w:r>
        <w:rPr>
          <w:rStyle w:val="Нет"/>
          <w:rFonts w:ascii="Times New Roman" w:hAnsi="Times New Roman"/>
          <w:color w:val="000000"/>
          <w:u w:color="000000"/>
          <w:rtl w:val="0"/>
          <w:lang w:val="ru-RU"/>
        </w:rPr>
        <w:t xml:space="preserve">) </w:t>
      </w:r>
      <w:r>
        <w:rPr>
          <w:rStyle w:val="Нет"/>
          <w:color w:val="000000"/>
          <w:u w:color="000000"/>
          <w:rtl w:val="0"/>
          <w:lang w:val="ru-RU"/>
        </w:rPr>
        <w:t>выделенных задач</w:t>
      </w:r>
      <w:r>
        <w:rPr>
          <w:rStyle w:val="Нет"/>
          <w:rFonts w:ascii="Times New Roman" w:hAnsi="Times New Roman"/>
          <w:color w:val="000000"/>
          <w:u w:color="000000"/>
          <w:rtl w:val="0"/>
          <w:lang w:val="ru-RU"/>
        </w:rPr>
        <w:t xml:space="preserve">. </w:t>
      </w:r>
      <w:r>
        <w:rPr>
          <w:rStyle w:val="Нет"/>
          <w:color w:val="000000"/>
          <w:u w:color="000000"/>
          <w:rtl w:val="0"/>
          <w:lang w:val="ru-RU"/>
        </w:rPr>
        <w:t>Овладение базовым уровнем является достаточным для продолжения обучения на следующей ступени образования</w:t>
      </w:r>
      <w:r>
        <w:rPr>
          <w:rStyle w:val="Нет"/>
          <w:rFonts w:ascii="Times New Roman" w:hAnsi="Times New Roman"/>
          <w:color w:val="000000"/>
          <w:u w:color="000000"/>
          <w:rtl w:val="0"/>
          <w:lang w:val="ru-RU"/>
        </w:rPr>
        <w:t xml:space="preserve">, </w:t>
      </w:r>
      <w:r>
        <w:rPr>
          <w:rStyle w:val="Нет"/>
          <w:color w:val="000000"/>
          <w:u w:color="000000"/>
          <w:rtl w:val="0"/>
          <w:lang w:val="ru-RU"/>
        </w:rPr>
        <w:t>но не по профильному направлению</w:t>
      </w:r>
      <w:r>
        <w:rPr>
          <w:rStyle w:val="Нет"/>
          <w:rFonts w:ascii="Times New Roman" w:hAnsi="Times New Roman"/>
          <w:color w:val="000000"/>
          <w:u w:color="000000"/>
          <w:rtl w:val="0"/>
          <w:lang w:val="ru-RU"/>
        </w:rPr>
        <w:t xml:space="preserve">. </w:t>
      </w:r>
      <w:r>
        <w:rPr>
          <w:rStyle w:val="Нет"/>
          <w:color w:val="000000"/>
          <w:u w:color="000000"/>
          <w:rtl w:val="0"/>
          <w:lang w:val="ru-RU"/>
        </w:rPr>
        <w:t xml:space="preserve">Достижению базового уровня соответствует отметка «удовлетворительно» </w:t>
      </w:r>
      <w:r>
        <w:rPr>
          <w:rStyle w:val="Нет"/>
          <w:rFonts w:ascii="Times New Roman" w:hAnsi="Times New Roman"/>
          <w:color w:val="000000"/>
          <w:u w:color="000000"/>
          <w:rtl w:val="0"/>
          <w:lang w:val="ru-RU"/>
        </w:rPr>
        <w:t>(</w:t>
      </w:r>
      <w:r>
        <w:rPr>
          <w:rStyle w:val="Нет"/>
          <w:color w:val="000000"/>
          <w:u w:color="000000"/>
          <w:rtl w:val="0"/>
          <w:lang w:val="ru-RU"/>
        </w:rPr>
        <w:t>или отметка «</w:t>
      </w:r>
      <w:r>
        <w:rPr>
          <w:rStyle w:val="Нет"/>
          <w:rFonts w:ascii="Times New Roman" w:hAnsi="Times New Roman"/>
          <w:color w:val="000000"/>
          <w:u w:color="000000"/>
          <w:rtl w:val="0"/>
          <w:lang w:val="ru-RU"/>
        </w:rPr>
        <w:t>3</w:t>
      </w:r>
      <w:r>
        <w:rPr>
          <w:rStyle w:val="Нет"/>
          <w:color w:val="000000"/>
          <w:u w:color="000000"/>
          <w:rtl w:val="0"/>
          <w:lang w:val="ru-RU"/>
        </w:rPr>
        <w:t>»</w:t>
      </w:r>
      <w:r>
        <w:rPr>
          <w:rStyle w:val="Нет"/>
          <w:rFonts w:ascii="Times New Roman" w:hAnsi="Times New Roman"/>
          <w:color w:val="000000"/>
          <w:u w:color="000000"/>
          <w:rtl w:val="0"/>
          <w:lang w:val="ru-RU"/>
        </w:rPr>
        <w:t xml:space="preserve">, </w:t>
      </w:r>
      <w:r>
        <w:rPr>
          <w:rStyle w:val="Нет"/>
          <w:color w:val="000000"/>
          <w:u w:color="000000"/>
          <w:rtl w:val="0"/>
          <w:lang w:val="ru-RU"/>
        </w:rPr>
        <w:t>отметка «зачтено»</w:t>
      </w:r>
      <w:r>
        <w:rPr>
          <w:rStyle w:val="Нет"/>
          <w:rFonts w:ascii="Times New Roman" w:hAnsi="Times New Roman"/>
          <w:color w:val="000000"/>
          <w:u w:color="000000"/>
          <w:rtl w:val="0"/>
          <w:lang w:val="ru-RU"/>
        </w:rPr>
        <w:t>).</w:t>
      </w:r>
    </w:p>
    <w:p>
      <w:pPr>
        <w:pStyle w:val="western"/>
        <w:shd w:val="clear" w:color="auto" w:fill="ffffff"/>
        <w:spacing w:after="202"/>
      </w:pPr>
      <w:r>
        <w:rPr>
          <w:rStyle w:val="Нет"/>
          <w:color w:val="000000"/>
          <w:u w:color="000000"/>
          <w:rtl w:val="0"/>
          <w:lang w:val="ru-RU"/>
        </w:rPr>
        <w:t>Превышение базового уровня свидетельствует об усвоении опорной системы знаний на уровне осознанного произвольного овладения учебными действиями</w:t>
      </w:r>
      <w:r>
        <w:rPr>
          <w:rStyle w:val="Нет"/>
          <w:rFonts w:ascii="Times New Roman" w:hAnsi="Times New Roman"/>
          <w:color w:val="000000"/>
          <w:u w:color="000000"/>
          <w:rtl w:val="0"/>
          <w:lang w:val="ru-RU"/>
        </w:rPr>
        <w:t xml:space="preserve">, </w:t>
      </w:r>
      <w:r>
        <w:rPr>
          <w:rStyle w:val="Нет"/>
          <w:color w:val="000000"/>
          <w:u w:color="000000"/>
          <w:rtl w:val="0"/>
          <w:lang w:val="ru-RU"/>
        </w:rPr>
        <w:t>а также о кругозоре</w:t>
      </w:r>
      <w:r>
        <w:rPr>
          <w:rStyle w:val="Нет"/>
          <w:rFonts w:ascii="Times New Roman" w:hAnsi="Times New Roman"/>
          <w:color w:val="000000"/>
          <w:u w:color="000000"/>
          <w:rtl w:val="0"/>
          <w:lang w:val="ru-RU"/>
        </w:rPr>
        <w:t xml:space="preserve">, </w:t>
      </w:r>
      <w:r>
        <w:rPr>
          <w:rStyle w:val="Нет"/>
          <w:color w:val="000000"/>
          <w:u w:color="000000"/>
          <w:rtl w:val="0"/>
          <w:lang w:val="ru-RU"/>
        </w:rPr>
        <w:t xml:space="preserve">широте </w:t>
      </w:r>
      <w:r>
        <w:rPr>
          <w:rStyle w:val="Нет"/>
          <w:rFonts w:ascii="Times New Roman" w:hAnsi="Times New Roman"/>
          <w:color w:val="000000"/>
          <w:u w:color="000000"/>
          <w:rtl w:val="0"/>
          <w:lang w:val="ru-RU"/>
        </w:rPr>
        <w:t>(</w:t>
      </w:r>
      <w:r>
        <w:rPr>
          <w:rStyle w:val="Нет"/>
          <w:color w:val="000000"/>
          <w:u w:color="000000"/>
          <w:rtl w:val="0"/>
          <w:lang w:val="ru-RU"/>
        </w:rPr>
        <w:t>или избирательности</w:t>
      </w:r>
      <w:r>
        <w:rPr>
          <w:rStyle w:val="Нет"/>
          <w:rFonts w:ascii="Times New Roman" w:hAnsi="Times New Roman"/>
          <w:color w:val="000000"/>
          <w:u w:color="000000"/>
          <w:rtl w:val="0"/>
          <w:lang w:val="ru-RU"/>
        </w:rPr>
        <w:t xml:space="preserve">) </w:t>
      </w:r>
      <w:r>
        <w:rPr>
          <w:rStyle w:val="Нет"/>
          <w:color w:val="000000"/>
          <w:u w:color="000000"/>
          <w:rtl w:val="0"/>
          <w:lang w:val="ru-RU"/>
        </w:rPr>
        <w:t>интересов</w:t>
      </w:r>
      <w:r>
        <w:rPr>
          <w:rStyle w:val="Нет"/>
          <w:rFonts w:ascii="Times New Roman" w:hAnsi="Times New Roman"/>
          <w:color w:val="000000"/>
          <w:u w:color="000000"/>
          <w:rtl w:val="0"/>
          <w:lang w:val="ru-RU"/>
        </w:rPr>
        <w:t xml:space="preserve">. </w:t>
      </w:r>
      <w:r>
        <w:rPr>
          <w:rStyle w:val="Нет"/>
          <w:color w:val="000000"/>
          <w:u w:color="000000"/>
          <w:rtl w:val="0"/>
          <w:lang w:val="ru-RU"/>
        </w:rPr>
        <w:t>Целесообразно выделить следующие два уровня</w:t>
      </w:r>
      <w:r>
        <w:rPr>
          <w:rStyle w:val="Нет"/>
          <w:rFonts w:ascii="Times New Roman" w:hAnsi="Times New Roman"/>
          <w:color w:val="000000"/>
          <w:u w:color="000000"/>
          <w:rtl w:val="0"/>
          <w:lang w:val="ru-RU"/>
        </w:rPr>
        <w:t>,</w:t>
      </w:r>
      <w:r>
        <w:rPr>
          <w:rStyle w:val="Нет"/>
          <w:color w:val="000000"/>
          <w:u w:color="000000"/>
          <w:rtl w:val="0"/>
          <w:lang w:val="ru-RU"/>
        </w:rPr>
        <w:t> превышающие базовый</w:t>
      </w:r>
      <w:r>
        <w:rPr>
          <w:rStyle w:val="Нет"/>
          <w:rFonts w:ascii="Times New Roman" w:hAnsi="Times New Roman"/>
          <w:color w:val="000000"/>
          <w:u w:color="000000"/>
          <w:rtl w:val="0"/>
          <w:lang w:val="ru-RU"/>
        </w:rPr>
        <w:t>:</w:t>
      </w:r>
    </w:p>
    <w:p>
      <w:pPr>
        <w:pStyle w:val="Normal (Web)"/>
        <w:shd w:val="clear" w:color="auto" w:fill="ffffff"/>
      </w:pPr>
      <w:r>
        <w:rPr>
          <w:rStyle w:val="Нет"/>
          <w:color w:val="000000"/>
          <w:u w:color="000000"/>
          <w:rtl w:val="0"/>
          <w:lang w:val="ru-RU"/>
        </w:rPr>
        <w:t> повышенный уровень достижения планируемых результатов</w:t>
      </w:r>
      <w:r>
        <w:rPr>
          <w:rStyle w:val="Нет"/>
          <w:rFonts w:ascii="Times New Roman" w:hAnsi="Times New Roman"/>
          <w:color w:val="000000"/>
          <w:u w:color="000000"/>
          <w:rtl w:val="0"/>
          <w:lang w:val="ru-RU"/>
        </w:rPr>
        <w:t xml:space="preserve">, </w:t>
      </w:r>
      <w:r>
        <w:rPr>
          <w:rStyle w:val="Нет"/>
          <w:color w:val="000000"/>
          <w:u w:color="000000"/>
          <w:rtl w:val="0"/>
          <w:lang w:val="ru-RU"/>
        </w:rPr>
        <w:t xml:space="preserve">оценка «хорошо» </w:t>
      </w:r>
      <w:r>
        <w:rPr>
          <w:rStyle w:val="Нет"/>
          <w:rFonts w:ascii="Times New Roman" w:hAnsi="Times New Roman"/>
          <w:color w:val="000000"/>
          <w:u w:color="000000"/>
          <w:rtl w:val="0"/>
          <w:lang w:val="ru-RU"/>
        </w:rPr>
        <w:t>(</w:t>
      </w:r>
      <w:r>
        <w:rPr>
          <w:rStyle w:val="Нет"/>
          <w:color w:val="000000"/>
          <w:u w:color="000000"/>
          <w:rtl w:val="0"/>
          <w:lang w:val="ru-RU"/>
        </w:rPr>
        <w:t>отметка «</w:t>
      </w:r>
      <w:r>
        <w:rPr>
          <w:rStyle w:val="Нет"/>
          <w:rFonts w:ascii="Times New Roman" w:hAnsi="Times New Roman"/>
          <w:color w:val="000000"/>
          <w:u w:color="000000"/>
          <w:rtl w:val="0"/>
          <w:lang w:val="ru-RU"/>
        </w:rPr>
        <w:t>4</w:t>
      </w:r>
      <w:r>
        <w:rPr>
          <w:rStyle w:val="Нет"/>
          <w:color w:val="000000"/>
          <w:u w:color="000000"/>
          <w:rtl w:val="0"/>
          <w:lang w:val="ru-RU"/>
        </w:rPr>
        <w:t>»</w:t>
      </w:r>
      <w:r>
        <w:rPr>
          <w:rStyle w:val="Нет"/>
          <w:rFonts w:ascii="Times New Roman" w:hAnsi="Times New Roman"/>
          <w:color w:val="000000"/>
          <w:u w:color="000000"/>
          <w:rtl w:val="0"/>
          <w:lang w:val="ru-RU"/>
        </w:rPr>
        <w:t>);</w:t>
      </w:r>
    </w:p>
    <w:p>
      <w:pPr>
        <w:pStyle w:val="Normal (Web)"/>
        <w:shd w:val="clear" w:color="auto" w:fill="ffffff"/>
      </w:pPr>
      <w:r>
        <w:rPr>
          <w:rStyle w:val="Нет"/>
          <w:color w:val="000000"/>
          <w:u w:color="000000"/>
          <w:rtl w:val="0"/>
          <w:lang w:val="ru-RU"/>
        </w:rPr>
        <w:t> высокий уровень достижения планируемых результатов</w:t>
      </w:r>
      <w:r>
        <w:rPr>
          <w:rStyle w:val="Нет"/>
          <w:rFonts w:ascii="Times New Roman" w:hAnsi="Times New Roman"/>
          <w:color w:val="000000"/>
          <w:u w:color="000000"/>
          <w:rtl w:val="0"/>
          <w:lang w:val="ru-RU"/>
        </w:rPr>
        <w:t xml:space="preserve">, </w:t>
      </w:r>
      <w:r>
        <w:rPr>
          <w:rStyle w:val="Нет"/>
          <w:color w:val="000000"/>
          <w:u w:color="000000"/>
          <w:rtl w:val="0"/>
          <w:lang w:val="ru-RU"/>
        </w:rPr>
        <w:t xml:space="preserve">оценка «отлично» </w:t>
      </w:r>
      <w:r>
        <w:rPr>
          <w:rStyle w:val="Нет"/>
          <w:rFonts w:ascii="Times New Roman" w:hAnsi="Times New Roman"/>
          <w:color w:val="000000"/>
          <w:u w:color="000000"/>
          <w:rtl w:val="0"/>
          <w:lang w:val="ru-RU"/>
        </w:rPr>
        <w:t>(</w:t>
      </w:r>
      <w:r>
        <w:rPr>
          <w:rStyle w:val="Нет"/>
          <w:color w:val="000000"/>
          <w:u w:color="000000"/>
          <w:rtl w:val="0"/>
          <w:lang w:val="ru-RU"/>
        </w:rPr>
        <w:t>отметка «</w:t>
      </w:r>
      <w:r>
        <w:rPr>
          <w:rStyle w:val="Нет"/>
          <w:rFonts w:ascii="Times New Roman" w:hAnsi="Times New Roman"/>
          <w:color w:val="000000"/>
          <w:u w:color="000000"/>
          <w:rtl w:val="0"/>
          <w:lang w:val="ru-RU"/>
        </w:rPr>
        <w:t>5</w:t>
      </w:r>
      <w:r>
        <w:rPr>
          <w:rStyle w:val="Нет"/>
          <w:color w:val="000000"/>
          <w:u w:color="000000"/>
          <w:rtl w:val="0"/>
          <w:lang w:val="ru-RU"/>
        </w:rPr>
        <w:t>»</w:t>
      </w:r>
      <w:r>
        <w:rPr>
          <w:rStyle w:val="Нет"/>
          <w:rFonts w:ascii="Times New Roman" w:hAnsi="Times New Roman"/>
          <w:color w:val="000000"/>
          <w:u w:color="000000"/>
          <w:rtl w:val="0"/>
          <w:lang w:val="ru-RU"/>
        </w:rPr>
        <w:t>).</w:t>
      </w:r>
    </w:p>
    <w:p>
      <w:pPr>
        <w:pStyle w:val="western"/>
        <w:shd w:val="clear" w:color="auto" w:fill="ffffff"/>
        <w:spacing w:after="202"/>
      </w:pPr>
      <w:r>
        <w:rPr>
          <w:rStyle w:val="Нет"/>
          <w:color w:val="000000"/>
          <w:u w:color="000000"/>
          <w:rtl w:val="0"/>
          <w:lang w:val="ru-RU"/>
        </w:rPr>
        <w:t>Повышенный и высокий уровни достижения отличаются по полноте освоения планируемых результатов</w:t>
      </w:r>
      <w:r>
        <w:rPr>
          <w:rStyle w:val="Нет"/>
          <w:rFonts w:ascii="Times New Roman" w:hAnsi="Times New Roman"/>
          <w:color w:val="000000"/>
          <w:u w:color="000000"/>
          <w:rtl w:val="0"/>
          <w:lang w:val="ru-RU"/>
        </w:rPr>
        <w:t xml:space="preserve">, </w:t>
      </w:r>
      <w:r>
        <w:rPr>
          <w:rStyle w:val="Нет"/>
          <w:color w:val="000000"/>
          <w:u w:color="000000"/>
          <w:rtl w:val="0"/>
          <w:lang w:val="ru-RU"/>
        </w:rPr>
        <w:t>уровню овладения учебными действиями и сформированностью интересов к данной предметной области</w:t>
      </w:r>
      <w:r>
        <w:rPr>
          <w:rStyle w:val="Нет"/>
          <w:rFonts w:ascii="Times New Roman" w:hAnsi="Times New Roman"/>
          <w:color w:val="000000"/>
          <w:u w:color="000000"/>
          <w:rtl w:val="0"/>
          <w:lang w:val="ru-RU"/>
        </w:rPr>
        <w:t>.</w:t>
      </w:r>
    </w:p>
    <w:p>
      <w:pPr>
        <w:pStyle w:val="western"/>
        <w:shd w:val="clear" w:color="auto" w:fill="ffffff"/>
        <w:spacing w:after="202"/>
      </w:pPr>
      <w:r>
        <w:rPr>
          <w:rStyle w:val="Нет"/>
          <w:color w:val="000000"/>
          <w:u w:color="000000"/>
          <w:rtl w:val="0"/>
          <w:lang w:val="ru-RU"/>
        </w:rPr>
        <w:t>Для описания подготовки учащихся</w:t>
      </w:r>
      <w:r>
        <w:rPr>
          <w:rStyle w:val="Нет"/>
          <w:rFonts w:ascii="Times New Roman" w:hAnsi="Times New Roman"/>
          <w:color w:val="000000"/>
          <w:u w:color="000000"/>
          <w:rtl w:val="0"/>
          <w:lang w:val="ru-RU"/>
        </w:rPr>
        <w:t xml:space="preserve">, </w:t>
      </w:r>
      <w:r>
        <w:rPr>
          <w:rStyle w:val="Нет"/>
          <w:color w:val="000000"/>
          <w:u w:color="000000"/>
          <w:rtl w:val="0"/>
          <w:lang w:val="ru-RU"/>
        </w:rPr>
        <w:t>уровень достижений которых ниже базового</w:t>
      </w:r>
      <w:r>
        <w:rPr>
          <w:rStyle w:val="Нет"/>
          <w:rFonts w:ascii="Times New Roman" w:hAnsi="Times New Roman"/>
          <w:color w:val="000000"/>
          <w:u w:color="000000"/>
          <w:rtl w:val="0"/>
          <w:lang w:val="ru-RU"/>
        </w:rPr>
        <w:t xml:space="preserve">, </w:t>
      </w:r>
      <w:r>
        <w:rPr>
          <w:rStyle w:val="Нет"/>
          <w:color w:val="000000"/>
          <w:u w:color="000000"/>
          <w:rtl w:val="0"/>
          <w:lang w:val="ru-RU"/>
        </w:rPr>
        <w:t>целесообразно использовать термин пониженный уровень достижений</w:t>
      </w:r>
      <w:r>
        <w:rPr>
          <w:rStyle w:val="Нет"/>
          <w:rFonts w:ascii="Times New Roman" w:hAnsi="Times New Roman"/>
          <w:color w:val="000000"/>
          <w:u w:color="000000"/>
          <w:rtl w:val="0"/>
          <w:lang w:val="ru-RU"/>
        </w:rPr>
        <w:t xml:space="preserve">, </w:t>
      </w:r>
      <w:r>
        <w:rPr>
          <w:rStyle w:val="Нет"/>
          <w:color w:val="000000"/>
          <w:u w:color="000000"/>
          <w:rtl w:val="0"/>
          <w:lang w:val="ru-RU"/>
        </w:rPr>
        <w:t xml:space="preserve">оценка «неудовлетворительно» </w:t>
      </w:r>
      <w:r>
        <w:rPr>
          <w:rStyle w:val="Нет"/>
          <w:rFonts w:ascii="Times New Roman" w:hAnsi="Times New Roman"/>
          <w:color w:val="000000"/>
          <w:u w:color="000000"/>
          <w:rtl w:val="0"/>
          <w:lang w:val="ru-RU"/>
        </w:rPr>
        <w:t>(</w:t>
      </w:r>
      <w:r>
        <w:rPr>
          <w:rStyle w:val="Нет"/>
          <w:color w:val="000000"/>
          <w:u w:color="000000"/>
          <w:rtl w:val="0"/>
          <w:lang w:val="ru-RU"/>
        </w:rPr>
        <w:t>отметка «</w:t>
      </w:r>
      <w:r>
        <w:rPr>
          <w:rStyle w:val="Нет"/>
          <w:rFonts w:ascii="Times New Roman" w:hAnsi="Times New Roman"/>
          <w:color w:val="000000"/>
          <w:u w:color="000000"/>
          <w:rtl w:val="0"/>
          <w:lang w:val="ru-RU"/>
        </w:rPr>
        <w:t>2</w:t>
      </w:r>
      <w:r>
        <w:rPr>
          <w:rStyle w:val="Нет"/>
          <w:color w:val="000000"/>
          <w:u w:color="000000"/>
          <w:rtl w:val="0"/>
          <w:lang w:val="ru-RU"/>
        </w:rPr>
        <w:t>»</w:t>
      </w:r>
      <w:r>
        <w:rPr>
          <w:rStyle w:val="Нет"/>
          <w:rFonts w:ascii="Times New Roman" w:hAnsi="Times New Roman"/>
          <w:color w:val="000000"/>
          <w:u w:color="000000"/>
          <w:rtl w:val="0"/>
          <w:lang w:val="ru-RU"/>
        </w:rPr>
        <w:t>).</w:t>
      </w:r>
    </w:p>
    <w:p>
      <w:pPr>
        <w:pStyle w:val="Normal (Web)"/>
        <w:shd w:val="clear" w:color="auto" w:fill="ffffff"/>
      </w:pPr>
      <w:r>
        <w:rPr>
          <w:rStyle w:val="Нет"/>
          <w:color w:val="000000"/>
          <w:u w:color="000000"/>
          <w:rtl w:val="0"/>
          <w:lang w:val="ru-RU"/>
        </w:rPr>
        <w:t>Для оценки динамики формирования предметных результатов в системе внутришкольного мониторинга образовательных достижений целесообразно фиксировать и анализировать данные о сформированности умений и навыков</w:t>
      </w:r>
      <w:r>
        <w:rPr>
          <w:rStyle w:val="Нет"/>
          <w:rFonts w:ascii="Times New Roman" w:hAnsi="Times New Roman"/>
          <w:color w:val="000000"/>
          <w:u w:color="000000"/>
          <w:rtl w:val="0"/>
          <w:lang w:val="ru-RU"/>
        </w:rPr>
        <w:t xml:space="preserve">, </w:t>
      </w:r>
      <w:r>
        <w:rPr>
          <w:rStyle w:val="Нет"/>
          <w:color w:val="000000"/>
          <w:u w:color="000000"/>
          <w:rtl w:val="0"/>
          <w:lang w:val="ru-RU"/>
        </w:rPr>
        <w:t>способствующих освоению систематических знаний</w:t>
      </w:r>
      <w:r>
        <w:rPr>
          <w:rStyle w:val="Нет"/>
          <w:rFonts w:ascii="Times New Roman" w:hAnsi="Times New Roman"/>
          <w:color w:val="000000"/>
          <w:u w:color="000000"/>
          <w:rtl w:val="0"/>
          <w:lang w:val="ru-RU"/>
        </w:rPr>
        <w:t xml:space="preserve">, </w:t>
      </w:r>
      <w:r>
        <w:rPr>
          <w:rStyle w:val="Нет"/>
          <w:color w:val="000000"/>
          <w:u w:color="000000"/>
          <w:rtl w:val="0"/>
          <w:lang w:val="ru-RU"/>
        </w:rPr>
        <w:t>в том числе</w:t>
      </w:r>
      <w:r>
        <w:rPr>
          <w:rStyle w:val="Нет"/>
          <w:rFonts w:ascii="Times New Roman" w:hAnsi="Times New Roman"/>
          <w:color w:val="000000"/>
          <w:u w:color="000000"/>
          <w:rtl w:val="0"/>
          <w:lang w:val="ru-RU"/>
        </w:rPr>
        <w:t>:</w:t>
      </w:r>
    </w:p>
    <w:p>
      <w:pPr>
        <w:pStyle w:val="Normal (Web)"/>
        <w:shd w:val="clear" w:color="auto" w:fill="ffffff"/>
      </w:pPr>
      <w:r>
        <w:rPr>
          <w:rStyle w:val="Нет"/>
          <w:color w:val="000000"/>
          <w:u w:color="000000"/>
          <w:rtl w:val="0"/>
          <w:lang w:val="ru-RU"/>
        </w:rPr>
        <w:t>первичному ознакомлению</w:t>
      </w:r>
      <w:r>
        <w:rPr>
          <w:rStyle w:val="Нет"/>
          <w:rFonts w:ascii="Times New Roman" w:hAnsi="Times New Roman"/>
          <w:color w:val="000000"/>
          <w:u w:color="000000"/>
          <w:rtl w:val="0"/>
          <w:lang w:val="ru-RU"/>
        </w:rPr>
        <w:t xml:space="preserve">, </w:t>
      </w:r>
      <w:r>
        <w:rPr>
          <w:rStyle w:val="Нет"/>
          <w:color w:val="000000"/>
          <w:u w:color="000000"/>
          <w:rtl w:val="0"/>
          <w:lang w:val="ru-RU"/>
        </w:rPr>
        <w:t>отработке и осознанию теоретических моделей и понятий </w:t>
      </w:r>
      <w:r>
        <w:rPr>
          <w:rStyle w:val="Нет"/>
          <w:rFonts w:ascii="Times New Roman" w:hAnsi="Times New Roman"/>
          <w:color w:val="000000"/>
          <w:u w:color="000000"/>
          <w:rtl w:val="0"/>
          <w:lang w:val="ru-RU"/>
        </w:rPr>
        <w:t>(</w:t>
      </w:r>
      <w:r>
        <w:rPr>
          <w:rStyle w:val="Нет"/>
          <w:color w:val="000000"/>
          <w:u w:color="000000"/>
          <w:rtl w:val="0"/>
          <w:lang w:val="ru-RU"/>
        </w:rPr>
        <w:t>общенаучных и базовых для данной области знания</w:t>
      </w:r>
      <w:r>
        <w:rPr>
          <w:rStyle w:val="Нет"/>
          <w:rFonts w:ascii="Times New Roman" w:hAnsi="Times New Roman"/>
          <w:color w:val="000000"/>
          <w:u w:color="000000"/>
          <w:rtl w:val="0"/>
          <w:lang w:val="ru-RU"/>
        </w:rPr>
        <w:t xml:space="preserve">), </w:t>
      </w:r>
      <w:r>
        <w:rPr>
          <w:rStyle w:val="Нет"/>
          <w:color w:val="000000"/>
          <w:u w:color="000000"/>
          <w:rtl w:val="0"/>
          <w:lang w:val="ru-RU"/>
        </w:rPr>
        <w:t>стандартных алгоритмов и процедур</w:t>
      </w:r>
      <w:r>
        <w:rPr>
          <w:rStyle w:val="Нет"/>
          <w:rFonts w:ascii="Times New Roman" w:hAnsi="Times New Roman"/>
          <w:color w:val="000000"/>
          <w:u w:color="000000"/>
          <w:rtl w:val="0"/>
          <w:lang w:val="ru-RU"/>
        </w:rPr>
        <w:t>;</w:t>
      </w:r>
    </w:p>
    <w:p>
      <w:pPr>
        <w:pStyle w:val="Normal (Web)"/>
        <w:shd w:val="clear" w:color="auto" w:fill="ffffff"/>
      </w:pPr>
      <w:r>
        <w:rPr>
          <w:rStyle w:val="Нет"/>
          <w:color w:val="000000"/>
          <w:u w:color="000000"/>
          <w:rtl w:val="0"/>
          <w:lang w:val="ru-RU"/>
        </w:rPr>
        <w:t> выявлению и осознанию сущности и особенностей изучаемых объектов</w:t>
      </w:r>
      <w:r>
        <w:rPr>
          <w:rStyle w:val="Нет"/>
          <w:rFonts w:ascii="Times New Roman" w:hAnsi="Times New Roman"/>
          <w:color w:val="000000"/>
          <w:u w:color="000000"/>
          <w:rtl w:val="0"/>
          <w:lang w:val="ru-RU"/>
        </w:rPr>
        <w:t xml:space="preserve">, </w:t>
      </w:r>
      <w:r>
        <w:rPr>
          <w:rStyle w:val="Нет"/>
          <w:color w:val="000000"/>
          <w:u w:color="000000"/>
          <w:rtl w:val="0"/>
          <w:lang w:val="ru-RU"/>
        </w:rPr>
        <w:t xml:space="preserve">процессов и явлений действительности </w:t>
      </w:r>
      <w:r>
        <w:rPr>
          <w:rStyle w:val="Нет"/>
          <w:rFonts w:ascii="Times New Roman" w:hAnsi="Times New Roman"/>
          <w:color w:val="000000"/>
          <w:u w:color="000000"/>
          <w:rtl w:val="0"/>
          <w:lang w:val="ru-RU"/>
        </w:rPr>
        <w:t>(</w:t>
      </w:r>
      <w:r>
        <w:rPr>
          <w:rStyle w:val="Нет"/>
          <w:color w:val="000000"/>
          <w:u w:color="000000"/>
          <w:rtl w:val="0"/>
          <w:lang w:val="ru-RU"/>
        </w:rPr>
        <w:t>природных</w:t>
      </w:r>
      <w:r>
        <w:rPr>
          <w:rStyle w:val="Нет"/>
          <w:rFonts w:ascii="Times New Roman" w:hAnsi="Times New Roman"/>
          <w:color w:val="000000"/>
          <w:u w:color="000000"/>
          <w:rtl w:val="0"/>
          <w:lang w:val="ru-RU"/>
        </w:rPr>
        <w:t xml:space="preserve">, </w:t>
      </w:r>
      <w:r>
        <w:rPr>
          <w:rStyle w:val="Нет"/>
          <w:color w:val="000000"/>
          <w:u w:color="000000"/>
          <w:rtl w:val="0"/>
          <w:lang w:val="ru-RU"/>
        </w:rPr>
        <w:t>социальных</w:t>
      </w:r>
      <w:r>
        <w:rPr>
          <w:rStyle w:val="Нет"/>
          <w:rFonts w:ascii="Times New Roman" w:hAnsi="Times New Roman"/>
          <w:color w:val="000000"/>
          <w:u w:color="000000"/>
          <w:rtl w:val="0"/>
          <w:lang w:val="ru-RU"/>
        </w:rPr>
        <w:t xml:space="preserve">, </w:t>
      </w:r>
      <w:r>
        <w:rPr>
          <w:rStyle w:val="Нет"/>
          <w:color w:val="000000"/>
          <w:u w:color="000000"/>
          <w:rtl w:val="0"/>
          <w:lang w:val="ru-RU"/>
        </w:rPr>
        <w:t>культурных</w:t>
      </w:r>
      <w:r>
        <w:rPr>
          <w:rStyle w:val="Нет"/>
          <w:rFonts w:ascii="Times New Roman" w:hAnsi="Times New Roman"/>
          <w:color w:val="000000"/>
          <w:u w:color="000000"/>
          <w:rtl w:val="0"/>
          <w:lang w:val="ru-RU"/>
        </w:rPr>
        <w:t xml:space="preserve">, </w:t>
      </w:r>
      <w:r>
        <w:rPr>
          <w:rStyle w:val="Нет"/>
          <w:color w:val="000000"/>
          <w:u w:color="000000"/>
          <w:rtl w:val="0"/>
          <w:lang w:val="ru-RU"/>
        </w:rPr>
        <w:t>технических и др</w:t>
      </w:r>
      <w:r>
        <w:rPr>
          <w:rStyle w:val="Нет"/>
          <w:rFonts w:ascii="Times New Roman" w:hAnsi="Times New Roman"/>
          <w:color w:val="000000"/>
          <w:u w:color="000000"/>
          <w:rtl w:val="0"/>
          <w:lang w:val="ru-RU"/>
        </w:rPr>
        <w:t xml:space="preserve">.) </w:t>
      </w:r>
      <w:r>
        <w:rPr>
          <w:rStyle w:val="Нет"/>
          <w:color w:val="000000"/>
          <w:u w:color="000000"/>
          <w:rtl w:val="0"/>
          <w:lang w:val="ru-RU"/>
        </w:rPr>
        <w:t>в соответствии с содержанием конкретного учебного предмета</w:t>
      </w:r>
      <w:r>
        <w:rPr>
          <w:rStyle w:val="Нет"/>
          <w:rFonts w:ascii="Times New Roman" w:hAnsi="Times New Roman"/>
          <w:color w:val="000000"/>
          <w:u w:color="000000"/>
          <w:rtl w:val="0"/>
          <w:lang w:val="ru-RU"/>
        </w:rPr>
        <w:t xml:space="preserve">, </w:t>
      </w:r>
      <w:r>
        <w:rPr>
          <w:rStyle w:val="Нет"/>
          <w:color w:val="000000"/>
          <w:u w:color="000000"/>
          <w:rtl w:val="0"/>
          <w:lang w:val="ru-RU"/>
        </w:rPr>
        <w:t>созданию и использованию моделей изучаемых объектов и процессов</w:t>
      </w:r>
      <w:r>
        <w:rPr>
          <w:rStyle w:val="Нет"/>
          <w:rFonts w:ascii="Times New Roman" w:hAnsi="Times New Roman"/>
          <w:color w:val="000000"/>
          <w:u w:color="000000"/>
          <w:rtl w:val="0"/>
          <w:lang w:val="ru-RU"/>
        </w:rPr>
        <w:t xml:space="preserve">, </w:t>
      </w:r>
      <w:r>
        <w:rPr>
          <w:rStyle w:val="Нет"/>
          <w:color w:val="000000"/>
          <w:u w:color="000000"/>
          <w:rtl w:val="0"/>
          <w:lang w:val="ru-RU"/>
        </w:rPr>
        <w:t>схем</w:t>
      </w:r>
      <w:r>
        <w:rPr>
          <w:rStyle w:val="Нет"/>
          <w:rFonts w:ascii="Times New Roman" w:hAnsi="Times New Roman"/>
          <w:color w:val="000000"/>
          <w:u w:color="000000"/>
          <w:rtl w:val="0"/>
          <w:lang w:val="ru-RU"/>
        </w:rPr>
        <w:t>;</w:t>
      </w:r>
    </w:p>
    <w:p>
      <w:pPr>
        <w:pStyle w:val="Normal (Web)"/>
        <w:shd w:val="clear" w:color="auto" w:fill="ffffff"/>
      </w:pPr>
      <w:r>
        <w:rPr>
          <w:rStyle w:val="Нет"/>
          <w:color w:val="000000"/>
          <w:u w:color="000000"/>
          <w:rtl w:val="0"/>
          <w:lang w:val="ru-RU"/>
        </w:rPr>
        <w:t>выявлению и анализу существенных и устойчивых связей и отношений между объектами и процессами</w:t>
      </w:r>
      <w:r>
        <w:rPr>
          <w:rStyle w:val="Нет"/>
          <w:rFonts w:ascii="Times New Roman" w:hAnsi="Times New Roman"/>
          <w:color w:val="000000"/>
          <w:u w:color="000000"/>
          <w:rtl w:val="0"/>
          <w:lang w:val="ru-RU"/>
        </w:rPr>
        <w:t>.</w:t>
      </w:r>
    </w:p>
    <w:p>
      <w:pPr>
        <w:pStyle w:val="western"/>
        <w:shd w:val="clear" w:color="auto" w:fill="ffffff"/>
        <w:spacing w:after="202"/>
      </w:pPr>
      <w:r>
        <w:rPr>
          <w:rStyle w:val="Нет"/>
          <w:color w:val="000000"/>
          <w:u w:color="000000"/>
          <w:rtl w:val="0"/>
          <w:lang w:val="ru-RU"/>
        </w:rPr>
        <w:t>При этом обязательными составляющими системы накопленной оценки являются материалы</w:t>
      </w:r>
      <w:r>
        <w:rPr>
          <w:rStyle w:val="Нет"/>
          <w:rFonts w:ascii="Times New Roman" w:hAnsi="Times New Roman"/>
          <w:color w:val="000000"/>
          <w:u w:color="000000"/>
          <w:rtl w:val="0"/>
          <w:lang w:val="ru-RU"/>
        </w:rPr>
        <w:t>:</w:t>
      </w:r>
    </w:p>
    <w:p>
      <w:pPr>
        <w:pStyle w:val="Normal (Web)"/>
        <w:shd w:val="clear" w:color="auto" w:fill="ffffff"/>
      </w:pPr>
      <w:r>
        <w:rPr>
          <w:rStyle w:val="Нет"/>
          <w:color w:val="000000"/>
          <w:u w:color="000000"/>
          <w:rtl w:val="0"/>
          <w:lang w:val="ru-RU"/>
        </w:rPr>
        <w:t> стартовой диагностики</w:t>
      </w:r>
      <w:r>
        <w:rPr>
          <w:rStyle w:val="Нет"/>
          <w:rFonts w:ascii="Times New Roman" w:hAnsi="Times New Roman"/>
          <w:color w:val="000000"/>
          <w:u w:color="000000"/>
          <w:rtl w:val="0"/>
          <w:lang w:val="ru-RU"/>
        </w:rPr>
        <w:t>;</w:t>
      </w:r>
    </w:p>
    <w:p>
      <w:pPr>
        <w:pStyle w:val="Normal (Web)"/>
        <w:shd w:val="clear" w:color="auto" w:fill="ffffff"/>
      </w:pPr>
      <w:r>
        <w:rPr>
          <w:rStyle w:val="Нет"/>
          <w:color w:val="000000"/>
          <w:u w:color="000000"/>
          <w:rtl w:val="0"/>
          <w:lang w:val="ru-RU"/>
        </w:rPr>
        <w:t> контроли видов речевой деятельности</w:t>
      </w:r>
      <w:r>
        <w:rPr>
          <w:rStyle w:val="Нет"/>
          <w:rFonts w:ascii="Times New Roman" w:hAnsi="Times New Roman"/>
          <w:color w:val="000000"/>
          <w:u w:color="000000"/>
          <w:rtl w:val="0"/>
          <w:lang w:val="ru-RU"/>
        </w:rPr>
        <w:t>;</w:t>
      </w:r>
    </w:p>
    <w:p>
      <w:pPr>
        <w:pStyle w:val="Normal (Web)"/>
        <w:shd w:val="clear" w:color="auto" w:fill="ffffff"/>
      </w:pPr>
      <w:r>
        <w:rPr>
          <w:rStyle w:val="Нет"/>
          <w:color w:val="000000"/>
          <w:u w:color="000000"/>
          <w:rtl w:val="0"/>
          <w:lang w:val="ru-RU"/>
        </w:rPr>
        <w:t>  творческие работы</w:t>
      </w:r>
      <w:r>
        <w:rPr>
          <w:rStyle w:val="Нет"/>
          <w:rFonts w:ascii="Times New Roman" w:hAnsi="Times New Roman"/>
          <w:color w:val="000000"/>
          <w:u w:color="000000"/>
          <w:rtl w:val="0"/>
          <w:lang w:val="ru-RU"/>
        </w:rPr>
        <w:t xml:space="preserve">, </w:t>
      </w:r>
      <w:r>
        <w:rPr>
          <w:rStyle w:val="Нет"/>
          <w:color w:val="000000"/>
          <w:u w:color="000000"/>
          <w:rtl w:val="0"/>
          <w:lang w:val="ru-RU"/>
        </w:rPr>
        <w:t>включая учебные исследования и учебные проекты</w:t>
      </w:r>
      <w:r>
        <w:rPr>
          <w:rStyle w:val="Нет"/>
          <w:rFonts w:ascii="Times New Roman" w:hAnsi="Times New Roman"/>
          <w:color w:val="000000"/>
          <w:u w:color="000000"/>
          <w:rtl w:val="0"/>
          <w:lang w:val="ru-RU"/>
        </w:rPr>
        <w:t>.</w:t>
      </w:r>
      <w:r>
        <w:rPr>
          <w:rStyle w:val="Нет"/>
          <w:color w:val="000000"/>
          <w:u w:color="000000"/>
          <w:rtl w:val="0"/>
          <w:lang w:val="ru-RU"/>
        </w:rPr>
        <w:t> </w:t>
      </w:r>
    </w:p>
    <w:p>
      <w:pPr>
        <w:pStyle w:val="Normal (Web)"/>
        <w:shd w:val="clear" w:color="auto" w:fill="ffffff"/>
      </w:pPr>
      <w:r>
        <w:rPr>
          <w:rStyle w:val="Нет"/>
          <w:color w:val="000000"/>
          <w:u w:color="000000"/>
          <w:rtl w:val="0"/>
          <w:lang w:val="ru-RU"/>
        </w:rPr>
        <w:t>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</w:t>
      </w:r>
      <w:r>
        <w:rPr>
          <w:rStyle w:val="Нет"/>
          <w:rFonts w:ascii="Times New Roman" w:hAnsi="Times New Roman"/>
          <w:color w:val="000000"/>
          <w:u w:color="000000"/>
          <w:rtl w:val="0"/>
          <w:lang w:val="ru-RU"/>
        </w:rPr>
        <w:t xml:space="preserve">. </w:t>
      </w:r>
      <w:r>
        <w:rPr>
          <w:rStyle w:val="Нет"/>
          <w:color w:val="000000"/>
          <w:u w:color="000000"/>
          <w:rtl w:val="0"/>
          <w:lang w:val="ru-RU"/>
        </w:rPr>
        <w:t>Критерий достижения</w:t>
      </w:r>
      <w:r>
        <w:rPr>
          <w:rStyle w:val="Нет"/>
          <w:rFonts w:ascii="Times New Roman" w:hAnsi="Times New Roman"/>
          <w:color w:val="000000"/>
          <w:u w:color="000000"/>
          <w:rtl w:val="0"/>
          <w:lang w:val="ru-RU"/>
        </w:rPr>
        <w:t>/</w:t>
      </w:r>
      <w:r>
        <w:rPr>
          <w:rStyle w:val="Нет"/>
          <w:color w:val="000000"/>
          <w:u w:color="000000"/>
          <w:rtl w:val="0"/>
          <w:lang w:val="ru-RU"/>
        </w:rPr>
        <w:t xml:space="preserve">освоения учебного материала задаётся как выполнение не менее </w:t>
      </w:r>
      <w:r>
        <w:rPr>
          <w:rStyle w:val="Нет"/>
          <w:rFonts w:ascii="Times New Roman" w:hAnsi="Times New Roman"/>
          <w:color w:val="000000"/>
          <w:u w:color="000000"/>
          <w:rtl w:val="0"/>
          <w:lang w:val="ru-RU"/>
        </w:rPr>
        <w:t xml:space="preserve">50% </w:t>
      </w:r>
      <w:r>
        <w:rPr>
          <w:rStyle w:val="Нет"/>
          <w:color w:val="000000"/>
          <w:u w:color="000000"/>
          <w:rtl w:val="0"/>
          <w:lang w:val="ru-RU"/>
        </w:rPr>
        <w:t xml:space="preserve">заданий базового уровня или получение </w:t>
      </w:r>
      <w:r>
        <w:rPr>
          <w:rStyle w:val="Нет"/>
          <w:rFonts w:ascii="Times New Roman" w:hAnsi="Times New Roman"/>
          <w:color w:val="000000"/>
          <w:u w:color="000000"/>
          <w:rtl w:val="0"/>
          <w:lang w:val="ru-RU"/>
        </w:rPr>
        <w:t xml:space="preserve">50% </w:t>
      </w:r>
      <w:r>
        <w:rPr>
          <w:rStyle w:val="Нет"/>
          <w:color w:val="000000"/>
          <w:u w:color="000000"/>
          <w:rtl w:val="0"/>
          <w:lang w:val="ru-RU"/>
        </w:rPr>
        <w:t>от максимального балла за выполнение заданий базового уровня</w:t>
      </w:r>
      <w:r>
        <w:rPr>
          <w:rStyle w:val="Нет"/>
          <w:rFonts w:ascii="Times New Roman" w:hAnsi="Times New Roman"/>
          <w:color w:val="000000"/>
          <w:u w:color="000000"/>
          <w:rtl w:val="0"/>
          <w:lang w:val="ru-RU"/>
        </w:rPr>
        <w:t>.</w:t>
      </w:r>
    </w:p>
    <w:p>
      <w:pPr>
        <w:pStyle w:val="List Paragrap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</w:tabs>
        <w:ind w:left="0" w:firstLine="0"/>
        <w:jc w:val="center"/>
      </w:pPr>
      <w:r>
        <w:rPr>
          <w:rStyle w:val="Нет"/>
          <w:color w:val="000000"/>
          <w:u w:color="000000"/>
          <w:rtl w:val="0"/>
          <w:lang w:val="ru-RU"/>
        </w:rPr>
        <w:t>Критерии оценки письменных работ</w:t>
      </w:r>
    </w:p>
    <w:p>
      <w:pPr>
        <w:pStyle w:val="List Paragrap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</w:tabs>
        <w:ind w:left="0" w:firstLine="0"/>
      </w:pPr>
      <w:r>
        <w:rPr>
          <w:rStyle w:val="Нет"/>
          <w:color w:val="000000"/>
          <w:u w:color="000000"/>
          <w:rtl w:val="0"/>
          <w:lang w:val="ru-RU"/>
        </w:rPr>
        <w:t> </w:t>
      </w:r>
    </w:p>
    <w:p>
      <w:pPr>
        <w:pStyle w:val="Текстовый блок 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</w:tabs>
      </w:pPr>
      <w:r>
        <w:rPr>
          <w:rStyle w:val="Нет"/>
          <w:color w:val="000000"/>
          <w:u w:color="000000"/>
          <w:rtl w:val="0"/>
          <w:lang w:val="ru-RU"/>
        </w:rPr>
        <w:t xml:space="preserve"> «</w:t>
      </w:r>
      <w:r>
        <w:rPr>
          <w:rStyle w:val="Нет"/>
          <w:rFonts w:ascii="Times New Roman" w:hAnsi="Times New Roman"/>
          <w:color w:val="000000"/>
          <w:u w:color="000000"/>
          <w:rtl w:val="0"/>
          <w:lang w:val="ru-RU"/>
        </w:rPr>
        <w:t>5</w:t>
      </w:r>
      <w:r>
        <w:rPr>
          <w:rStyle w:val="Нет"/>
          <w:color w:val="000000"/>
          <w:u w:color="000000"/>
          <w:rtl w:val="0"/>
          <w:lang w:val="ru-RU"/>
        </w:rPr>
        <w:t>»      Коммуникативная задача решена полностью</w:t>
      </w:r>
      <w:r>
        <w:rPr>
          <w:rStyle w:val="Нет"/>
          <w:rFonts w:ascii="Times New Roman" w:hAnsi="Times New Roman"/>
          <w:color w:val="000000"/>
          <w:u w:color="000000"/>
          <w:rtl w:val="0"/>
          <w:lang w:val="ru-RU"/>
        </w:rPr>
        <w:t xml:space="preserve">, </w:t>
      </w:r>
      <w:r>
        <w:rPr>
          <w:rStyle w:val="Нет"/>
          <w:color w:val="000000"/>
          <w:u w:color="000000"/>
          <w:rtl w:val="0"/>
          <w:lang w:val="ru-RU"/>
        </w:rPr>
        <w:t>применение лексики адекватно коммуникативной задаче</w:t>
      </w:r>
      <w:r>
        <w:rPr>
          <w:rStyle w:val="Нет"/>
          <w:rFonts w:ascii="Times New Roman" w:hAnsi="Times New Roman"/>
          <w:color w:val="000000"/>
          <w:u w:color="000000"/>
          <w:rtl w:val="0"/>
          <w:lang w:val="ru-RU"/>
        </w:rPr>
        <w:t xml:space="preserve">, </w:t>
      </w:r>
      <w:r>
        <w:rPr>
          <w:rStyle w:val="Нет"/>
          <w:color w:val="000000"/>
          <w:u w:color="000000"/>
          <w:rtl w:val="0"/>
          <w:lang w:val="ru-RU"/>
        </w:rPr>
        <w:t>грамматические ошибки либо отсутствуют</w:t>
      </w:r>
      <w:r>
        <w:rPr>
          <w:rStyle w:val="Нет"/>
          <w:rFonts w:ascii="Times New Roman" w:hAnsi="Times New Roman"/>
          <w:color w:val="000000"/>
          <w:u w:color="000000"/>
          <w:rtl w:val="0"/>
          <w:lang w:val="ru-RU"/>
        </w:rPr>
        <w:t xml:space="preserve">, </w:t>
      </w:r>
      <w:r>
        <w:rPr>
          <w:rStyle w:val="Нет"/>
          <w:color w:val="000000"/>
          <w:u w:color="000000"/>
          <w:rtl w:val="0"/>
          <w:lang w:val="ru-RU"/>
        </w:rPr>
        <w:t>либо не препятствуют решению коммуникативной задачи</w:t>
      </w:r>
      <w:r>
        <w:rPr>
          <w:rStyle w:val="Нет"/>
          <w:rFonts w:ascii="Times New Roman" w:hAnsi="Times New Roman"/>
          <w:color w:val="000000"/>
          <w:u w:color="000000"/>
          <w:rtl w:val="0"/>
          <w:lang w:val="ru-RU"/>
        </w:rPr>
        <w:t xml:space="preserve">. </w:t>
      </w:r>
    </w:p>
    <w:p>
      <w:pPr>
        <w:pStyle w:val="Текстовый блок 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</w:tabs>
      </w:pPr>
      <w:r>
        <w:rPr>
          <w:rStyle w:val="Нет"/>
          <w:color w:val="000000"/>
          <w:u w:color="000000"/>
          <w:rtl w:val="0"/>
          <w:lang w:val="ru-RU"/>
        </w:rPr>
        <w:t>«</w:t>
      </w:r>
      <w:r>
        <w:rPr>
          <w:rStyle w:val="Нет"/>
          <w:rFonts w:ascii="Times New Roman" w:hAnsi="Times New Roman"/>
          <w:color w:val="000000"/>
          <w:u w:color="000000"/>
          <w:rtl w:val="0"/>
          <w:lang w:val="ru-RU"/>
        </w:rPr>
        <w:t>4</w:t>
      </w:r>
      <w:r>
        <w:rPr>
          <w:rStyle w:val="Нет"/>
          <w:color w:val="000000"/>
          <w:u w:color="000000"/>
          <w:rtl w:val="0"/>
          <w:lang w:val="ru-RU"/>
        </w:rPr>
        <w:t>»      Коммуникативная задача решена полностью</w:t>
      </w:r>
      <w:r>
        <w:rPr>
          <w:rStyle w:val="Нет"/>
          <w:rFonts w:ascii="Times New Roman" w:hAnsi="Times New Roman"/>
          <w:color w:val="000000"/>
          <w:u w:color="000000"/>
          <w:rtl w:val="0"/>
          <w:lang w:val="ru-RU"/>
        </w:rPr>
        <w:t xml:space="preserve">, </w:t>
      </w:r>
      <w:r>
        <w:rPr>
          <w:rStyle w:val="Нет"/>
          <w:color w:val="000000"/>
          <w:u w:color="000000"/>
          <w:rtl w:val="0"/>
          <w:lang w:val="ru-RU"/>
        </w:rPr>
        <w:t>но понимание текста незначительно затруднено наличием грамматических и</w:t>
      </w:r>
      <w:r>
        <w:rPr>
          <w:rStyle w:val="Нет"/>
          <w:rFonts w:ascii="Times New Roman" w:hAnsi="Times New Roman"/>
          <w:color w:val="000000"/>
          <w:u w:color="000000"/>
          <w:rtl w:val="0"/>
          <w:lang w:val="ru-RU"/>
        </w:rPr>
        <w:t>/</w:t>
      </w:r>
      <w:r>
        <w:rPr>
          <w:rStyle w:val="Нет"/>
          <w:color w:val="000000"/>
          <w:u w:color="000000"/>
          <w:rtl w:val="0"/>
          <w:lang w:val="ru-RU"/>
        </w:rPr>
        <w:t>или лексических ошибок</w:t>
      </w:r>
      <w:r>
        <w:rPr>
          <w:rStyle w:val="Нет"/>
          <w:rFonts w:ascii="Times New Roman" w:hAnsi="Times New Roman"/>
          <w:color w:val="000000"/>
          <w:u w:color="000000"/>
          <w:rtl w:val="0"/>
          <w:lang w:val="ru-RU"/>
        </w:rPr>
        <w:t>.</w:t>
      </w:r>
    </w:p>
    <w:p>
      <w:pPr>
        <w:pStyle w:val="Текстовый блок 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</w:tabs>
      </w:pPr>
      <w:r>
        <w:rPr>
          <w:rStyle w:val="Нет"/>
          <w:color w:val="000000"/>
          <w:u w:color="000000"/>
          <w:rtl w:val="0"/>
          <w:lang w:val="ru-RU"/>
        </w:rPr>
        <w:t xml:space="preserve"> «</w:t>
      </w:r>
      <w:r>
        <w:rPr>
          <w:rStyle w:val="Нет"/>
          <w:rFonts w:ascii="Times New Roman" w:hAnsi="Times New Roman"/>
          <w:color w:val="000000"/>
          <w:u w:color="000000"/>
          <w:rtl w:val="0"/>
          <w:lang w:val="ru-RU"/>
        </w:rPr>
        <w:t>3</w:t>
      </w:r>
      <w:r>
        <w:rPr>
          <w:rStyle w:val="Нет"/>
          <w:color w:val="000000"/>
          <w:u w:color="000000"/>
          <w:rtl w:val="0"/>
          <w:lang w:val="ru-RU"/>
        </w:rPr>
        <w:t>»      Коммуникативная задача решена</w:t>
      </w:r>
      <w:r>
        <w:rPr>
          <w:rStyle w:val="Нет"/>
          <w:rFonts w:ascii="Times New Roman" w:hAnsi="Times New Roman"/>
          <w:color w:val="000000"/>
          <w:u w:color="000000"/>
          <w:rtl w:val="0"/>
          <w:lang w:val="ru-RU"/>
        </w:rPr>
        <w:t xml:space="preserve">, </w:t>
      </w:r>
      <w:r>
        <w:rPr>
          <w:rStyle w:val="Нет"/>
          <w:color w:val="000000"/>
          <w:u w:color="000000"/>
          <w:rtl w:val="0"/>
          <w:lang w:val="ru-RU"/>
        </w:rPr>
        <w:t>но понимание текста затруднено наличием грубых грамматических ошибок или неадекватным употреблением лексики</w:t>
      </w:r>
      <w:r>
        <w:rPr>
          <w:rStyle w:val="Нет"/>
          <w:rFonts w:ascii="Times New Roman" w:hAnsi="Times New Roman"/>
          <w:color w:val="000000"/>
          <w:u w:color="000000"/>
          <w:rtl w:val="0"/>
          <w:lang w:val="ru-RU"/>
        </w:rPr>
        <w:t>.</w:t>
      </w:r>
    </w:p>
    <w:p>
      <w:pPr>
        <w:pStyle w:val="Текстовый блок 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</w:tabs>
      </w:pPr>
      <w:r>
        <w:rPr>
          <w:rStyle w:val="Нет"/>
          <w:color w:val="000000"/>
          <w:u w:color="000000"/>
          <w:rtl w:val="0"/>
          <w:lang w:val="ru-RU"/>
        </w:rPr>
        <w:t>  «</w:t>
      </w:r>
      <w:r>
        <w:rPr>
          <w:rStyle w:val="Нет"/>
          <w:rFonts w:ascii="Times New Roman" w:hAnsi="Times New Roman"/>
          <w:color w:val="000000"/>
          <w:u w:color="000000"/>
          <w:rtl w:val="0"/>
          <w:lang w:val="ru-RU"/>
        </w:rPr>
        <w:t>2</w:t>
      </w:r>
      <w:r>
        <w:rPr>
          <w:rStyle w:val="Нет"/>
          <w:color w:val="000000"/>
          <w:u w:color="000000"/>
          <w:rtl w:val="0"/>
          <w:lang w:val="ru-RU"/>
        </w:rPr>
        <w:t xml:space="preserve">»     Коммуникативная задача не решена ввиду большого количества лексико </w:t>
      </w:r>
      <w:r>
        <w:rPr>
          <w:rStyle w:val="Нет"/>
          <w:rFonts w:ascii="Times New Roman" w:hAnsi="Times New Roman"/>
          <w:color w:val="000000"/>
          <w:u w:color="000000"/>
          <w:rtl w:val="0"/>
          <w:lang w:val="ru-RU"/>
        </w:rPr>
        <w:t>-</w:t>
      </w:r>
      <w:r>
        <w:rPr>
          <w:rStyle w:val="Нет"/>
          <w:color w:val="000000"/>
          <w:u w:color="000000"/>
          <w:rtl w:val="0"/>
          <w:lang w:val="ru-RU"/>
        </w:rPr>
        <w:t> грамматических ошибок или недостаточного объема текста</w:t>
      </w:r>
      <w:r>
        <w:rPr>
          <w:rStyle w:val="Нет"/>
          <w:rFonts w:ascii="Times New Roman" w:hAnsi="Times New Roman"/>
          <w:color w:val="000000"/>
          <w:u w:color="000000"/>
          <w:rtl w:val="0"/>
          <w:lang w:val="ru-RU"/>
        </w:rPr>
        <w:t>.</w:t>
      </w:r>
    </w:p>
    <w:p>
      <w:pPr>
        <w:pStyle w:val="List Paragrap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</w:tabs>
        <w:ind w:left="0" w:firstLine="0"/>
      </w:pPr>
      <w:r>
        <w:rPr>
          <w:rStyle w:val="Нет"/>
          <w:color w:val="000000"/>
          <w:u w:color="000000"/>
          <w:rtl w:val="0"/>
          <w:lang w:val="ru-RU"/>
        </w:rPr>
        <w:t> </w:t>
      </w:r>
    </w:p>
    <w:p>
      <w:pPr>
        <w:pStyle w:val="List Paragrap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</w:tabs>
        <w:ind w:left="0" w:firstLine="0"/>
        <w:jc w:val="center"/>
      </w:pPr>
    </w:p>
    <w:p>
      <w:pPr>
        <w:pStyle w:val="Normal (Web)"/>
        <w:jc w:val="center"/>
      </w:pPr>
    </w:p>
    <w:p>
      <w:pPr>
        <w:pStyle w:val="Normal (Web)"/>
        <w:jc w:val="center"/>
      </w:pPr>
    </w:p>
    <w:p>
      <w:pPr>
        <w:pStyle w:val="Normal (Web)"/>
        <w:jc w:val="center"/>
      </w:pPr>
    </w:p>
    <w:p>
      <w:pPr>
        <w:pStyle w:val="Normal (Web)"/>
        <w:jc w:val="center"/>
      </w:pPr>
    </w:p>
    <w:p>
      <w:pPr>
        <w:pStyle w:val="Normal (Web)"/>
        <w:jc w:val="center"/>
      </w:pPr>
    </w:p>
    <w:p>
      <w:pPr>
        <w:pStyle w:val="Normal (Web)"/>
        <w:jc w:val="center"/>
      </w:pPr>
      <w:r>
        <w:rPr>
          <w:rStyle w:val="Нет"/>
          <w:color w:val="000000"/>
          <w:u w:color="000000"/>
          <w:rtl w:val="0"/>
          <w:lang w:val="ru-RU"/>
        </w:rPr>
        <w:t>Перечень учебно</w:t>
      </w:r>
      <w:r>
        <w:rPr>
          <w:rStyle w:val="Нет"/>
          <w:rFonts w:ascii="Times New Roman" w:hAnsi="Times New Roman"/>
          <w:b w:val="1"/>
          <w:bCs w:val="1"/>
          <w:color w:val="000000"/>
          <w:u w:color="000000"/>
          <w:rtl w:val="0"/>
          <w:lang w:val="ru-RU"/>
        </w:rPr>
        <w:t>-</w:t>
      </w:r>
      <w:r>
        <w:rPr>
          <w:rStyle w:val="Нет"/>
          <w:color w:val="000000"/>
          <w:u w:color="000000"/>
          <w:rtl w:val="0"/>
          <w:lang w:val="ru-RU"/>
        </w:rPr>
        <w:t>методического и материально</w:t>
      </w:r>
      <w:r>
        <w:rPr>
          <w:rStyle w:val="Нет"/>
          <w:rFonts w:ascii="Times New Roman" w:hAnsi="Times New Roman"/>
          <w:b w:val="1"/>
          <w:bCs w:val="1"/>
          <w:color w:val="000000"/>
          <w:u w:color="000000"/>
          <w:rtl w:val="0"/>
          <w:lang w:val="ru-RU"/>
        </w:rPr>
        <w:t>-</w:t>
      </w:r>
      <w:r>
        <w:rPr>
          <w:rStyle w:val="Нет"/>
          <w:color w:val="000000"/>
          <w:u w:color="000000"/>
          <w:rtl w:val="0"/>
          <w:lang w:val="ru-RU"/>
        </w:rPr>
        <w:t>технического обеспечения</w:t>
      </w:r>
    </w:p>
    <w:p>
      <w:pPr>
        <w:pStyle w:val="Normal (Web)"/>
      </w:pPr>
      <w:r>
        <w:rPr>
          <w:rStyle w:val="Нет"/>
          <w:rFonts w:ascii="Times New Roman" w:hAnsi="Times New Roman" w:hint="default"/>
          <w:color w:val="000000"/>
          <w:u w:color="000000"/>
          <w:rtl w:val="0"/>
          <w:lang w:val="ru-RU"/>
        </w:rPr>
        <w:t>Книгопечатная продукция</w:t>
      </w:r>
      <w:r>
        <w:rPr>
          <w:rStyle w:val="Нет"/>
          <w:rFonts w:ascii="Times New Roman" w:hAnsi="Times New Roman"/>
          <w:color w:val="000000"/>
          <w:u w:color="000000"/>
          <w:rtl w:val="0"/>
          <w:lang w:val="ru-RU"/>
        </w:rPr>
        <w:t>:</w:t>
      </w:r>
    </w:p>
    <w:p>
      <w:pPr>
        <w:pStyle w:val="Текстовый блок A"/>
        <w:numPr>
          <w:ilvl w:val="0"/>
          <w:numId w:val="233"/>
        </w:numPr>
        <w:suppressAutoHyphens w:val="0"/>
        <w:spacing w:before="100" w:after="100"/>
        <w:jc w:val="both"/>
        <w:rPr>
          <w:lang w:val="ru-RU"/>
        </w:rPr>
      </w:pPr>
      <w:r>
        <w:rPr>
          <w:rStyle w:val="Нет"/>
          <w:rtl w:val="0"/>
          <w:lang w:val="ru-RU"/>
        </w:rPr>
        <w:t xml:space="preserve">Английский язык </w:t>
      </w:r>
      <w:r>
        <w:rPr>
          <w:rStyle w:val="Нет"/>
          <w:rFonts w:ascii="Times New Roman" w:hAnsi="Times New Roman"/>
          <w:rtl w:val="0"/>
          <w:lang w:val="ru-RU"/>
        </w:rPr>
        <w:t xml:space="preserve">. 6 </w:t>
      </w:r>
      <w:r>
        <w:rPr>
          <w:rStyle w:val="Нет"/>
          <w:rtl w:val="0"/>
          <w:lang w:val="ru-RU"/>
        </w:rPr>
        <w:t>кл</w:t>
      </w:r>
      <w:r>
        <w:rPr>
          <w:rStyle w:val="Нет"/>
          <w:rFonts w:ascii="Times New Roman" w:hAnsi="Times New Roman"/>
          <w:rtl w:val="0"/>
          <w:lang w:val="ru-RU"/>
        </w:rPr>
        <w:t xml:space="preserve">. </w:t>
      </w:r>
      <w:r>
        <w:rPr>
          <w:rStyle w:val="Нет"/>
          <w:rtl w:val="0"/>
          <w:lang w:val="ru-RU"/>
        </w:rPr>
        <w:t xml:space="preserve">В </w:t>
      </w:r>
      <w:r>
        <w:rPr>
          <w:rStyle w:val="Нет"/>
          <w:rFonts w:ascii="Times New Roman" w:hAnsi="Times New Roman"/>
          <w:rtl w:val="0"/>
          <w:lang w:val="ru-RU"/>
        </w:rPr>
        <w:t xml:space="preserve">2 </w:t>
      </w:r>
      <w:r>
        <w:rPr>
          <w:rStyle w:val="Нет"/>
          <w:rtl w:val="0"/>
          <w:lang w:val="ru-RU"/>
        </w:rPr>
        <w:t>ч</w:t>
      </w:r>
      <w:r>
        <w:rPr>
          <w:rStyle w:val="Нет"/>
          <w:rFonts w:ascii="Times New Roman" w:hAnsi="Times New Roman"/>
          <w:rtl w:val="0"/>
          <w:lang w:val="ru-RU"/>
        </w:rPr>
        <w:t xml:space="preserve">. : </w:t>
      </w:r>
      <w:r>
        <w:rPr>
          <w:rStyle w:val="Нет"/>
          <w:rtl w:val="0"/>
          <w:lang w:val="ru-RU"/>
        </w:rPr>
        <w:t xml:space="preserve">учебник для общеобразовательных учреждений </w:t>
      </w:r>
      <w:r>
        <w:rPr>
          <w:rStyle w:val="Нет"/>
          <w:rFonts w:ascii="Times New Roman" w:hAnsi="Times New Roman"/>
          <w:rtl w:val="0"/>
          <w:lang w:val="ru-RU"/>
        </w:rPr>
        <w:t>/</w:t>
      </w:r>
      <w:r>
        <w:rPr>
          <w:rStyle w:val="Нет"/>
          <w:rtl w:val="0"/>
          <w:lang w:val="ru-RU"/>
        </w:rPr>
        <w:t>О</w:t>
      </w:r>
      <w:r>
        <w:rPr>
          <w:rStyle w:val="Нет"/>
          <w:rFonts w:ascii="Times New Roman" w:hAnsi="Times New Roman"/>
          <w:rtl w:val="0"/>
          <w:lang w:val="ru-RU"/>
        </w:rPr>
        <w:t>.</w:t>
      </w:r>
      <w:r>
        <w:rPr>
          <w:rStyle w:val="Нет"/>
          <w:rtl w:val="0"/>
          <w:lang w:val="ru-RU"/>
        </w:rPr>
        <w:t>В</w:t>
      </w:r>
      <w:r>
        <w:rPr>
          <w:rStyle w:val="Нет"/>
          <w:rFonts w:ascii="Times New Roman" w:hAnsi="Times New Roman"/>
          <w:rtl w:val="0"/>
          <w:lang w:val="ru-RU"/>
        </w:rPr>
        <w:t xml:space="preserve">. </w:t>
      </w:r>
      <w:r>
        <w:rPr>
          <w:rStyle w:val="Нет"/>
          <w:rtl w:val="0"/>
          <w:lang w:val="ru-RU"/>
        </w:rPr>
        <w:t>Афанасьева</w:t>
      </w:r>
      <w:r>
        <w:rPr>
          <w:rStyle w:val="Нет"/>
          <w:rFonts w:ascii="Times New Roman" w:hAnsi="Times New Roman"/>
          <w:rtl w:val="0"/>
          <w:lang w:val="ru-RU"/>
        </w:rPr>
        <w:t xml:space="preserve">, </w:t>
      </w:r>
      <w:r>
        <w:rPr>
          <w:rStyle w:val="Нет"/>
          <w:rtl w:val="0"/>
          <w:lang w:val="ru-RU"/>
        </w:rPr>
        <w:t>И</w:t>
      </w:r>
      <w:r>
        <w:rPr>
          <w:rStyle w:val="Нет"/>
          <w:rFonts w:ascii="Times New Roman" w:hAnsi="Times New Roman"/>
          <w:rtl w:val="0"/>
          <w:lang w:val="ru-RU"/>
        </w:rPr>
        <w:t xml:space="preserve">. </w:t>
      </w:r>
      <w:r>
        <w:rPr>
          <w:rStyle w:val="Нет"/>
          <w:rtl w:val="0"/>
          <w:lang w:val="ru-RU"/>
        </w:rPr>
        <w:t>В</w:t>
      </w:r>
      <w:r>
        <w:rPr>
          <w:rStyle w:val="Нет"/>
          <w:rFonts w:ascii="Times New Roman" w:hAnsi="Times New Roman"/>
          <w:rtl w:val="0"/>
          <w:lang w:val="ru-RU"/>
        </w:rPr>
        <w:t xml:space="preserve">. </w:t>
      </w:r>
      <w:r>
        <w:rPr>
          <w:rStyle w:val="Нет"/>
          <w:rtl w:val="0"/>
          <w:lang w:val="ru-RU"/>
        </w:rPr>
        <w:t>Михеева</w:t>
      </w:r>
      <w:r>
        <w:rPr>
          <w:rStyle w:val="Нет"/>
          <w:rFonts w:ascii="Times New Roman" w:hAnsi="Times New Roman"/>
          <w:rtl w:val="0"/>
          <w:lang w:val="ru-RU"/>
        </w:rPr>
        <w:t xml:space="preserve">. </w:t>
      </w:r>
      <w:r>
        <w:rPr>
          <w:rStyle w:val="Нет"/>
          <w:rtl w:val="0"/>
          <w:lang w:val="ru-RU"/>
        </w:rPr>
        <w:t>– М</w:t>
      </w:r>
      <w:r>
        <w:rPr>
          <w:rStyle w:val="Нет"/>
          <w:rFonts w:ascii="Times New Roman" w:hAnsi="Times New Roman"/>
          <w:rtl w:val="0"/>
          <w:lang w:val="ru-RU"/>
        </w:rPr>
        <w:t xml:space="preserve">.: </w:t>
      </w:r>
      <w:r>
        <w:rPr>
          <w:rStyle w:val="Нет"/>
          <w:rtl w:val="0"/>
          <w:lang w:val="ru-RU"/>
        </w:rPr>
        <w:t>Дрофа</w:t>
      </w:r>
      <w:r>
        <w:rPr>
          <w:rStyle w:val="Нет"/>
          <w:rFonts w:ascii="Times New Roman" w:hAnsi="Times New Roman"/>
          <w:rtl w:val="0"/>
          <w:lang w:val="ru-RU"/>
        </w:rPr>
        <w:t xml:space="preserve">, 2015.- </w:t>
      </w:r>
      <w:r>
        <w:rPr>
          <w:rStyle w:val="Нет"/>
          <w:rFonts w:ascii="Times New Roman" w:hAnsi="Times New Roman"/>
          <w:rtl w:val="0"/>
          <w:lang w:val="en-US"/>
        </w:rPr>
        <w:t>(Rainbow English)</w:t>
      </w:r>
      <w:r>
        <w:rPr>
          <w:rStyle w:val="Нет"/>
          <w:rFonts w:ascii="Times New Roman" w:hAnsi="Times New Roman"/>
          <w:rtl w:val="0"/>
          <w:lang w:val="ru-RU"/>
        </w:rPr>
        <w:t>.</w:t>
      </w:r>
    </w:p>
    <w:p>
      <w:pPr>
        <w:pStyle w:val="Текстовый блок A"/>
        <w:numPr>
          <w:ilvl w:val="0"/>
          <w:numId w:val="233"/>
        </w:numPr>
        <w:suppressAutoHyphens w:val="0"/>
        <w:spacing w:before="100" w:after="100"/>
        <w:jc w:val="both"/>
        <w:rPr>
          <w:lang w:val="ru-RU"/>
        </w:rPr>
      </w:pPr>
      <w:r>
        <w:rPr>
          <w:rStyle w:val="Нет"/>
          <w:rtl w:val="0"/>
          <w:lang w:val="ru-RU"/>
        </w:rPr>
        <w:t xml:space="preserve">Английский язык </w:t>
      </w:r>
      <w:r>
        <w:rPr>
          <w:rStyle w:val="Нет"/>
          <w:rFonts w:ascii="Times New Roman" w:hAnsi="Times New Roman"/>
          <w:rtl w:val="0"/>
          <w:lang w:val="ru-RU"/>
        </w:rPr>
        <w:t xml:space="preserve">. 6 </w:t>
      </w:r>
      <w:r>
        <w:rPr>
          <w:rStyle w:val="Нет"/>
          <w:rtl w:val="0"/>
          <w:lang w:val="ru-RU"/>
        </w:rPr>
        <w:t>кл</w:t>
      </w:r>
      <w:r>
        <w:rPr>
          <w:rStyle w:val="Нет"/>
          <w:rFonts w:ascii="Times New Roman" w:hAnsi="Times New Roman"/>
          <w:rtl w:val="0"/>
          <w:lang w:val="ru-RU"/>
        </w:rPr>
        <w:t xml:space="preserve">.: </w:t>
      </w:r>
      <w:r>
        <w:rPr>
          <w:rStyle w:val="Нет"/>
          <w:rtl w:val="0"/>
          <w:lang w:val="ru-RU"/>
        </w:rPr>
        <w:t xml:space="preserve">рабочая тетрадь </w:t>
      </w:r>
      <w:r>
        <w:rPr>
          <w:rStyle w:val="Нет"/>
          <w:rFonts w:ascii="Times New Roman" w:hAnsi="Times New Roman"/>
          <w:rtl w:val="0"/>
          <w:lang w:val="ru-RU"/>
        </w:rPr>
        <w:t>/</w:t>
      </w:r>
      <w:r>
        <w:rPr>
          <w:rStyle w:val="Нет"/>
          <w:rtl w:val="0"/>
          <w:lang w:val="ru-RU"/>
        </w:rPr>
        <w:t>О</w:t>
      </w:r>
      <w:r>
        <w:rPr>
          <w:rStyle w:val="Нет"/>
          <w:rFonts w:ascii="Times New Roman" w:hAnsi="Times New Roman"/>
          <w:rtl w:val="0"/>
          <w:lang w:val="ru-RU"/>
        </w:rPr>
        <w:t>.</w:t>
      </w:r>
      <w:r>
        <w:rPr>
          <w:rStyle w:val="Нет"/>
          <w:rtl w:val="0"/>
          <w:lang w:val="ru-RU"/>
        </w:rPr>
        <w:t>В</w:t>
      </w:r>
      <w:r>
        <w:rPr>
          <w:rStyle w:val="Нет"/>
          <w:rFonts w:ascii="Times New Roman" w:hAnsi="Times New Roman"/>
          <w:rtl w:val="0"/>
          <w:lang w:val="ru-RU"/>
        </w:rPr>
        <w:t xml:space="preserve">. </w:t>
      </w:r>
      <w:r>
        <w:rPr>
          <w:rStyle w:val="Нет"/>
          <w:rtl w:val="0"/>
          <w:lang w:val="ru-RU"/>
        </w:rPr>
        <w:t>Афанасьева</w:t>
      </w:r>
      <w:r>
        <w:rPr>
          <w:rStyle w:val="Нет"/>
          <w:rFonts w:ascii="Times New Roman" w:hAnsi="Times New Roman"/>
          <w:rtl w:val="0"/>
          <w:lang w:val="ru-RU"/>
        </w:rPr>
        <w:t xml:space="preserve">, </w:t>
      </w:r>
      <w:r>
        <w:rPr>
          <w:rStyle w:val="Нет"/>
          <w:rtl w:val="0"/>
          <w:lang w:val="ru-RU"/>
        </w:rPr>
        <w:t>И</w:t>
      </w:r>
      <w:r>
        <w:rPr>
          <w:rStyle w:val="Нет"/>
          <w:rFonts w:ascii="Times New Roman" w:hAnsi="Times New Roman"/>
          <w:rtl w:val="0"/>
          <w:lang w:val="ru-RU"/>
        </w:rPr>
        <w:t xml:space="preserve">. </w:t>
      </w:r>
      <w:r>
        <w:rPr>
          <w:rStyle w:val="Нет"/>
          <w:rtl w:val="0"/>
          <w:lang w:val="ru-RU"/>
        </w:rPr>
        <w:t>В</w:t>
      </w:r>
      <w:r>
        <w:rPr>
          <w:rStyle w:val="Нет"/>
          <w:rFonts w:ascii="Times New Roman" w:hAnsi="Times New Roman"/>
          <w:rtl w:val="0"/>
          <w:lang w:val="ru-RU"/>
        </w:rPr>
        <w:t xml:space="preserve">. </w:t>
      </w:r>
      <w:r>
        <w:rPr>
          <w:rStyle w:val="Нет"/>
          <w:rtl w:val="0"/>
          <w:lang w:val="ru-RU"/>
        </w:rPr>
        <w:t>Михеева</w:t>
      </w:r>
      <w:r>
        <w:rPr>
          <w:rStyle w:val="Нет"/>
          <w:rFonts w:ascii="Times New Roman" w:hAnsi="Times New Roman"/>
          <w:rtl w:val="0"/>
          <w:lang w:val="ru-RU"/>
        </w:rPr>
        <w:t xml:space="preserve">. </w:t>
      </w:r>
      <w:r>
        <w:rPr>
          <w:rStyle w:val="Нет"/>
          <w:rtl w:val="0"/>
          <w:lang w:val="ru-RU"/>
        </w:rPr>
        <w:t>– М</w:t>
      </w:r>
      <w:r>
        <w:rPr>
          <w:rStyle w:val="Нет"/>
          <w:rFonts w:ascii="Times New Roman" w:hAnsi="Times New Roman"/>
          <w:rtl w:val="0"/>
          <w:lang w:val="ru-RU"/>
        </w:rPr>
        <w:t xml:space="preserve">.: </w:t>
      </w:r>
      <w:r>
        <w:rPr>
          <w:rStyle w:val="Нет"/>
          <w:rtl w:val="0"/>
          <w:lang w:val="ru-RU"/>
        </w:rPr>
        <w:t>Дрофа</w:t>
      </w:r>
      <w:r>
        <w:rPr>
          <w:rStyle w:val="Нет"/>
          <w:rFonts w:ascii="Times New Roman" w:hAnsi="Times New Roman"/>
          <w:rtl w:val="0"/>
          <w:lang w:val="ru-RU"/>
        </w:rPr>
        <w:t>, 2015.- (</w:t>
      </w:r>
      <w:r>
        <w:rPr>
          <w:rStyle w:val="Нет"/>
          <w:rFonts w:ascii="Times New Roman" w:hAnsi="Times New Roman"/>
          <w:rtl w:val="0"/>
          <w:lang w:val="en-US"/>
        </w:rPr>
        <w:t>Rainbow</w:t>
      </w:r>
      <w:r>
        <w:rPr>
          <w:rStyle w:val="Нет"/>
          <w:rFonts w:ascii="Times New Roman" w:hAnsi="Times New Roman"/>
          <w:rtl w:val="0"/>
          <w:lang w:val="ru-RU"/>
        </w:rPr>
        <w:t xml:space="preserve"> </w:t>
      </w:r>
      <w:r>
        <w:rPr>
          <w:rStyle w:val="Нет"/>
          <w:rFonts w:ascii="Times New Roman" w:hAnsi="Times New Roman"/>
          <w:rtl w:val="0"/>
          <w:lang w:val="en-US"/>
        </w:rPr>
        <w:t>English</w:t>
      </w:r>
      <w:r>
        <w:rPr>
          <w:rStyle w:val="Нет"/>
          <w:rFonts w:ascii="Times New Roman" w:hAnsi="Times New Roman"/>
          <w:rtl w:val="0"/>
          <w:lang w:val="ru-RU"/>
        </w:rPr>
        <w:t>).</w:t>
      </w:r>
    </w:p>
    <w:p>
      <w:pPr>
        <w:pStyle w:val="Текстовый блок A"/>
        <w:numPr>
          <w:ilvl w:val="0"/>
          <w:numId w:val="233"/>
        </w:numPr>
        <w:suppressAutoHyphens w:val="0"/>
        <w:spacing w:before="100" w:after="100"/>
        <w:jc w:val="both"/>
        <w:rPr>
          <w:lang w:val="ru-RU"/>
        </w:rPr>
      </w:pPr>
      <w:r>
        <w:rPr>
          <w:rStyle w:val="Нет"/>
          <w:rtl w:val="0"/>
          <w:lang w:val="ru-RU"/>
        </w:rPr>
        <w:t xml:space="preserve">Английский язык </w:t>
      </w:r>
      <w:r>
        <w:rPr>
          <w:rStyle w:val="Нет"/>
          <w:rFonts w:ascii="Times New Roman" w:hAnsi="Times New Roman"/>
          <w:rtl w:val="0"/>
          <w:lang w:val="ru-RU"/>
        </w:rPr>
        <w:t xml:space="preserve">. 6 </w:t>
      </w:r>
      <w:r>
        <w:rPr>
          <w:rStyle w:val="Нет"/>
          <w:rtl w:val="0"/>
          <w:lang w:val="ru-RU"/>
        </w:rPr>
        <w:t>кл</w:t>
      </w:r>
      <w:r>
        <w:rPr>
          <w:rStyle w:val="Нет"/>
          <w:rFonts w:ascii="Times New Roman" w:hAnsi="Times New Roman"/>
          <w:rtl w:val="0"/>
          <w:lang w:val="ru-RU"/>
        </w:rPr>
        <w:t xml:space="preserve">.: </w:t>
      </w:r>
      <w:r>
        <w:rPr>
          <w:rStyle w:val="Нет"/>
          <w:rtl w:val="0"/>
          <w:lang w:val="ru-RU"/>
        </w:rPr>
        <w:t xml:space="preserve">книга для учителя </w:t>
      </w:r>
      <w:r>
        <w:rPr>
          <w:rStyle w:val="Нет"/>
          <w:rFonts w:ascii="Times New Roman" w:hAnsi="Times New Roman"/>
          <w:rtl w:val="0"/>
          <w:lang w:val="ru-RU"/>
        </w:rPr>
        <w:t>/</w:t>
      </w:r>
      <w:r>
        <w:rPr>
          <w:rStyle w:val="Нет"/>
          <w:rtl w:val="0"/>
          <w:lang w:val="ru-RU"/>
        </w:rPr>
        <w:t>О</w:t>
      </w:r>
      <w:r>
        <w:rPr>
          <w:rStyle w:val="Нет"/>
          <w:rFonts w:ascii="Times New Roman" w:hAnsi="Times New Roman"/>
          <w:rtl w:val="0"/>
          <w:lang w:val="ru-RU"/>
        </w:rPr>
        <w:t>.</w:t>
      </w:r>
      <w:r>
        <w:rPr>
          <w:rStyle w:val="Нет"/>
          <w:rtl w:val="0"/>
          <w:lang w:val="ru-RU"/>
        </w:rPr>
        <w:t>В</w:t>
      </w:r>
      <w:r>
        <w:rPr>
          <w:rStyle w:val="Нет"/>
          <w:rFonts w:ascii="Times New Roman" w:hAnsi="Times New Roman"/>
          <w:rtl w:val="0"/>
          <w:lang w:val="ru-RU"/>
        </w:rPr>
        <w:t xml:space="preserve">. </w:t>
      </w:r>
      <w:r>
        <w:rPr>
          <w:rStyle w:val="Нет"/>
          <w:rtl w:val="0"/>
          <w:lang w:val="ru-RU"/>
        </w:rPr>
        <w:t>Афанасьева</w:t>
      </w:r>
      <w:r>
        <w:rPr>
          <w:rStyle w:val="Нет"/>
          <w:rFonts w:ascii="Times New Roman" w:hAnsi="Times New Roman"/>
          <w:rtl w:val="0"/>
          <w:lang w:val="ru-RU"/>
        </w:rPr>
        <w:t xml:space="preserve">, </w:t>
      </w:r>
      <w:r>
        <w:rPr>
          <w:rStyle w:val="Нет"/>
          <w:rtl w:val="0"/>
          <w:lang w:val="ru-RU"/>
        </w:rPr>
        <w:t>И</w:t>
      </w:r>
      <w:r>
        <w:rPr>
          <w:rStyle w:val="Нет"/>
          <w:rFonts w:ascii="Times New Roman" w:hAnsi="Times New Roman"/>
          <w:rtl w:val="0"/>
          <w:lang w:val="ru-RU"/>
        </w:rPr>
        <w:t xml:space="preserve">. </w:t>
      </w:r>
      <w:r>
        <w:rPr>
          <w:rStyle w:val="Нет"/>
          <w:rtl w:val="0"/>
          <w:lang w:val="ru-RU"/>
        </w:rPr>
        <w:t>В</w:t>
      </w:r>
      <w:r>
        <w:rPr>
          <w:rStyle w:val="Нет"/>
          <w:rFonts w:ascii="Times New Roman" w:hAnsi="Times New Roman"/>
          <w:rtl w:val="0"/>
          <w:lang w:val="ru-RU"/>
        </w:rPr>
        <w:t xml:space="preserve">. </w:t>
      </w:r>
      <w:r>
        <w:rPr>
          <w:rStyle w:val="Нет"/>
          <w:rtl w:val="0"/>
          <w:lang w:val="ru-RU"/>
        </w:rPr>
        <w:t>Михеева</w:t>
      </w:r>
      <w:r>
        <w:rPr>
          <w:rStyle w:val="Нет"/>
          <w:rFonts w:ascii="Times New Roman" w:hAnsi="Times New Roman"/>
          <w:rtl w:val="0"/>
          <w:lang w:val="ru-RU"/>
        </w:rPr>
        <w:t xml:space="preserve">. </w:t>
      </w:r>
      <w:r>
        <w:rPr>
          <w:rStyle w:val="Нет"/>
          <w:rtl w:val="0"/>
          <w:lang w:val="ru-RU"/>
        </w:rPr>
        <w:t>– М</w:t>
      </w:r>
      <w:r>
        <w:rPr>
          <w:rStyle w:val="Нет"/>
          <w:rFonts w:ascii="Times New Roman" w:hAnsi="Times New Roman"/>
          <w:rtl w:val="0"/>
          <w:lang w:val="ru-RU"/>
        </w:rPr>
        <w:t xml:space="preserve">.: </w:t>
      </w:r>
      <w:r>
        <w:rPr>
          <w:rStyle w:val="Нет"/>
          <w:rtl w:val="0"/>
          <w:lang w:val="ru-RU"/>
        </w:rPr>
        <w:t>Дрофа</w:t>
      </w:r>
      <w:r>
        <w:rPr>
          <w:rStyle w:val="Нет"/>
          <w:rFonts w:ascii="Times New Roman" w:hAnsi="Times New Roman"/>
          <w:rtl w:val="0"/>
          <w:lang w:val="ru-RU"/>
        </w:rPr>
        <w:t>, 2015.- (</w:t>
      </w:r>
      <w:r>
        <w:rPr>
          <w:rStyle w:val="Нет"/>
          <w:rFonts w:ascii="Times New Roman" w:hAnsi="Times New Roman"/>
          <w:rtl w:val="0"/>
          <w:lang w:val="en-US"/>
        </w:rPr>
        <w:t>Rainbow</w:t>
      </w:r>
      <w:r>
        <w:rPr>
          <w:rStyle w:val="Нет"/>
          <w:rFonts w:ascii="Times New Roman" w:hAnsi="Times New Roman"/>
          <w:rtl w:val="0"/>
          <w:lang w:val="ru-RU"/>
        </w:rPr>
        <w:t xml:space="preserve"> </w:t>
      </w:r>
      <w:r>
        <w:rPr>
          <w:rStyle w:val="Нет"/>
          <w:rFonts w:ascii="Times New Roman" w:hAnsi="Times New Roman"/>
          <w:rtl w:val="0"/>
          <w:lang w:val="en-US"/>
        </w:rPr>
        <w:t>English</w:t>
      </w:r>
      <w:r>
        <w:rPr>
          <w:rStyle w:val="Нет"/>
          <w:rFonts w:ascii="Times New Roman" w:hAnsi="Times New Roman"/>
          <w:rtl w:val="0"/>
          <w:lang w:val="ru-RU"/>
        </w:rPr>
        <w:t>).</w:t>
      </w:r>
    </w:p>
    <w:p>
      <w:pPr>
        <w:pStyle w:val="Текстовый блок A"/>
        <w:numPr>
          <w:ilvl w:val="0"/>
          <w:numId w:val="233"/>
        </w:numPr>
        <w:suppressAutoHyphens w:val="0"/>
        <w:rPr>
          <w:lang w:val="ru-RU"/>
        </w:rPr>
      </w:pPr>
      <w:r>
        <w:rPr>
          <w:rStyle w:val="Нет"/>
          <w:rtl w:val="0"/>
          <w:lang w:val="ru-RU"/>
        </w:rPr>
        <w:t xml:space="preserve">Диагностические работы по английскому языку для </w:t>
      </w:r>
      <w:r>
        <w:rPr>
          <w:rStyle w:val="Нет"/>
          <w:rFonts w:ascii="Times New Roman" w:hAnsi="Times New Roman"/>
          <w:rtl w:val="0"/>
          <w:lang w:val="ru-RU"/>
        </w:rPr>
        <w:t xml:space="preserve">6 </w:t>
      </w:r>
      <w:r>
        <w:rPr>
          <w:rStyle w:val="Нет"/>
          <w:rtl w:val="0"/>
          <w:lang w:val="ru-RU"/>
        </w:rPr>
        <w:t>класса авторов О</w:t>
      </w:r>
      <w:r>
        <w:rPr>
          <w:rStyle w:val="Нет"/>
          <w:rFonts w:ascii="Times New Roman" w:hAnsi="Times New Roman"/>
          <w:rtl w:val="0"/>
          <w:lang w:val="ru-RU"/>
        </w:rPr>
        <w:t>.</w:t>
      </w:r>
      <w:r>
        <w:rPr>
          <w:rStyle w:val="Нет"/>
          <w:rtl w:val="0"/>
          <w:lang w:val="ru-RU"/>
        </w:rPr>
        <w:t>В</w:t>
      </w:r>
      <w:r>
        <w:rPr>
          <w:rStyle w:val="Нет"/>
          <w:rFonts w:ascii="Times New Roman" w:hAnsi="Times New Roman"/>
          <w:rtl w:val="0"/>
          <w:lang w:val="ru-RU"/>
        </w:rPr>
        <w:t xml:space="preserve">. </w:t>
      </w:r>
      <w:r>
        <w:rPr>
          <w:rStyle w:val="Нет"/>
          <w:rtl w:val="0"/>
          <w:lang w:val="ru-RU"/>
        </w:rPr>
        <w:t>Афанасьевой</w:t>
      </w:r>
      <w:r>
        <w:rPr>
          <w:rStyle w:val="Нет"/>
          <w:rFonts w:ascii="Times New Roman" w:hAnsi="Times New Roman"/>
          <w:rtl w:val="0"/>
          <w:lang w:val="ru-RU"/>
        </w:rPr>
        <w:t xml:space="preserve">, </w:t>
      </w:r>
      <w:r>
        <w:rPr>
          <w:rStyle w:val="Нет"/>
          <w:rtl w:val="0"/>
          <w:lang w:val="ru-RU"/>
        </w:rPr>
        <w:t>И</w:t>
      </w:r>
      <w:r>
        <w:rPr>
          <w:rStyle w:val="Нет"/>
          <w:rFonts w:ascii="Times New Roman" w:hAnsi="Times New Roman"/>
          <w:rtl w:val="0"/>
          <w:lang w:val="ru-RU"/>
        </w:rPr>
        <w:t>.</w:t>
      </w:r>
      <w:r>
        <w:rPr>
          <w:rStyle w:val="Нет"/>
          <w:rtl w:val="0"/>
          <w:lang w:val="ru-RU"/>
        </w:rPr>
        <w:t>В</w:t>
      </w:r>
      <w:r>
        <w:rPr>
          <w:rStyle w:val="Нет"/>
          <w:rFonts w:ascii="Times New Roman" w:hAnsi="Times New Roman"/>
          <w:rtl w:val="0"/>
          <w:lang w:val="ru-RU"/>
        </w:rPr>
        <w:t xml:space="preserve">. </w:t>
      </w:r>
      <w:r>
        <w:rPr>
          <w:rStyle w:val="Нет"/>
          <w:rtl w:val="0"/>
          <w:lang w:val="ru-RU"/>
        </w:rPr>
        <w:t>Михеевой серии «</w:t>
      </w:r>
      <w:r>
        <w:rPr>
          <w:rStyle w:val="Нет"/>
          <w:rFonts w:ascii="Times New Roman" w:hAnsi="Times New Roman"/>
          <w:rtl w:val="0"/>
          <w:lang w:val="en-US"/>
        </w:rPr>
        <w:t>Rainbow</w:t>
      </w:r>
      <w:r>
        <w:rPr>
          <w:rStyle w:val="Нет"/>
          <w:rFonts w:ascii="Times New Roman" w:hAnsi="Times New Roman"/>
          <w:rtl w:val="0"/>
          <w:lang w:val="ru-RU"/>
        </w:rPr>
        <w:t xml:space="preserve"> </w:t>
      </w:r>
      <w:r>
        <w:rPr>
          <w:rStyle w:val="Нет"/>
          <w:rFonts w:ascii="Times New Roman" w:hAnsi="Times New Roman"/>
          <w:rtl w:val="0"/>
          <w:lang w:val="en-US"/>
        </w:rPr>
        <w:t>English</w:t>
      </w:r>
      <w:r>
        <w:rPr>
          <w:rStyle w:val="Нет"/>
          <w:rtl w:val="0"/>
          <w:lang w:val="ru-RU"/>
        </w:rPr>
        <w:t>»</w:t>
      </w:r>
      <w:r>
        <w:rPr>
          <w:rStyle w:val="Нет"/>
          <w:rFonts w:ascii="Times New Roman" w:hAnsi="Times New Roman"/>
          <w:rtl w:val="0"/>
          <w:lang w:val="ru-RU"/>
        </w:rPr>
        <w:t xml:space="preserve">, </w:t>
      </w:r>
      <w:r>
        <w:rPr>
          <w:rStyle w:val="Нет"/>
          <w:rtl w:val="0"/>
          <w:lang w:val="ru-RU"/>
        </w:rPr>
        <w:t>»</w:t>
      </w:r>
      <w:r>
        <w:rPr>
          <w:rStyle w:val="Нет"/>
          <w:rFonts w:ascii="Times New Roman" w:hAnsi="Times New Roman"/>
          <w:rtl w:val="0"/>
          <w:lang w:val="ru-RU"/>
        </w:rPr>
        <w:t xml:space="preserve">, </w:t>
      </w:r>
      <w:r>
        <w:rPr>
          <w:rStyle w:val="Нет"/>
          <w:rtl w:val="0"/>
          <w:lang w:val="ru-RU"/>
        </w:rPr>
        <w:t xml:space="preserve">издательство </w:t>
      </w:r>
      <w:r>
        <w:rPr>
          <w:rStyle w:val="Нет"/>
          <w:rFonts w:ascii="Times New Roman" w:hAnsi="Times New Roman"/>
          <w:rtl w:val="0"/>
          <w:lang w:val="ru-RU"/>
        </w:rPr>
        <w:t>"</w:t>
      </w:r>
      <w:r>
        <w:rPr>
          <w:rStyle w:val="Нет"/>
          <w:rtl w:val="0"/>
          <w:lang w:val="ru-RU"/>
        </w:rPr>
        <w:t>Дрофа</w:t>
      </w:r>
      <w:r>
        <w:rPr>
          <w:rStyle w:val="Нет"/>
          <w:rFonts w:ascii="Times New Roman" w:hAnsi="Times New Roman"/>
          <w:rtl w:val="0"/>
          <w:lang w:val="ru-RU"/>
        </w:rPr>
        <w:t xml:space="preserve">", </w:t>
      </w:r>
      <w:r>
        <w:rPr>
          <w:rStyle w:val="Нет"/>
          <w:rtl w:val="0"/>
          <w:lang w:val="ru-RU"/>
        </w:rPr>
        <w:t>г</w:t>
      </w:r>
      <w:r>
        <w:rPr>
          <w:rStyle w:val="Нет"/>
          <w:rFonts w:ascii="Times New Roman" w:hAnsi="Times New Roman"/>
          <w:rtl w:val="0"/>
          <w:lang w:val="ru-RU"/>
        </w:rPr>
        <w:t xml:space="preserve">. </w:t>
      </w:r>
      <w:r>
        <w:rPr>
          <w:rStyle w:val="Нет"/>
          <w:rtl w:val="0"/>
          <w:lang w:val="ru-RU"/>
        </w:rPr>
        <w:t>Москва</w:t>
      </w:r>
      <w:r>
        <w:rPr>
          <w:rStyle w:val="Нет"/>
          <w:rFonts w:ascii="Times New Roman" w:hAnsi="Times New Roman"/>
          <w:rtl w:val="0"/>
          <w:lang w:val="ru-RU"/>
        </w:rPr>
        <w:t>, 2015.</w:t>
      </w:r>
    </w:p>
    <w:p>
      <w:pPr>
        <w:pStyle w:val="Текстовый блок A"/>
        <w:numPr>
          <w:ilvl w:val="0"/>
          <w:numId w:val="233"/>
        </w:numPr>
        <w:suppressAutoHyphens w:val="0"/>
        <w:rPr>
          <w:lang w:val="ru-RU"/>
        </w:rPr>
      </w:pPr>
      <w:r>
        <w:rPr>
          <w:rStyle w:val="Нет"/>
          <w:rtl w:val="0"/>
          <w:lang w:val="ru-RU"/>
        </w:rPr>
        <w:t>Рабочие программы к учебно</w:t>
      </w:r>
      <w:r>
        <w:rPr>
          <w:rStyle w:val="Нет"/>
          <w:rFonts w:ascii="Times New Roman" w:hAnsi="Times New Roman"/>
          <w:rtl w:val="0"/>
          <w:lang w:val="ru-RU"/>
        </w:rPr>
        <w:t>-</w:t>
      </w:r>
      <w:r>
        <w:rPr>
          <w:rStyle w:val="Нет"/>
          <w:rtl w:val="0"/>
          <w:lang w:val="ru-RU"/>
        </w:rPr>
        <w:t xml:space="preserve">методическим комплексам </w:t>
      </w:r>
      <w:r>
        <w:rPr>
          <w:rStyle w:val="Нет"/>
          <w:rFonts w:ascii="Times New Roman" w:hAnsi="Times New Roman"/>
          <w:rtl w:val="0"/>
          <w:lang w:val="ru-RU"/>
        </w:rPr>
        <w:t xml:space="preserve">(5-9 </w:t>
      </w:r>
      <w:r>
        <w:rPr>
          <w:rStyle w:val="Нет"/>
          <w:rtl w:val="0"/>
          <w:lang w:val="ru-RU"/>
        </w:rPr>
        <w:t>классы</w:t>
      </w:r>
      <w:r>
        <w:rPr>
          <w:rStyle w:val="Нет"/>
          <w:rFonts w:ascii="Times New Roman" w:hAnsi="Times New Roman"/>
          <w:rtl w:val="0"/>
          <w:lang w:val="ru-RU"/>
        </w:rPr>
        <w:t xml:space="preserve">, </w:t>
      </w:r>
      <w:r>
        <w:rPr>
          <w:rStyle w:val="Нет"/>
          <w:rtl w:val="0"/>
          <w:lang w:val="ru-RU"/>
        </w:rPr>
        <w:t>серия «</w:t>
      </w:r>
      <w:r>
        <w:rPr>
          <w:rStyle w:val="Нет"/>
          <w:rFonts w:ascii="Times New Roman" w:hAnsi="Times New Roman"/>
          <w:rtl w:val="0"/>
          <w:lang w:val="en-US"/>
        </w:rPr>
        <w:t>Rainbow</w:t>
      </w:r>
      <w:r>
        <w:rPr>
          <w:rStyle w:val="Нет"/>
          <w:rFonts w:ascii="Times New Roman" w:hAnsi="Times New Roman"/>
          <w:rtl w:val="0"/>
          <w:lang w:val="ru-RU"/>
        </w:rPr>
        <w:t xml:space="preserve"> </w:t>
      </w:r>
      <w:r>
        <w:rPr>
          <w:rStyle w:val="Нет"/>
          <w:rFonts w:ascii="Times New Roman" w:hAnsi="Times New Roman"/>
          <w:rtl w:val="0"/>
          <w:lang w:val="en-US"/>
        </w:rPr>
        <w:t>English</w:t>
      </w:r>
      <w:r>
        <w:rPr>
          <w:rStyle w:val="Нет"/>
          <w:rtl w:val="0"/>
          <w:lang w:val="ru-RU"/>
        </w:rPr>
        <w:t>»</w:t>
      </w:r>
      <w:r>
        <w:rPr>
          <w:rStyle w:val="Нет"/>
          <w:rFonts w:ascii="Times New Roman" w:hAnsi="Times New Roman"/>
          <w:rtl w:val="0"/>
          <w:lang w:val="ru-RU"/>
        </w:rPr>
        <w:t xml:space="preserve">). </w:t>
      </w:r>
      <w:r>
        <w:rPr>
          <w:rStyle w:val="Нет"/>
          <w:rtl w:val="0"/>
          <w:lang w:val="ru-RU"/>
        </w:rPr>
        <w:t>Авторы О</w:t>
      </w:r>
      <w:r>
        <w:rPr>
          <w:rStyle w:val="Нет"/>
          <w:rFonts w:ascii="Times New Roman" w:hAnsi="Times New Roman"/>
          <w:rtl w:val="0"/>
          <w:lang w:val="ru-RU"/>
        </w:rPr>
        <w:t>.</w:t>
      </w:r>
      <w:r>
        <w:rPr>
          <w:rStyle w:val="Нет"/>
          <w:rtl w:val="0"/>
          <w:lang w:val="ru-RU"/>
        </w:rPr>
        <w:t>В</w:t>
      </w:r>
      <w:r>
        <w:rPr>
          <w:rStyle w:val="Нет"/>
          <w:rFonts w:ascii="Times New Roman" w:hAnsi="Times New Roman"/>
          <w:rtl w:val="0"/>
          <w:lang w:val="ru-RU"/>
        </w:rPr>
        <w:t xml:space="preserve">. </w:t>
      </w:r>
      <w:r>
        <w:rPr>
          <w:rStyle w:val="Нет"/>
          <w:rtl w:val="0"/>
          <w:lang w:val="ru-RU"/>
        </w:rPr>
        <w:t>Афанасьева</w:t>
      </w:r>
      <w:r>
        <w:rPr>
          <w:rStyle w:val="Нет"/>
          <w:rFonts w:ascii="Times New Roman" w:hAnsi="Times New Roman"/>
          <w:rtl w:val="0"/>
          <w:lang w:val="ru-RU"/>
        </w:rPr>
        <w:t xml:space="preserve">, </w:t>
      </w:r>
      <w:r>
        <w:rPr>
          <w:rStyle w:val="Нет"/>
          <w:rtl w:val="0"/>
          <w:lang w:val="ru-RU"/>
        </w:rPr>
        <w:t>И</w:t>
      </w:r>
      <w:r>
        <w:rPr>
          <w:rStyle w:val="Нет"/>
          <w:rFonts w:ascii="Times New Roman" w:hAnsi="Times New Roman"/>
          <w:rtl w:val="0"/>
          <w:lang w:val="ru-RU"/>
        </w:rPr>
        <w:t>.</w:t>
      </w:r>
      <w:r>
        <w:rPr>
          <w:rStyle w:val="Нет"/>
          <w:rtl w:val="0"/>
          <w:lang w:val="ru-RU"/>
        </w:rPr>
        <w:t>В</w:t>
      </w:r>
      <w:r>
        <w:rPr>
          <w:rStyle w:val="Нет"/>
          <w:rFonts w:ascii="Times New Roman" w:hAnsi="Times New Roman"/>
          <w:rtl w:val="0"/>
          <w:lang w:val="ru-RU"/>
        </w:rPr>
        <w:t xml:space="preserve">. </w:t>
      </w:r>
      <w:r>
        <w:rPr>
          <w:rStyle w:val="Нет"/>
          <w:rtl w:val="0"/>
          <w:lang w:val="ru-RU"/>
        </w:rPr>
        <w:t>Михеева</w:t>
      </w:r>
      <w:r>
        <w:rPr>
          <w:rStyle w:val="Нет"/>
          <w:rFonts w:ascii="Times New Roman" w:hAnsi="Times New Roman"/>
          <w:rtl w:val="0"/>
          <w:lang w:val="ru-RU"/>
        </w:rPr>
        <w:t xml:space="preserve">, </w:t>
      </w:r>
      <w:r>
        <w:rPr>
          <w:rStyle w:val="Нет"/>
          <w:rtl w:val="0"/>
          <w:lang w:val="ru-RU"/>
        </w:rPr>
        <w:t>Н</w:t>
      </w:r>
      <w:r>
        <w:rPr>
          <w:rStyle w:val="Нет"/>
          <w:rFonts w:ascii="Times New Roman" w:hAnsi="Times New Roman"/>
          <w:rtl w:val="0"/>
          <w:lang w:val="ru-RU"/>
        </w:rPr>
        <w:t>.</w:t>
      </w:r>
      <w:r>
        <w:rPr>
          <w:rStyle w:val="Нет"/>
          <w:rtl w:val="0"/>
          <w:lang w:val="ru-RU"/>
        </w:rPr>
        <w:t>В</w:t>
      </w:r>
      <w:r>
        <w:rPr>
          <w:rStyle w:val="Нет"/>
          <w:rFonts w:ascii="Times New Roman" w:hAnsi="Times New Roman"/>
          <w:rtl w:val="0"/>
          <w:lang w:val="ru-RU"/>
        </w:rPr>
        <w:t xml:space="preserve">. </w:t>
      </w:r>
      <w:r>
        <w:rPr>
          <w:rStyle w:val="Нет"/>
          <w:rtl w:val="0"/>
          <w:lang w:val="ru-RU"/>
        </w:rPr>
        <w:t>Языкова</w:t>
      </w:r>
      <w:r>
        <w:rPr>
          <w:rStyle w:val="Нет"/>
          <w:rFonts w:ascii="Times New Roman" w:hAnsi="Times New Roman"/>
          <w:rtl w:val="0"/>
          <w:lang w:val="ru-RU"/>
        </w:rPr>
        <w:t xml:space="preserve">, </w:t>
      </w:r>
      <w:r>
        <w:rPr>
          <w:rStyle w:val="Нет"/>
          <w:rtl w:val="0"/>
          <w:lang w:val="ru-RU"/>
        </w:rPr>
        <w:t>Е</w:t>
      </w:r>
      <w:r>
        <w:rPr>
          <w:rStyle w:val="Нет"/>
          <w:rFonts w:ascii="Times New Roman" w:hAnsi="Times New Roman"/>
          <w:rtl w:val="0"/>
          <w:lang w:val="ru-RU"/>
        </w:rPr>
        <w:t>.</w:t>
      </w:r>
      <w:r>
        <w:rPr>
          <w:rStyle w:val="Нет"/>
          <w:rtl w:val="0"/>
          <w:lang w:val="ru-RU"/>
        </w:rPr>
        <w:t>А</w:t>
      </w:r>
      <w:r>
        <w:rPr>
          <w:rStyle w:val="Нет"/>
          <w:rFonts w:ascii="Times New Roman" w:hAnsi="Times New Roman"/>
          <w:rtl w:val="0"/>
          <w:lang w:val="ru-RU"/>
        </w:rPr>
        <w:t xml:space="preserve">. </w:t>
      </w:r>
      <w:r>
        <w:rPr>
          <w:rStyle w:val="Нет"/>
          <w:rtl w:val="0"/>
          <w:lang w:val="ru-RU"/>
        </w:rPr>
        <w:t>Колесникова</w:t>
      </w:r>
      <w:r>
        <w:rPr>
          <w:rStyle w:val="Нет"/>
          <w:rFonts w:ascii="Times New Roman" w:hAnsi="Times New Roman"/>
          <w:rtl w:val="0"/>
          <w:lang w:val="ru-RU"/>
        </w:rPr>
        <w:t xml:space="preserve">. - </w:t>
      </w:r>
      <w:r>
        <w:rPr>
          <w:rStyle w:val="Нет"/>
          <w:rtl w:val="0"/>
          <w:lang w:val="ru-RU"/>
        </w:rPr>
        <w:t>М</w:t>
      </w:r>
      <w:r>
        <w:rPr>
          <w:rStyle w:val="Нет"/>
          <w:rFonts w:ascii="Times New Roman" w:hAnsi="Times New Roman"/>
          <w:rtl w:val="0"/>
          <w:lang w:val="ru-RU"/>
        </w:rPr>
        <w:t xml:space="preserve">.: </w:t>
      </w:r>
      <w:r>
        <w:rPr>
          <w:rStyle w:val="Нет"/>
          <w:rtl w:val="0"/>
          <w:lang w:val="ru-RU"/>
        </w:rPr>
        <w:t>Дрофа</w:t>
      </w:r>
      <w:r>
        <w:rPr>
          <w:rStyle w:val="Нет"/>
          <w:rFonts w:ascii="Times New Roman" w:hAnsi="Times New Roman"/>
          <w:rtl w:val="0"/>
          <w:lang w:val="ru-RU"/>
        </w:rPr>
        <w:t>, 2015.</w:t>
      </w:r>
    </w:p>
    <w:p>
      <w:pPr>
        <w:pStyle w:val="Текстовый блок A"/>
        <w:numPr>
          <w:ilvl w:val="0"/>
          <w:numId w:val="233"/>
        </w:numPr>
        <w:suppressAutoHyphens w:val="0"/>
        <w:rPr>
          <w:lang w:val="ru-RU"/>
        </w:rPr>
      </w:pPr>
      <w:r>
        <w:rPr>
          <w:rStyle w:val="Нет"/>
          <w:rtl w:val="0"/>
          <w:lang w:val="ru-RU"/>
        </w:rPr>
        <w:t>Лексико</w:t>
      </w:r>
      <w:r>
        <w:rPr>
          <w:rStyle w:val="Нет"/>
          <w:rFonts w:ascii="Times New Roman" w:hAnsi="Times New Roman"/>
          <w:rtl w:val="0"/>
          <w:lang w:val="ru-RU"/>
        </w:rPr>
        <w:t>-</w:t>
      </w:r>
      <w:r>
        <w:rPr>
          <w:rStyle w:val="Нет"/>
          <w:rtl w:val="0"/>
          <w:lang w:val="ru-RU"/>
        </w:rPr>
        <w:t xml:space="preserve">грамматический практикум к УМК «Английский язык» </w:t>
      </w:r>
      <w:r>
        <w:rPr>
          <w:rStyle w:val="Нет"/>
          <w:rFonts w:ascii="Times New Roman" w:hAnsi="Times New Roman"/>
          <w:rtl w:val="0"/>
          <w:lang w:val="ru-RU"/>
        </w:rPr>
        <w:t xml:space="preserve">6 </w:t>
      </w:r>
      <w:r>
        <w:rPr>
          <w:rStyle w:val="Нет"/>
          <w:rtl w:val="0"/>
          <w:lang w:val="ru-RU"/>
        </w:rPr>
        <w:t xml:space="preserve">класс </w:t>
      </w:r>
      <w:r>
        <w:rPr>
          <w:rStyle w:val="Нет"/>
          <w:rFonts w:ascii="Times New Roman" w:hAnsi="Times New Roman"/>
          <w:rtl w:val="0"/>
          <w:lang w:val="ru-RU"/>
        </w:rPr>
        <w:t>(</w:t>
      </w:r>
      <w:r>
        <w:rPr>
          <w:rStyle w:val="Нет"/>
          <w:rtl w:val="0"/>
          <w:lang w:val="ru-RU"/>
        </w:rPr>
        <w:t>серия «</w:t>
      </w:r>
      <w:r>
        <w:rPr>
          <w:rStyle w:val="Нет"/>
          <w:rFonts w:ascii="Times New Roman" w:hAnsi="Times New Roman"/>
          <w:rtl w:val="0"/>
          <w:lang w:val="en-US"/>
        </w:rPr>
        <w:t>Rainbow</w:t>
      </w:r>
      <w:r>
        <w:rPr>
          <w:rStyle w:val="Нет"/>
          <w:rFonts w:ascii="Times New Roman" w:hAnsi="Times New Roman"/>
          <w:rtl w:val="0"/>
          <w:lang w:val="ru-RU"/>
        </w:rPr>
        <w:t xml:space="preserve"> </w:t>
      </w:r>
      <w:r>
        <w:rPr>
          <w:rStyle w:val="Нет"/>
          <w:rFonts w:ascii="Times New Roman" w:hAnsi="Times New Roman"/>
          <w:rtl w:val="0"/>
          <w:lang w:val="en-US"/>
        </w:rPr>
        <w:t>English</w:t>
      </w:r>
      <w:r>
        <w:rPr>
          <w:rStyle w:val="Нет"/>
          <w:rtl w:val="0"/>
          <w:lang w:val="ru-RU"/>
        </w:rPr>
        <w:t>»</w:t>
      </w:r>
      <w:r>
        <w:rPr>
          <w:rStyle w:val="Нет"/>
          <w:rFonts w:ascii="Times New Roman" w:hAnsi="Times New Roman"/>
          <w:rtl w:val="0"/>
          <w:lang w:val="ru-RU"/>
        </w:rPr>
        <w:t xml:space="preserve">). </w:t>
      </w:r>
      <w:r>
        <w:rPr>
          <w:rStyle w:val="Нет"/>
          <w:rtl w:val="0"/>
          <w:lang w:val="ru-RU"/>
        </w:rPr>
        <w:t>Авторы О</w:t>
      </w:r>
      <w:r>
        <w:rPr>
          <w:rStyle w:val="Нет"/>
          <w:rFonts w:ascii="Times New Roman" w:hAnsi="Times New Roman"/>
          <w:rtl w:val="0"/>
          <w:lang w:val="ru-RU"/>
        </w:rPr>
        <w:t>.</w:t>
      </w:r>
      <w:r>
        <w:rPr>
          <w:rStyle w:val="Нет"/>
          <w:rtl w:val="0"/>
          <w:lang w:val="ru-RU"/>
        </w:rPr>
        <w:t>В</w:t>
      </w:r>
      <w:r>
        <w:rPr>
          <w:rStyle w:val="Нет"/>
          <w:rFonts w:ascii="Times New Roman" w:hAnsi="Times New Roman"/>
          <w:rtl w:val="0"/>
          <w:lang w:val="ru-RU"/>
        </w:rPr>
        <w:t xml:space="preserve">. </w:t>
      </w:r>
      <w:r>
        <w:rPr>
          <w:rStyle w:val="Нет"/>
          <w:rtl w:val="0"/>
          <w:lang w:val="ru-RU"/>
        </w:rPr>
        <w:t>Афанасьева</w:t>
      </w:r>
      <w:r>
        <w:rPr>
          <w:rStyle w:val="Нет"/>
          <w:rFonts w:ascii="Times New Roman" w:hAnsi="Times New Roman"/>
          <w:rtl w:val="0"/>
          <w:lang w:val="ru-RU"/>
        </w:rPr>
        <w:t xml:space="preserve">, </w:t>
      </w:r>
      <w:r>
        <w:rPr>
          <w:rStyle w:val="Нет"/>
          <w:rtl w:val="0"/>
          <w:lang w:val="ru-RU"/>
        </w:rPr>
        <w:t>И</w:t>
      </w:r>
      <w:r>
        <w:rPr>
          <w:rStyle w:val="Нет"/>
          <w:rFonts w:ascii="Times New Roman" w:hAnsi="Times New Roman"/>
          <w:rtl w:val="0"/>
          <w:lang w:val="ru-RU"/>
        </w:rPr>
        <w:t>.</w:t>
      </w:r>
      <w:r>
        <w:rPr>
          <w:rStyle w:val="Нет"/>
          <w:rtl w:val="0"/>
          <w:lang w:val="ru-RU"/>
        </w:rPr>
        <w:t>В</w:t>
      </w:r>
      <w:r>
        <w:rPr>
          <w:rStyle w:val="Нет"/>
          <w:rFonts w:ascii="Times New Roman" w:hAnsi="Times New Roman"/>
          <w:rtl w:val="0"/>
          <w:lang w:val="ru-RU"/>
        </w:rPr>
        <w:t xml:space="preserve">. </w:t>
      </w:r>
      <w:r>
        <w:rPr>
          <w:rStyle w:val="Нет"/>
          <w:rtl w:val="0"/>
          <w:lang w:val="ru-RU"/>
        </w:rPr>
        <w:t>Михеева</w:t>
      </w:r>
      <w:r>
        <w:rPr>
          <w:rStyle w:val="Нет"/>
          <w:rFonts w:ascii="Times New Roman" w:hAnsi="Times New Roman"/>
          <w:rtl w:val="0"/>
          <w:lang w:val="ru-RU"/>
        </w:rPr>
        <w:t xml:space="preserve">, </w:t>
      </w:r>
      <w:r>
        <w:rPr>
          <w:rStyle w:val="Нет"/>
          <w:rtl w:val="0"/>
          <w:lang w:val="ru-RU"/>
        </w:rPr>
        <w:t>Н</w:t>
      </w:r>
      <w:r>
        <w:rPr>
          <w:rStyle w:val="Нет"/>
          <w:rFonts w:ascii="Times New Roman" w:hAnsi="Times New Roman"/>
          <w:rtl w:val="0"/>
          <w:lang w:val="ru-RU"/>
        </w:rPr>
        <w:t>.</w:t>
      </w:r>
      <w:r>
        <w:rPr>
          <w:rStyle w:val="Нет"/>
          <w:rtl w:val="0"/>
          <w:lang w:val="ru-RU"/>
        </w:rPr>
        <w:t>В</w:t>
      </w:r>
      <w:r>
        <w:rPr>
          <w:rStyle w:val="Нет"/>
          <w:rFonts w:ascii="Times New Roman" w:hAnsi="Times New Roman"/>
          <w:rtl w:val="0"/>
          <w:lang w:val="ru-RU"/>
        </w:rPr>
        <w:t xml:space="preserve">. </w:t>
      </w:r>
      <w:r>
        <w:rPr>
          <w:rStyle w:val="Нет"/>
          <w:rtl w:val="0"/>
          <w:lang w:val="ru-RU"/>
        </w:rPr>
        <w:t>Языкова</w:t>
      </w:r>
      <w:r>
        <w:rPr>
          <w:rStyle w:val="Нет"/>
          <w:rFonts w:ascii="Times New Roman" w:hAnsi="Times New Roman"/>
          <w:rtl w:val="0"/>
          <w:lang w:val="ru-RU"/>
        </w:rPr>
        <w:t xml:space="preserve">, </w:t>
      </w:r>
      <w:r>
        <w:rPr>
          <w:rStyle w:val="Нет"/>
          <w:rtl w:val="0"/>
          <w:lang w:val="ru-RU"/>
        </w:rPr>
        <w:t>Е</w:t>
      </w:r>
      <w:r>
        <w:rPr>
          <w:rStyle w:val="Нет"/>
          <w:rFonts w:ascii="Times New Roman" w:hAnsi="Times New Roman"/>
          <w:rtl w:val="0"/>
          <w:lang w:val="ru-RU"/>
        </w:rPr>
        <w:t>.</w:t>
      </w:r>
      <w:r>
        <w:rPr>
          <w:rStyle w:val="Нет"/>
          <w:rtl w:val="0"/>
          <w:lang w:val="ru-RU"/>
        </w:rPr>
        <w:t>А</w:t>
      </w:r>
      <w:r>
        <w:rPr>
          <w:rStyle w:val="Нет"/>
          <w:rFonts w:ascii="Times New Roman" w:hAnsi="Times New Roman"/>
          <w:rtl w:val="0"/>
          <w:lang w:val="ru-RU"/>
        </w:rPr>
        <w:t xml:space="preserve">. </w:t>
      </w:r>
      <w:r>
        <w:rPr>
          <w:rStyle w:val="Нет"/>
          <w:rtl w:val="0"/>
          <w:lang w:val="ru-RU"/>
        </w:rPr>
        <w:t>Колесникова</w:t>
      </w:r>
      <w:r>
        <w:rPr>
          <w:rStyle w:val="Нет"/>
          <w:rFonts w:ascii="Times New Roman" w:hAnsi="Times New Roman"/>
          <w:rtl w:val="0"/>
          <w:lang w:val="ru-RU"/>
        </w:rPr>
        <w:t xml:space="preserve">. - </w:t>
      </w:r>
      <w:r>
        <w:rPr>
          <w:rStyle w:val="Нет"/>
          <w:rtl w:val="0"/>
          <w:lang w:val="ru-RU"/>
        </w:rPr>
        <w:t>М</w:t>
      </w:r>
      <w:r>
        <w:rPr>
          <w:rStyle w:val="Нет"/>
          <w:rFonts w:ascii="Times New Roman" w:hAnsi="Times New Roman"/>
          <w:rtl w:val="0"/>
          <w:lang w:val="ru-RU"/>
        </w:rPr>
        <w:t xml:space="preserve">.: </w:t>
      </w:r>
      <w:r>
        <w:rPr>
          <w:rStyle w:val="Нет"/>
          <w:rtl w:val="0"/>
          <w:lang w:val="ru-RU"/>
        </w:rPr>
        <w:t>Дрофа</w:t>
      </w:r>
      <w:r>
        <w:rPr>
          <w:rStyle w:val="Нет"/>
          <w:rFonts w:ascii="Times New Roman" w:hAnsi="Times New Roman"/>
          <w:rtl w:val="0"/>
          <w:lang w:val="ru-RU"/>
        </w:rPr>
        <w:t>, 2015.</w:t>
      </w:r>
    </w:p>
    <w:p>
      <w:pPr>
        <w:pStyle w:val="Текстовый блок A"/>
        <w:suppressAutoHyphens w:val="0"/>
        <w:spacing w:before="100" w:after="100"/>
        <w:jc w:val="both"/>
      </w:pPr>
      <w:r>
        <w:rPr>
          <w:rStyle w:val="Нет"/>
          <w:rtl w:val="0"/>
          <w:lang w:val="ru-RU"/>
        </w:rPr>
        <w:t>Печатные пособия</w:t>
      </w:r>
      <w:r>
        <w:rPr>
          <w:rStyle w:val="Нет"/>
          <w:rFonts w:ascii="Times New Roman" w:hAnsi="Times New Roman"/>
          <w:rtl w:val="0"/>
          <w:lang w:val="ru-RU"/>
        </w:rPr>
        <w:t>:</w:t>
      </w:r>
    </w:p>
    <w:p>
      <w:pPr>
        <w:pStyle w:val="List Paragraph"/>
        <w:numPr>
          <w:ilvl w:val="1"/>
          <w:numId w:val="235"/>
        </w:numPr>
        <w:suppressAutoHyphens w:val="0"/>
        <w:spacing w:before="100" w:after="100"/>
        <w:jc w:val="both"/>
        <w:rPr>
          <w:lang w:val="ru-RU"/>
        </w:rPr>
      </w:pPr>
      <w:r>
        <w:rPr>
          <w:rStyle w:val="Нет"/>
          <w:color w:val="000000"/>
          <w:u w:color="000000"/>
          <w:rtl w:val="0"/>
          <w:lang w:val="ru-RU"/>
        </w:rPr>
        <w:t xml:space="preserve">Карты стран изучаемого языка </w:t>
      </w:r>
      <w:r>
        <w:rPr>
          <w:rStyle w:val="Нет"/>
          <w:rFonts w:ascii="Times New Roman" w:hAnsi="Times New Roman"/>
          <w:color w:val="000000"/>
          <w:u w:color="000000"/>
          <w:rtl w:val="0"/>
          <w:lang w:val="ru-RU"/>
        </w:rPr>
        <w:t>(</w:t>
      </w:r>
      <w:r>
        <w:rPr>
          <w:rStyle w:val="Нет"/>
          <w:color w:val="000000"/>
          <w:u w:color="000000"/>
          <w:rtl w:val="0"/>
          <w:lang w:val="ru-RU"/>
        </w:rPr>
        <w:t>англ</w:t>
      </w:r>
      <w:r>
        <w:rPr>
          <w:rStyle w:val="Нет"/>
          <w:rFonts w:ascii="Times New Roman" w:hAnsi="Times New Roman"/>
          <w:color w:val="000000"/>
          <w:u w:color="000000"/>
          <w:rtl w:val="0"/>
          <w:lang w:val="ru-RU"/>
        </w:rPr>
        <w:t>.).</w:t>
      </w:r>
    </w:p>
    <w:p>
      <w:pPr>
        <w:pStyle w:val="List Paragraph"/>
        <w:numPr>
          <w:ilvl w:val="1"/>
          <w:numId w:val="235"/>
        </w:numPr>
        <w:suppressAutoHyphens w:val="0"/>
        <w:spacing w:before="100" w:after="100"/>
        <w:jc w:val="both"/>
        <w:rPr>
          <w:lang w:val="ru-RU"/>
        </w:rPr>
      </w:pPr>
      <w:r>
        <w:rPr>
          <w:rStyle w:val="Нет"/>
          <w:color w:val="000000"/>
          <w:u w:color="000000"/>
          <w:rtl w:val="0"/>
          <w:lang w:val="ru-RU"/>
        </w:rPr>
        <w:t>Плакаты</w:t>
      </w:r>
      <w:r>
        <w:rPr>
          <w:rStyle w:val="Нет"/>
          <w:rFonts w:ascii="Times New Roman" w:hAnsi="Times New Roman"/>
          <w:color w:val="000000"/>
          <w:u w:color="000000"/>
          <w:rtl w:val="0"/>
          <w:lang w:val="ru-RU"/>
        </w:rPr>
        <w:t>.</w:t>
      </w:r>
    </w:p>
    <w:p>
      <w:pPr>
        <w:pStyle w:val="List Paragraph"/>
        <w:numPr>
          <w:ilvl w:val="1"/>
          <w:numId w:val="235"/>
        </w:numPr>
        <w:suppressAutoHyphens w:val="0"/>
        <w:spacing w:before="100" w:after="100"/>
        <w:jc w:val="both"/>
        <w:rPr>
          <w:lang w:val="ru-RU"/>
        </w:rPr>
      </w:pPr>
      <w:r>
        <w:rPr>
          <w:rStyle w:val="Нет"/>
          <w:color w:val="000000"/>
          <w:u w:color="000000"/>
          <w:rtl w:val="0"/>
          <w:lang w:val="ru-RU"/>
        </w:rPr>
        <w:t>Грамматические таблицы к основным разделам грамматического материала</w:t>
      </w:r>
      <w:r>
        <w:rPr>
          <w:rStyle w:val="Нет"/>
          <w:rFonts w:ascii="Times New Roman" w:hAnsi="Times New Roman"/>
          <w:color w:val="000000"/>
          <w:u w:color="000000"/>
          <w:rtl w:val="0"/>
          <w:lang w:val="ru-RU"/>
        </w:rPr>
        <w:t>.</w:t>
      </w:r>
    </w:p>
    <w:p>
      <w:pPr>
        <w:pStyle w:val="Текстовый блок A"/>
        <w:suppressAutoHyphens w:val="0"/>
        <w:spacing w:before="100" w:after="100"/>
        <w:jc w:val="both"/>
      </w:pPr>
      <w:r>
        <w:rPr>
          <w:rStyle w:val="Нет"/>
          <w:rtl w:val="0"/>
          <w:lang w:val="ru-RU"/>
        </w:rPr>
        <w:t>Технические средства обучения</w:t>
      </w:r>
      <w:r>
        <w:rPr>
          <w:rStyle w:val="Нет"/>
          <w:rFonts w:ascii="Times New Roman" w:hAnsi="Times New Roman"/>
          <w:rtl w:val="0"/>
          <w:lang w:val="ru-RU"/>
        </w:rPr>
        <w:t>:</w:t>
      </w:r>
    </w:p>
    <w:p>
      <w:pPr>
        <w:pStyle w:val="List Paragraph"/>
        <w:numPr>
          <w:ilvl w:val="2"/>
          <w:numId w:val="235"/>
        </w:numPr>
        <w:suppressAutoHyphens w:val="0"/>
        <w:spacing w:before="100" w:after="100"/>
        <w:jc w:val="both"/>
        <w:rPr>
          <w:lang w:val="ru-RU"/>
        </w:rPr>
      </w:pPr>
      <w:r>
        <w:rPr>
          <w:rtl w:val="0"/>
          <w:lang w:val="ru-RU"/>
        </w:rPr>
        <w:t>Магнитофон</w:t>
      </w:r>
      <w:r>
        <w:rPr>
          <w:rStyle w:val="Нет"/>
          <w:rFonts w:ascii="Times New Roman" w:hAnsi="Times New Roman"/>
          <w:rtl w:val="0"/>
          <w:lang w:val="ru-RU"/>
        </w:rPr>
        <w:t>.</w:t>
      </w:r>
    </w:p>
    <w:p>
      <w:pPr>
        <w:pStyle w:val="List Paragraph"/>
        <w:numPr>
          <w:ilvl w:val="2"/>
          <w:numId w:val="235"/>
        </w:numPr>
        <w:suppressAutoHyphens w:val="0"/>
        <w:spacing w:before="100" w:after="100"/>
        <w:jc w:val="both"/>
        <w:rPr>
          <w:lang w:val="ru-RU"/>
        </w:rPr>
      </w:pPr>
      <w:r>
        <w:rPr>
          <w:rtl w:val="0"/>
          <w:lang w:val="ru-RU"/>
        </w:rPr>
        <w:t>ПК</w:t>
      </w:r>
      <w:r>
        <w:rPr>
          <w:rStyle w:val="Нет"/>
          <w:rFonts w:ascii="Times New Roman" w:hAnsi="Times New Roman"/>
          <w:rtl w:val="0"/>
          <w:lang w:val="ru-RU"/>
        </w:rPr>
        <w:t>.</w:t>
      </w:r>
    </w:p>
    <w:p>
      <w:pPr>
        <w:pStyle w:val="List Paragraph"/>
        <w:numPr>
          <w:ilvl w:val="1"/>
          <w:numId w:val="235"/>
        </w:numPr>
        <w:suppressAutoHyphens w:val="0"/>
        <w:spacing w:before="100" w:after="100"/>
        <w:jc w:val="both"/>
        <w:rPr>
          <w:lang w:val="ru-RU"/>
        </w:rPr>
      </w:pPr>
      <w:r>
        <w:rPr>
          <w:rtl w:val="0"/>
          <w:lang w:val="ru-RU"/>
        </w:rPr>
        <w:t>Классная доска</w:t>
      </w:r>
      <w:r>
        <w:rPr>
          <w:rStyle w:val="Нет"/>
          <w:rFonts w:ascii="Times New Roman" w:hAnsi="Times New Roman"/>
          <w:rtl w:val="0"/>
          <w:lang w:val="ru-RU"/>
        </w:rPr>
        <w:t>.</w:t>
      </w:r>
    </w:p>
    <w:p>
      <w:pPr>
        <w:pStyle w:val="List Paragraph"/>
        <w:numPr>
          <w:ilvl w:val="1"/>
          <w:numId w:val="235"/>
        </w:numPr>
        <w:suppressAutoHyphens w:val="0"/>
        <w:spacing w:before="100" w:after="100"/>
        <w:jc w:val="both"/>
        <w:rPr>
          <w:lang w:val="ru-RU"/>
        </w:rPr>
      </w:pPr>
      <w:r>
        <w:rPr>
          <w:rtl w:val="0"/>
          <w:lang w:val="ru-RU"/>
        </w:rPr>
        <w:t>Стол учительский</w:t>
      </w:r>
      <w:r>
        <w:rPr>
          <w:rStyle w:val="Нет"/>
          <w:rFonts w:ascii="Times New Roman" w:hAnsi="Times New Roman"/>
          <w:rtl w:val="0"/>
          <w:lang w:val="ru-RU"/>
        </w:rPr>
        <w:t>.</w:t>
      </w:r>
    </w:p>
    <w:p>
      <w:pPr>
        <w:pStyle w:val="List Paragraph"/>
        <w:numPr>
          <w:ilvl w:val="1"/>
          <w:numId w:val="235"/>
        </w:numPr>
        <w:suppressAutoHyphens w:val="0"/>
        <w:spacing w:before="100" w:after="100"/>
        <w:jc w:val="both"/>
        <w:rPr>
          <w:lang w:val="ru-RU"/>
        </w:rPr>
      </w:pPr>
      <w:r>
        <w:rPr>
          <w:rtl w:val="0"/>
          <w:lang w:val="ru-RU"/>
        </w:rPr>
        <w:t>Ученические столы и стулья</w:t>
      </w:r>
      <w:r>
        <w:rPr>
          <w:rStyle w:val="Нет"/>
          <w:rFonts w:ascii="Times New Roman" w:hAnsi="Times New Roman"/>
          <w:rtl w:val="0"/>
          <w:lang w:val="ru-RU"/>
        </w:rPr>
        <w:t>.</w:t>
      </w:r>
    </w:p>
    <w:p>
      <w:pPr>
        <w:pStyle w:val="Текстовый блок A"/>
        <w:suppressAutoHyphens w:val="0"/>
        <w:spacing w:before="100" w:after="100"/>
        <w:jc w:val="both"/>
      </w:pPr>
      <w:r>
        <w:rPr>
          <w:rStyle w:val="Нет"/>
          <w:color w:val="000000"/>
          <w:u w:color="000000"/>
          <w:rtl w:val="0"/>
          <w:lang w:val="ru-RU"/>
        </w:rPr>
        <w:t>Экранно</w:t>
      </w:r>
      <w:r>
        <w:rPr>
          <w:rStyle w:val="Нет"/>
          <w:rFonts w:ascii="Times New Roman" w:hAnsi="Times New Roman"/>
          <w:color w:val="000000"/>
          <w:u w:color="000000"/>
          <w:rtl w:val="0"/>
          <w:lang w:val="ru-RU"/>
        </w:rPr>
        <w:t xml:space="preserve">- </w:t>
      </w:r>
      <w:r>
        <w:rPr>
          <w:rStyle w:val="Нет"/>
          <w:color w:val="000000"/>
          <w:u w:color="000000"/>
          <w:rtl w:val="0"/>
          <w:lang w:val="ru-RU"/>
        </w:rPr>
        <w:t>звуковые пособия</w:t>
      </w:r>
      <w:r>
        <w:rPr>
          <w:rStyle w:val="Нет"/>
          <w:rFonts w:ascii="Times New Roman" w:hAnsi="Times New Roman"/>
          <w:color w:val="000000"/>
          <w:u w:color="000000"/>
          <w:rtl w:val="0"/>
          <w:lang w:val="ru-RU"/>
        </w:rPr>
        <w:t>:</w:t>
      </w:r>
    </w:p>
    <w:p>
      <w:pPr>
        <w:pStyle w:val="List Paragraph"/>
        <w:numPr>
          <w:ilvl w:val="3"/>
          <w:numId w:val="236"/>
        </w:numPr>
        <w:suppressAutoHyphens w:val="0"/>
        <w:bidi w:val="0"/>
        <w:spacing w:before="100" w:after="100"/>
        <w:ind w:right="0"/>
        <w:jc w:val="both"/>
        <w:rPr>
          <w:rFonts w:ascii="Times New Roman" w:cs="Times New Roman" w:hAnsi="Times New Roman" w:eastAsia="Times New Roman" w:hint="default"/>
          <w:rtl w:val="0"/>
          <w:lang w:val="ru-RU"/>
        </w:rPr>
      </w:pPr>
      <w:r>
        <w:rPr>
          <w:rStyle w:val="Нет"/>
          <w:rFonts w:ascii="Arial Unicode MS" w:hAnsi="Arial Unicode MS" w:hint="default"/>
          <w:rtl w:val="0"/>
          <w:lang w:val="ru-RU"/>
        </w:rPr>
        <w:t xml:space="preserve">Аудиоприложение к учебнику </w:t>
      </w:r>
      <w:r>
        <w:rPr>
          <w:rStyle w:val="Нет"/>
          <w:rFonts w:ascii="Times New Roman" w:hAnsi="Times New Roman"/>
          <w:rtl w:val="0"/>
          <w:lang w:val="en-US"/>
        </w:rPr>
        <w:t>Rainbow</w:t>
      </w:r>
      <w:r>
        <w:rPr>
          <w:rStyle w:val="Нет"/>
          <w:rFonts w:ascii="Times New Roman" w:hAnsi="Times New Roman"/>
          <w:rtl w:val="0"/>
          <w:lang w:val="ru-RU"/>
        </w:rPr>
        <w:t xml:space="preserve"> </w:t>
      </w:r>
      <w:r>
        <w:rPr>
          <w:rStyle w:val="Нет"/>
          <w:rFonts w:ascii="Times New Roman" w:hAnsi="Times New Roman"/>
          <w:rtl w:val="0"/>
          <w:lang w:val="en-US"/>
        </w:rPr>
        <w:t>English</w:t>
      </w:r>
      <w:r>
        <w:rPr>
          <w:rStyle w:val="Нет"/>
          <w:rFonts w:ascii="Arial Unicode MS" w:hAnsi="Arial Unicode MS" w:hint="default"/>
          <w:rtl w:val="0"/>
          <w:lang w:val="ru-RU"/>
        </w:rPr>
        <w:t xml:space="preserve"> – </w:t>
      </w:r>
      <w:r>
        <w:rPr>
          <w:rStyle w:val="Нет"/>
          <w:rFonts w:ascii="Times New Roman" w:hAnsi="Times New Roman"/>
          <w:rtl w:val="0"/>
          <w:lang w:val="ru-RU"/>
        </w:rPr>
        <w:t xml:space="preserve">6 </w:t>
      </w:r>
      <w:r>
        <w:rPr>
          <w:rStyle w:val="Нет"/>
          <w:rFonts w:ascii="Arial Unicode MS" w:hAnsi="Arial Unicode MS" w:hint="default"/>
          <w:rtl w:val="0"/>
          <w:lang w:val="ru-RU"/>
        </w:rPr>
        <w:t>класс</w:t>
      </w:r>
      <w:r>
        <w:rPr>
          <w:rStyle w:val="Нет"/>
          <w:rFonts w:ascii="Times New Roman" w:hAnsi="Times New Roman"/>
          <w:rtl w:val="0"/>
          <w:lang w:val="ru-RU"/>
        </w:rPr>
        <w:t xml:space="preserve">. </w:t>
      </w:r>
      <w:r>
        <w:rPr>
          <w:rStyle w:val="Нет"/>
          <w:rFonts w:ascii="Arial Unicode MS" w:hAnsi="Arial Unicode MS" w:hint="default"/>
          <w:rtl w:val="0"/>
          <w:lang w:val="ru-RU"/>
        </w:rPr>
        <w:t>Авторы О</w:t>
      </w:r>
      <w:r>
        <w:rPr>
          <w:rStyle w:val="Нет"/>
          <w:rFonts w:ascii="Times New Roman" w:hAnsi="Times New Roman"/>
          <w:rtl w:val="0"/>
          <w:lang w:val="ru-RU"/>
        </w:rPr>
        <w:t>.</w:t>
      </w:r>
      <w:r>
        <w:rPr>
          <w:rStyle w:val="Нет"/>
          <w:rFonts w:ascii="Arial Unicode MS" w:hAnsi="Arial Unicode MS" w:hint="default"/>
          <w:rtl w:val="0"/>
          <w:lang w:val="ru-RU"/>
        </w:rPr>
        <w:t>В</w:t>
      </w:r>
      <w:r>
        <w:rPr>
          <w:rStyle w:val="Нет"/>
          <w:rFonts w:ascii="Times New Roman" w:hAnsi="Times New Roman"/>
          <w:rtl w:val="0"/>
          <w:lang w:val="ru-RU"/>
        </w:rPr>
        <w:t xml:space="preserve">. </w:t>
      </w:r>
      <w:r>
        <w:rPr>
          <w:rStyle w:val="Нет"/>
          <w:rFonts w:ascii="Arial Unicode MS" w:hAnsi="Arial Unicode MS" w:hint="default"/>
          <w:rtl w:val="0"/>
          <w:lang w:val="ru-RU"/>
        </w:rPr>
        <w:t>Афанасьева</w:t>
      </w:r>
      <w:r>
        <w:rPr>
          <w:rStyle w:val="Нет"/>
          <w:rFonts w:ascii="Times New Roman" w:hAnsi="Times New Roman"/>
          <w:rtl w:val="0"/>
          <w:lang w:val="ru-RU"/>
        </w:rPr>
        <w:t xml:space="preserve">, </w:t>
      </w:r>
      <w:r>
        <w:rPr>
          <w:rStyle w:val="Нет"/>
          <w:rFonts w:ascii="Arial Unicode MS" w:hAnsi="Arial Unicode MS" w:hint="default"/>
          <w:rtl w:val="0"/>
          <w:lang w:val="ru-RU"/>
        </w:rPr>
        <w:t>И</w:t>
      </w:r>
      <w:r>
        <w:rPr>
          <w:rStyle w:val="Нет"/>
          <w:rFonts w:ascii="Times New Roman" w:hAnsi="Times New Roman"/>
          <w:rtl w:val="0"/>
          <w:lang w:val="ru-RU"/>
        </w:rPr>
        <w:t>.</w:t>
      </w:r>
      <w:r>
        <w:rPr>
          <w:rStyle w:val="Нет"/>
          <w:rFonts w:ascii="Arial Unicode MS" w:hAnsi="Arial Unicode MS" w:hint="default"/>
          <w:rtl w:val="0"/>
          <w:lang w:val="ru-RU"/>
        </w:rPr>
        <w:t>В</w:t>
      </w:r>
      <w:r>
        <w:rPr>
          <w:rStyle w:val="Нет"/>
          <w:rFonts w:ascii="Times New Roman" w:hAnsi="Times New Roman"/>
          <w:rtl w:val="0"/>
          <w:lang w:val="ru-RU"/>
        </w:rPr>
        <w:t xml:space="preserve">. </w:t>
      </w:r>
      <w:r>
        <w:rPr>
          <w:rStyle w:val="Нет"/>
          <w:rFonts w:ascii="Arial Unicode MS" w:hAnsi="Arial Unicode MS" w:hint="default"/>
          <w:rtl w:val="0"/>
          <w:lang w:val="ru-RU"/>
        </w:rPr>
        <w:t>Михеева</w:t>
      </w:r>
      <w:r>
        <w:rPr>
          <w:rStyle w:val="Нет"/>
          <w:rFonts w:ascii="Times New Roman" w:hAnsi="Times New Roman"/>
          <w:rtl w:val="0"/>
          <w:lang w:val="ru-RU"/>
        </w:rPr>
        <w:t>.</w:t>
      </w:r>
    </w:p>
    <w:p>
      <w:pPr>
        <w:pStyle w:val="List Paragraph"/>
        <w:suppressAutoHyphens w:val="0"/>
        <w:spacing w:before="100" w:after="100"/>
        <w:ind w:left="0" w:firstLine="0"/>
        <w:jc w:val="both"/>
        <w:rPr>
          <w:rStyle w:val="Нет"/>
          <w:rFonts w:ascii="Times New Roman" w:cs="Times New Roman" w:hAnsi="Times New Roman" w:eastAsia="Times New Roman"/>
        </w:rPr>
      </w:pPr>
    </w:p>
    <w:p>
      <w:pPr>
        <w:pStyle w:val="List Paragraph"/>
        <w:suppressAutoHyphens w:val="0"/>
        <w:spacing w:before="100" w:after="100"/>
        <w:ind w:left="0" w:firstLine="0"/>
        <w:jc w:val="both"/>
        <w:rPr>
          <w:rStyle w:val="Нет"/>
          <w:rFonts w:ascii="Times New Roman" w:cs="Times New Roman" w:hAnsi="Times New Roman" w:eastAsia="Times New Roman"/>
        </w:rPr>
      </w:pPr>
    </w:p>
    <w:p>
      <w:pPr>
        <w:pStyle w:val="List Paragraph"/>
        <w:suppressAutoHyphens w:val="0"/>
        <w:spacing w:before="100" w:after="100"/>
        <w:ind w:left="0" w:firstLine="0"/>
        <w:jc w:val="both"/>
        <w:rPr>
          <w:rStyle w:val="Нет"/>
          <w:rFonts w:ascii="Times New Roman" w:cs="Times New Roman" w:hAnsi="Times New Roman" w:eastAsia="Times New Roman"/>
        </w:rPr>
      </w:pPr>
    </w:p>
    <w:p>
      <w:pPr>
        <w:pStyle w:val="List Paragraph"/>
        <w:suppressAutoHyphens w:val="0"/>
        <w:spacing w:before="100" w:after="100"/>
        <w:ind w:left="0" w:firstLine="0"/>
        <w:jc w:val="both"/>
        <w:rPr>
          <w:rStyle w:val="Нет"/>
          <w:rFonts w:ascii="Times New Roman" w:cs="Times New Roman" w:hAnsi="Times New Roman" w:eastAsia="Times New Roman"/>
        </w:rPr>
      </w:pPr>
    </w:p>
    <w:p>
      <w:pPr>
        <w:pStyle w:val="List Paragraph"/>
        <w:suppressAutoHyphens w:val="0"/>
        <w:spacing w:before="100" w:after="100"/>
        <w:ind w:left="0" w:firstLine="0"/>
        <w:jc w:val="both"/>
        <w:rPr>
          <w:rStyle w:val="Нет"/>
          <w:rFonts w:ascii="Times New Roman" w:cs="Times New Roman" w:hAnsi="Times New Roman" w:eastAsia="Times New Roman"/>
        </w:rPr>
      </w:pPr>
    </w:p>
    <w:p>
      <w:pPr>
        <w:pStyle w:val="List Paragraph"/>
        <w:suppressAutoHyphens w:val="0"/>
        <w:spacing w:before="100" w:after="100"/>
        <w:ind w:left="0" w:firstLine="0"/>
        <w:jc w:val="both"/>
        <w:rPr>
          <w:rStyle w:val="Нет"/>
          <w:rFonts w:ascii="Times New Roman" w:cs="Times New Roman" w:hAnsi="Times New Roman" w:eastAsia="Times New Roman"/>
        </w:rPr>
      </w:pPr>
    </w:p>
    <w:p>
      <w:pPr>
        <w:pStyle w:val="По умолчанию"/>
        <w:suppressAutoHyphens w:val="1"/>
        <w:jc w:val="center"/>
        <w:rPr>
          <w:rStyle w:val="Нет"/>
          <w:rFonts w:ascii="Times New Roman" w:cs="Times New Roman" w:hAnsi="Times New Roman" w:eastAsia="Times New Roman"/>
          <w:b w:val="1"/>
          <w:bCs w:val="1"/>
          <w:sz w:val="24"/>
          <w:szCs w:val="24"/>
          <w:u w:color="000000"/>
        </w:rPr>
      </w:pPr>
      <w:r>
        <w:rPr>
          <w:rStyle w:val="Нет"/>
          <w:rFonts w:ascii="Times New Roman" w:hAnsi="Times New Roman" w:hint="default"/>
          <w:b w:val="1"/>
          <w:bCs w:val="1"/>
          <w:sz w:val="24"/>
          <w:szCs w:val="24"/>
          <w:u w:color="000000"/>
          <w:rtl w:val="0"/>
          <w:lang w:val="ru-RU"/>
        </w:rPr>
        <w:t xml:space="preserve">Календарно </w:t>
      </w:r>
      <w:r>
        <w:rPr>
          <w:rStyle w:val="Нет"/>
          <w:rFonts w:ascii="Times New Roman" w:hAnsi="Times New Roman"/>
          <w:b w:val="1"/>
          <w:bCs w:val="1"/>
          <w:sz w:val="24"/>
          <w:szCs w:val="24"/>
          <w:u w:color="000000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b w:val="1"/>
          <w:bCs w:val="1"/>
          <w:sz w:val="24"/>
          <w:szCs w:val="24"/>
          <w:u w:color="000000"/>
          <w:rtl w:val="0"/>
          <w:lang w:val="ru-RU"/>
        </w:rPr>
        <w:t>тематический план</w:t>
      </w:r>
    </w:p>
    <w:p>
      <w:pPr>
        <w:pStyle w:val="По умолчанию"/>
        <w:suppressAutoHyphens w:val="1"/>
        <w:jc w:val="center"/>
        <w:rPr>
          <w:rStyle w:val="Нет"/>
          <w:rFonts w:ascii="Times New Roman" w:cs="Times New Roman" w:hAnsi="Times New Roman" w:eastAsia="Times New Roman"/>
          <w:b w:val="1"/>
          <w:bCs w:val="1"/>
          <w:sz w:val="24"/>
          <w:szCs w:val="24"/>
          <w:u w:color="000000"/>
        </w:rPr>
      </w:pPr>
      <w:r>
        <w:rPr>
          <w:rStyle w:val="Нет"/>
          <w:rFonts w:ascii="Times New Roman" w:hAnsi="Times New Roman" w:hint="default"/>
          <w:b w:val="1"/>
          <w:bCs w:val="1"/>
          <w:sz w:val="24"/>
          <w:szCs w:val="24"/>
          <w:u w:color="000000"/>
          <w:rtl w:val="0"/>
          <w:lang w:val="ru-RU"/>
        </w:rPr>
        <w:t xml:space="preserve">по английскому языку для </w:t>
      </w:r>
      <w:r>
        <w:rPr>
          <w:rStyle w:val="Нет"/>
          <w:rFonts w:ascii="Times New Roman" w:hAnsi="Times New Roman"/>
          <w:b w:val="1"/>
          <w:bCs w:val="1"/>
          <w:sz w:val="24"/>
          <w:szCs w:val="24"/>
          <w:u w:color="000000"/>
          <w:rtl w:val="0"/>
          <w:lang w:val="ru-RU"/>
        </w:rPr>
        <w:t xml:space="preserve">6 </w:t>
      </w:r>
      <w:r>
        <w:rPr>
          <w:rStyle w:val="Нет"/>
          <w:rFonts w:ascii="Times New Roman" w:hAnsi="Times New Roman" w:hint="default"/>
          <w:b w:val="1"/>
          <w:bCs w:val="1"/>
          <w:sz w:val="24"/>
          <w:szCs w:val="24"/>
          <w:u w:color="000000"/>
          <w:rtl w:val="0"/>
          <w:lang w:val="ru-RU"/>
        </w:rPr>
        <w:t>класса</w:t>
      </w:r>
    </w:p>
    <w:p>
      <w:pPr>
        <w:pStyle w:val="По умолчанию"/>
        <w:suppressAutoHyphens w:val="1"/>
        <w:jc w:val="center"/>
        <w:rPr>
          <w:rStyle w:val="Нет"/>
          <w:rFonts w:ascii="Times New Roman" w:cs="Times New Roman" w:hAnsi="Times New Roman" w:eastAsia="Times New Roman"/>
          <w:sz w:val="24"/>
          <w:szCs w:val="24"/>
          <w:u w:color="000000"/>
        </w:rPr>
      </w:pPr>
    </w:p>
    <w:tbl>
      <w:tblPr>
        <w:tblW w:w="9231" w:type="dxa"/>
        <w:jc w:val="center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deb"/>
        <w:tblLayout w:type="fixed"/>
      </w:tblPr>
      <w:tblGrid>
        <w:gridCol w:w="1013"/>
        <w:gridCol w:w="811"/>
        <w:gridCol w:w="4860"/>
        <w:gridCol w:w="1260"/>
        <w:gridCol w:w="1287"/>
      </w:tblGrid>
      <w:tr>
        <w:tblPrEx>
          <w:shd w:val="clear" w:color="auto" w:fill="ceddeb"/>
        </w:tblPrEx>
        <w:trPr>
          <w:trHeight w:val="1627" w:hRule="atLeast"/>
        </w:trPr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spacing w:after="200" w:line="276" w:lineRule="auto"/>
              <w:jc w:val="center"/>
              <w:rPr>
                <w:rStyle w:val="Нет"/>
                <w:rFonts w:ascii="Times New Roman" w:cs="Times New Roman" w:hAnsi="Times New Roman" w:eastAsia="Times New Roman"/>
                <w:sz w:val="20"/>
                <w:szCs w:val="20"/>
              </w:rPr>
            </w:pPr>
            <w:r>
              <w:rPr>
                <w:rStyle w:val="Нет"/>
                <w:rFonts w:ascii="Times New Roman" w:hAnsi="Times New Roman" w:hint="default"/>
                <w:sz w:val="20"/>
                <w:szCs w:val="20"/>
                <w:rtl w:val="0"/>
                <w:lang w:val="ru-RU"/>
              </w:rPr>
              <w:t>Номера уроков</w:t>
            </w:r>
          </w:p>
          <w:p>
            <w:pPr>
              <w:pStyle w:val="По умолчанию"/>
              <w:suppressAutoHyphens w:val="1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rStyle w:val="Нет"/>
                <w:rFonts w:ascii="Times New Roman" w:hAnsi="Times New Roman" w:hint="default"/>
                <w:sz w:val="20"/>
                <w:szCs w:val="20"/>
                <w:rtl w:val="0"/>
                <w:lang w:val="ru-RU"/>
              </w:rPr>
              <w:t>по порядку</w:t>
            </w:r>
          </w:p>
        </w:tc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  <w:rPr>
                <w:rStyle w:val="Нет"/>
                <w:rFonts w:ascii="Times New Roman" w:cs="Times New Roman" w:hAnsi="Times New Roman" w:eastAsia="Times New Roman"/>
                <w:sz w:val="20"/>
                <w:szCs w:val="20"/>
              </w:rPr>
            </w:pPr>
            <w:r>
              <w:rPr>
                <w:rStyle w:val="Нет"/>
                <w:rFonts w:ascii="Times New Roman" w:hAnsi="Times New Roman" w:hint="default"/>
                <w:sz w:val="20"/>
                <w:szCs w:val="20"/>
                <w:rtl w:val="0"/>
                <w:lang w:val="ru-RU"/>
              </w:rPr>
              <w:t>№ урока</w:t>
            </w:r>
          </w:p>
          <w:p>
            <w:pPr>
              <w:pStyle w:val="По умолчанию"/>
              <w:suppressAutoHyphens w:val="1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rStyle w:val="Нет"/>
                <w:rFonts w:ascii="Times New Roman" w:hAnsi="Times New Roman" w:hint="default"/>
                <w:sz w:val="20"/>
                <w:szCs w:val="20"/>
                <w:rtl w:val="0"/>
                <w:lang w:val="ru-RU"/>
              </w:rPr>
              <w:t>в разделе</w:t>
            </w:r>
            <w:r>
              <w:rPr>
                <w:rStyle w:val="Нет"/>
                <w:rFonts w:ascii="Times New Roman" w:hAnsi="Times New Roman"/>
                <w:sz w:val="20"/>
                <w:szCs w:val="20"/>
                <w:rtl w:val="0"/>
                <w:lang w:val="ru-RU"/>
              </w:rPr>
              <w:t xml:space="preserve">, </w:t>
            </w:r>
            <w:r>
              <w:rPr>
                <w:rStyle w:val="Нет"/>
                <w:rFonts w:ascii="Times New Roman" w:hAnsi="Times New Roman" w:hint="default"/>
                <w:sz w:val="20"/>
                <w:szCs w:val="20"/>
                <w:rtl w:val="0"/>
                <w:lang w:val="ru-RU"/>
              </w:rPr>
              <w:t>теме</w:t>
            </w:r>
          </w:p>
        </w:tc>
        <w:tc>
          <w:tcPr>
            <w:tcW w:type="dxa" w:w="4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 w:hint="default"/>
                <w:sz w:val="20"/>
                <w:szCs w:val="20"/>
                <w:rtl w:val="0"/>
                <w:lang w:val="ru-RU"/>
              </w:rPr>
              <w:t>Тема урока</w:t>
            </w:r>
          </w:p>
        </w:tc>
        <w:tc>
          <w:tcPr>
            <w:tcW w:type="dxa" w:w="1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 w:hint="default"/>
                <w:sz w:val="20"/>
                <w:szCs w:val="20"/>
                <w:rtl w:val="0"/>
                <w:lang w:val="ru-RU"/>
              </w:rPr>
              <w:t>Плановые сроки изучения  учебного материала</w:t>
            </w:r>
          </w:p>
        </w:tc>
        <w:tc>
          <w:tcPr>
            <w:tcW w:type="dxa" w:w="1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 w:hint="default"/>
                <w:sz w:val="20"/>
                <w:szCs w:val="20"/>
                <w:rtl w:val="0"/>
                <w:lang w:val="ru-RU"/>
              </w:rPr>
              <w:t>Фактические сроки</w:t>
            </w:r>
            <w:r>
              <w:rPr>
                <w:rStyle w:val="Нет"/>
                <w:rFonts w:ascii="Times New Roman" w:hAnsi="Times New Roman"/>
                <w:sz w:val="20"/>
                <w:szCs w:val="20"/>
                <w:rtl w:val="0"/>
                <w:lang w:val="ru-RU"/>
              </w:rPr>
              <w:t>(</w:t>
            </w:r>
            <w:r>
              <w:rPr>
                <w:rStyle w:val="Нет"/>
                <w:rFonts w:ascii="Times New Roman" w:hAnsi="Times New Roman" w:hint="default"/>
                <w:sz w:val="20"/>
                <w:szCs w:val="20"/>
                <w:rtl w:val="0"/>
                <w:lang w:val="ru-RU"/>
              </w:rPr>
              <w:t>и</w:t>
            </w:r>
            <w:r>
              <w:rPr>
                <w:rStyle w:val="Нет"/>
                <w:rFonts w:ascii="Times New Roman" w:hAnsi="Times New Roman"/>
                <w:sz w:val="20"/>
                <w:szCs w:val="20"/>
                <w:rtl w:val="0"/>
                <w:lang w:val="ru-RU"/>
              </w:rPr>
              <w:t>/</w:t>
            </w:r>
            <w:r>
              <w:rPr>
                <w:rStyle w:val="Нет"/>
                <w:rFonts w:ascii="Times New Roman" w:hAnsi="Times New Roman" w:hint="default"/>
                <w:sz w:val="20"/>
                <w:szCs w:val="20"/>
                <w:rtl w:val="0"/>
                <w:lang w:val="ru-RU"/>
              </w:rPr>
              <w:t>или коррекция</w:t>
            </w:r>
            <w:r>
              <w:rPr>
                <w:rStyle w:val="Нет"/>
                <w:rFonts w:ascii="Times New Roman" w:hAnsi="Times New Roman"/>
                <w:sz w:val="20"/>
                <w:szCs w:val="20"/>
                <w:rtl w:val="0"/>
                <w:lang w:val="ru-RU"/>
              </w:rPr>
              <w:t>)</w:t>
            </w:r>
          </w:p>
        </w:tc>
      </w:tr>
      <w:tr>
        <w:tblPrEx>
          <w:shd w:val="clear" w:color="auto" w:fill="ceddeb"/>
        </w:tblPrEx>
        <w:trPr>
          <w:trHeight w:val="310" w:hRule="atLeast"/>
        </w:trPr>
        <w:tc>
          <w:tcPr>
            <w:tcW w:type="dxa" w:w="9231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 w:hint="default"/>
                <w:b w:val="1"/>
                <w:bCs w:val="1"/>
                <w:sz w:val="24"/>
                <w:szCs w:val="24"/>
                <w:rtl w:val="0"/>
                <w:lang w:val="ru-RU"/>
              </w:rPr>
              <w:t xml:space="preserve">Тема </w:t>
            </w:r>
            <w:r>
              <w:rPr>
                <w:rStyle w:val="Нет"/>
                <w:rFonts w:ascii="Times New Roman" w:hAnsi="Times New Roman"/>
                <w:b w:val="1"/>
                <w:bCs w:val="1"/>
                <w:sz w:val="24"/>
                <w:szCs w:val="24"/>
                <w:rtl w:val="0"/>
                <w:lang w:val="ru-RU"/>
              </w:rPr>
              <w:t xml:space="preserve">1. </w:t>
            </w:r>
            <w:r>
              <w:rPr>
                <w:rStyle w:val="Нет"/>
                <w:rFonts w:ascii="Times New Roman" w:hAnsi="Times New Roman" w:hint="default"/>
                <w:b w:val="1"/>
                <w:bCs w:val="1"/>
                <w:sz w:val="24"/>
                <w:szCs w:val="24"/>
                <w:rtl w:val="0"/>
                <w:lang w:val="ru-RU"/>
              </w:rPr>
              <w:t xml:space="preserve">«Две столицы» </w:t>
            </w:r>
            <w:r>
              <w:rPr>
                <w:rStyle w:val="Нет"/>
                <w:rFonts w:ascii="Times New Roman" w:hAnsi="Times New Roman"/>
                <w:b w:val="1"/>
                <w:bCs w:val="1"/>
                <w:sz w:val="24"/>
                <w:szCs w:val="24"/>
                <w:rtl w:val="0"/>
                <w:lang w:val="ru-RU"/>
              </w:rPr>
              <w:t>(</w:t>
            </w:r>
            <w:r>
              <w:rPr>
                <w:rStyle w:val="Нет"/>
                <w:rFonts w:ascii="Times New Roman" w:hAnsi="Times New Roman"/>
                <w:b w:val="1"/>
                <w:bCs w:val="1"/>
                <w:sz w:val="24"/>
                <w:szCs w:val="24"/>
                <w:rtl w:val="0"/>
                <w:lang w:val="ru-RU"/>
              </w:rPr>
              <w:t>23</w:t>
            </w:r>
            <w:r>
              <w:rPr>
                <w:rStyle w:val="Нет"/>
                <w:rFonts w:ascii="Times New Roman" w:hAnsi="Times New Roman" w:hint="default"/>
                <w:b w:val="1"/>
                <w:bCs w:val="1"/>
                <w:sz w:val="24"/>
                <w:szCs w:val="24"/>
                <w:rtl w:val="0"/>
                <w:lang w:val="ru-RU"/>
              </w:rPr>
              <w:t xml:space="preserve"> час</w:t>
            </w:r>
            <w:r>
              <w:rPr>
                <w:rStyle w:val="Нет"/>
                <w:rFonts w:ascii="Times New Roman" w:hAnsi="Times New Roman" w:hint="default"/>
                <w:b w:val="1"/>
                <w:bCs w:val="1"/>
                <w:sz w:val="24"/>
                <w:szCs w:val="24"/>
                <w:rtl w:val="0"/>
                <w:lang w:val="ru-RU"/>
              </w:rPr>
              <w:t>а</w:t>
            </w:r>
            <w:r>
              <w:rPr>
                <w:rStyle w:val="Нет"/>
                <w:rFonts w:ascii="Times New Roman" w:hAnsi="Times New Roman"/>
                <w:b w:val="1"/>
                <w:bCs w:val="1"/>
                <w:sz w:val="24"/>
                <w:szCs w:val="24"/>
                <w:rtl w:val="0"/>
                <w:lang w:val="ru-RU"/>
              </w:rPr>
              <w:t>)</w:t>
            </w:r>
          </w:p>
        </w:tc>
      </w:tr>
      <w:tr>
        <w:tblPrEx>
          <w:shd w:val="clear" w:color="auto" w:fill="ceddeb"/>
        </w:tblPrEx>
        <w:trPr>
          <w:trHeight w:val="900" w:hRule="atLeast"/>
        </w:trPr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1.</w:t>
            </w:r>
          </w:p>
        </w:tc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1</w:t>
            </w:r>
          </w:p>
        </w:tc>
        <w:tc>
          <w:tcPr>
            <w:tcW w:type="dxa" w:w="4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Аудирование по теме «Две столицы» с пониманием основного содержания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 xml:space="preserve">.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Введение неопределенных местоимений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.</w:t>
            </w:r>
          </w:p>
        </w:tc>
        <w:tc>
          <w:tcPr>
            <w:tcW w:type="dxa" w:w="1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rtl w:val="0"/>
                <w:lang w:val="ru-RU"/>
              </w:rPr>
              <w:t>01.09-04.09.</w:t>
            </w:r>
          </w:p>
        </w:tc>
        <w:tc>
          <w:tcPr>
            <w:tcW w:type="dxa" w:w="1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1001" w:hRule="atLeast"/>
        </w:trPr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2.</w:t>
            </w:r>
          </w:p>
        </w:tc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2</w:t>
            </w:r>
          </w:p>
        </w:tc>
        <w:tc>
          <w:tcPr>
            <w:tcW w:type="dxa" w:w="4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Введение и первичная активизация ЛЕ по теме «Две столицы»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 xml:space="preserve">.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Изучающее чтение текста «Санкт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-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Петербург»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.</w:t>
            </w:r>
          </w:p>
        </w:tc>
        <w:tc>
          <w:tcPr>
            <w:tcW w:type="dxa" w:w="1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1081" w:hRule="atLeast"/>
        </w:trPr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3.</w:t>
            </w:r>
          </w:p>
        </w:tc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3</w:t>
            </w:r>
          </w:p>
        </w:tc>
        <w:tc>
          <w:tcPr>
            <w:tcW w:type="dxa" w:w="4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Аудирование по теме «Две столицы» с извлечением необходимой информации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 xml:space="preserve">. </w:t>
            </w:r>
            <w:r>
              <w:rPr>
                <w:rStyle w:val="Нет"/>
                <w:rFonts w:ascii="Times New Roman" w:hAnsi="Times New Roman" w:hint="default"/>
                <w:rtl w:val="0"/>
                <w:lang w:val="ru-RU"/>
              </w:rPr>
              <w:t>Повторение употребления неопределенных местоимений</w:t>
            </w:r>
            <w:r>
              <w:rPr>
                <w:rStyle w:val="Нет"/>
                <w:rFonts w:ascii="Times New Roman" w:hAnsi="Times New Roman"/>
                <w:sz w:val="20"/>
                <w:szCs w:val="20"/>
                <w:rtl w:val="0"/>
                <w:lang w:val="ru-RU"/>
              </w:rPr>
              <w:t>.</w:t>
            </w:r>
          </w:p>
        </w:tc>
        <w:tc>
          <w:tcPr>
            <w:tcW w:type="dxa" w:w="1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900" w:hRule="atLeast"/>
        </w:trPr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4.</w:t>
            </w:r>
          </w:p>
        </w:tc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4</w:t>
            </w:r>
          </w:p>
        </w:tc>
        <w:tc>
          <w:tcPr>
            <w:tcW w:type="dxa" w:w="4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Активизация ЛЕ по теме «Две столицы»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 xml:space="preserve">.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Составление диалога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-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 xml:space="preserve">расспроса по теме «Как пройти 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..?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»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.</w:t>
            </w:r>
          </w:p>
        </w:tc>
        <w:tc>
          <w:tcPr>
            <w:tcW w:type="dxa" w:w="1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jc w:val="center"/>
            </w:pPr>
            <w:r>
              <w:rPr>
                <w:rStyle w:val="Нет"/>
                <w:rFonts w:ascii="Times New Roman" w:hAnsi="Times New Roman"/>
                <w:rtl w:val="0"/>
                <w:lang w:val="ru-RU"/>
              </w:rPr>
              <w:t>07.09-11.09.</w:t>
            </w:r>
          </w:p>
        </w:tc>
        <w:tc>
          <w:tcPr>
            <w:tcW w:type="dxa" w:w="1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910" w:hRule="atLeast"/>
        </w:trPr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5.</w:t>
            </w:r>
          </w:p>
        </w:tc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5</w:t>
            </w:r>
          </w:p>
        </w:tc>
        <w:tc>
          <w:tcPr>
            <w:tcW w:type="dxa" w:w="4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Изучающее чтение текста «Достопримечательности Санкт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-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Петербурга»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 xml:space="preserve">. </w:t>
            </w:r>
          </w:p>
        </w:tc>
        <w:tc>
          <w:tcPr>
            <w:tcW w:type="dxa" w:w="1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722" w:hRule="atLeast"/>
        </w:trPr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6.</w:t>
            </w:r>
          </w:p>
        </w:tc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6</w:t>
            </w:r>
          </w:p>
        </w:tc>
        <w:tc>
          <w:tcPr>
            <w:tcW w:type="dxa" w:w="4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 xml:space="preserve">Прилагательные  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en-US"/>
              </w:rPr>
              <w:t>high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 xml:space="preserve"> и 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en-US"/>
              </w:rPr>
              <w:t>tall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 xml:space="preserve">.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Ознакомительное чтение текста «Кремль»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.</w:t>
            </w:r>
          </w:p>
        </w:tc>
        <w:tc>
          <w:tcPr>
            <w:tcW w:type="dxa" w:w="1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1200" w:hRule="atLeast"/>
        </w:trPr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7.</w:t>
            </w:r>
          </w:p>
        </w:tc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7</w:t>
            </w:r>
          </w:p>
        </w:tc>
        <w:tc>
          <w:tcPr>
            <w:tcW w:type="dxa" w:w="4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Аудирование по теме «Достопримечательности» с пониманием основного содержания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 xml:space="preserve">.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Исчисляемые и неисчисляемые существительные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.</w:t>
            </w:r>
          </w:p>
        </w:tc>
        <w:tc>
          <w:tcPr>
            <w:tcW w:type="dxa" w:w="1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rtl w:val="0"/>
                <w:lang w:val="ru-RU"/>
              </w:rPr>
              <w:t>14.09-18.09.</w:t>
            </w:r>
          </w:p>
        </w:tc>
        <w:tc>
          <w:tcPr>
            <w:tcW w:type="dxa" w:w="1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705" w:hRule="atLeast"/>
        </w:trPr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8.</w:t>
            </w:r>
          </w:p>
        </w:tc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8</w:t>
            </w:r>
          </w:p>
        </w:tc>
        <w:tc>
          <w:tcPr>
            <w:tcW w:type="dxa" w:w="4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Образование глаголов от существительных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 xml:space="preserve">.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Изучающее чтение текста «Суздаль»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.</w:t>
            </w:r>
          </w:p>
        </w:tc>
        <w:tc>
          <w:tcPr>
            <w:tcW w:type="dxa" w:w="1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1068" w:hRule="atLeast"/>
        </w:trPr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9.</w:t>
            </w:r>
          </w:p>
        </w:tc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9</w:t>
            </w:r>
          </w:p>
        </w:tc>
        <w:tc>
          <w:tcPr>
            <w:tcW w:type="dxa" w:w="4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 xml:space="preserve">Введение глаголов слушать 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(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слышать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 xml:space="preserve">). </w:t>
            </w:r>
            <w:r>
              <w:rPr>
                <w:rStyle w:val="Нет"/>
                <w:rFonts w:ascii="Times New Roman" w:hAnsi="Times New Roman" w:hint="default"/>
                <w:b w:val="1"/>
                <w:bCs w:val="1"/>
                <w:sz w:val="24"/>
                <w:szCs w:val="24"/>
                <w:rtl w:val="0"/>
                <w:lang w:val="ru-RU"/>
              </w:rPr>
              <w:t>Контроль навыков устной речи по теме «Две столицы»</w:t>
            </w:r>
            <w:r>
              <w:rPr>
                <w:rStyle w:val="Нет"/>
                <w:rFonts w:ascii="Times New Roman" w:hAnsi="Times New Roman"/>
                <w:b w:val="1"/>
                <w:bCs w:val="1"/>
                <w:sz w:val="24"/>
                <w:szCs w:val="24"/>
                <w:rtl w:val="0"/>
                <w:lang w:val="ru-RU"/>
              </w:rPr>
              <w:t>.</w:t>
            </w:r>
          </w:p>
        </w:tc>
        <w:tc>
          <w:tcPr>
            <w:tcW w:type="dxa" w:w="1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731" w:hRule="atLeast"/>
        </w:trPr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10.</w:t>
            </w:r>
          </w:p>
        </w:tc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10</w:t>
            </w:r>
          </w:p>
        </w:tc>
        <w:tc>
          <w:tcPr>
            <w:tcW w:type="dxa" w:w="4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</w:pPr>
            <w:r>
              <w:rPr>
                <w:rStyle w:val="Нет"/>
                <w:rFonts w:ascii="Times New Roman" w:hAnsi="Times New Roman" w:hint="default"/>
                <w:i w:val="1"/>
                <w:iCs w:val="1"/>
                <w:sz w:val="24"/>
                <w:szCs w:val="24"/>
                <w:rtl w:val="0"/>
                <w:lang w:val="ru-RU"/>
              </w:rPr>
              <w:t>Систематизация и обобщение знаний по теме «Две столицы»</w:t>
            </w:r>
            <w:r>
              <w:rPr>
                <w:rStyle w:val="Нет"/>
                <w:rFonts w:ascii="Times New Roman" w:hAnsi="Times New Roman"/>
                <w:i w:val="1"/>
                <w:iCs w:val="1"/>
                <w:sz w:val="24"/>
                <w:szCs w:val="24"/>
                <w:rtl w:val="0"/>
                <w:lang w:val="ru-RU"/>
              </w:rPr>
              <w:t>.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 xml:space="preserve"> </w:t>
            </w:r>
          </w:p>
        </w:tc>
        <w:tc>
          <w:tcPr>
            <w:tcW w:type="dxa" w:w="1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rtl w:val="0"/>
                <w:lang w:val="ru-RU"/>
              </w:rPr>
              <w:t>21.09- 25.09</w:t>
            </w:r>
          </w:p>
        </w:tc>
        <w:tc>
          <w:tcPr>
            <w:tcW w:type="dxa" w:w="1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600" w:hRule="atLeast"/>
        </w:trPr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11</w:t>
            </w:r>
          </w:p>
        </w:tc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11</w:t>
            </w:r>
          </w:p>
        </w:tc>
        <w:tc>
          <w:tcPr>
            <w:tcW w:type="dxa" w:w="4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</w:pPr>
            <w:r>
              <w:rPr>
                <w:rStyle w:val="Нет"/>
                <w:rFonts w:ascii="Times New Roman" w:hAnsi="Times New Roman" w:hint="default"/>
                <w:i w:val="1"/>
                <w:iCs w:val="1"/>
                <w:sz w:val="24"/>
                <w:szCs w:val="24"/>
                <w:rtl w:val="0"/>
                <w:lang w:val="ru-RU"/>
              </w:rPr>
              <w:t>Систематизация и обобщение знаний по теме «Две столицы»</w:t>
            </w:r>
            <w:r>
              <w:rPr>
                <w:rStyle w:val="Нет"/>
                <w:rFonts w:ascii="Times New Roman" w:hAnsi="Times New Roman"/>
                <w:i w:val="1"/>
                <w:iCs w:val="1"/>
                <w:sz w:val="24"/>
                <w:szCs w:val="24"/>
                <w:rtl w:val="0"/>
                <w:lang w:val="ru-RU"/>
              </w:rPr>
              <w:t>.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 xml:space="preserve"> </w:t>
            </w:r>
          </w:p>
        </w:tc>
        <w:tc>
          <w:tcPr>
            <w:tcW w:type="dxa" w:w="1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610" w:hRule="atLeast"/>
        </w:trPr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12</w:t>
            </w:r>
          </w:p>
        </w:tc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12</w:t>
            </w:r>
          </w:p>
        </w:tc>
        <w:tc>
          <w:tcPr>
            <w:tcW w:type="dxa" w:w="4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Монологические высказывания  по теме «Санкт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-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Петербург»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 xml:space="preserve">. </w:t>
            </w:r>
          </w:p>
        </w:tc>
        <w:tc>
          <w:tcPr>
            <w:tcW w:type="dxa" w:w="1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610" w:hRule="atLeast"/>
        </w:trPr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13</w:t>
            </w:r>
          </w:p>
        </w:tc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13</w:t>
            </w:r>
          </w:p>
        </w:tc>
        <w:tc>
          <w:tcPr>
            <w:tcW w:type="dxa" w:w="4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Ознакомительное чтение текстов о П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 xml:space="preserve">.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Чайковском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 xml:space="preserve">,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Л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 xml:space="preserve">.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Толстом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.</w:t>
            </w:r>
          </w:p>
        </w:tc>
        <w:tc>
          <w:tcPr>
            <w:tcW w:type="dxa" w:w="1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600" w:hRule="atLeast"/>
        </w:trPr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14</w:t>
            </w:r>
          </w:p>
        </w:tc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14</w:t>
            </w:r>
          </w:p>
        </w:tc>
        <w:tc>
          <w:tcPr>
            <w:tcW w:type="dxa" w:w="4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 xml:space="preserve">Знакомство с поэтической формой в английской литературе 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 xml:space="preserve">-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лимерик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 xml:space="preserve">. </w:t>
            </w:r>
          </w:p>
        </w:tc>
        <w:tc>
          <w:tcPr>
            <w:tcW w:type="dxa" w:w="1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rtl w:val="0"/>
                <w:lang w:val="ru-RU"/>
              </w:rPr>
              <w:t>28.09-02.10</w:t>
            </w:r>
          </w:p>
        </w:tc>
        <w:tc>
          <w:tcPr>
            <w:tcW w:type="dxa" w:w="1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900" w:hRule="atLeast"/>
        </w:trPr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15</w:t>
            </w:r>
          </w:p>
        </w:tc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15</w:t>
            </w:r>
          </w:p>
        </w:tc>
        <w:tc>
          <w:tcPr>
            <w:tcW w:type="dxa" w:w="4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 xml:space="preserve">Передача содержания прочитанного текста «Английские розы» 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(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ч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 xml:space="preserve">.1)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с опорой на ключевые слова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.</w:t>
            </w:r>
          </w:p>
        </w:tc>
        <w:tc>
          <w:tcPr>
            <w:tcW w:type="dxa" w:w="1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900" w:hRule="atLeast"/>
        </w:trPr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16</w:t>
            </w:r>
          </w:p>
        </w:tc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16</w:t>
            </w:r>
          </w:p>
        </w:tc>
        <w:tc>
          <w:tcPr>
            <w:tcW w:type="dxa" w:w="4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Повторение ЛЕ по теме «Две столицы»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 xml:space="preserve">. </w:t>
            </w:r>
            <w:r>
              <w:rPr>
                <w:rStyle w:val="Нет"/>
                <w:rFonts w:ascii="Times New Roman" w:hAnsi="Times New Roman" w:hint="default"/>
                <w:b w:val="1"/>
                <w:bCs w:val="1"/>
                <w:sz w:val="24"/>
                <w:szCs w:val="24"/>
                <w:rtl w:val="0"/>
                <w:lang w:val="ru-RU"/>
              </w:rPr>
              <w:t>Контроль навыков аудирования по теме «Две столицы»</w:t>
            </w:r>
            <w:r>
              <w:rPr>
                <w:rStyle w:val="Нет"/>
                <w:rFonts w:ascii="Times New Roman" w:hAnsi="Times New Roman"/>
                <w:b w:val="1"/>
                <w:bCs w:val="1"/>
                <w:sz w:val="24"/>
                <w:szCs w:val="24"/>
                <w:rtl w:val="0"/>
                <w:lang w:val="ru-RU"/>
              </w:rPr>
              <w:t>.</w:t>
            </w:r>
          </w:p>
        </w:tc>
        <w:tc>
          <w:tcPr>
            <w:tcW w:type="dxa" w:w="1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1021" w:hRule="atLeast"/>
        </w:trPr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17</w:t>
            </w:r>
          </w:p>
        </w:tc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17</w:t>
            </w:r>
          </w:p>
        </w:tc>
        <w:tc>
          <w:tcPr>
            <w:tcW w:type="dxa" w:w="4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Монологические высказывания по теме «Мой родной город»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 xml:space="preserve">.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Подготовка к проектной работе «Мой родной город»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.</w:t>
            </w:r>
          </w:p>
        </w:tc>
        <w:tc>
          <w:tcPr>
            <w:tcW w:type="dxa" w:w="1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jc w:val="center"/>
            </w:pPr>
            <w:r>
              <w:rPr>
                <w:rStyle w:val="Нет"/>
                <w:rFonts w:ascii="Times New Roman" w:hAnsi="Times New Roman"/>
                <w:rtl w:val="0"/>
                <w:lang w:val="ru-RU"/>
              </w:rPr>
              <w:t>12.10-16.10</w:t>
            </w:r>
          </w:p>
        </w:tc>
        <w:tc>
          <w:tcPr>
            <w:tcW w:type="dxa" w:w="1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750" w:hRule="atLeast"/>
        </w:trPr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18</w:t>
            </w:r>
          </w:p>
        </w:tc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18</w:t>
            </w:r>
          </w:p>
        </w:tc>
        <w:tc>
          <w:tcPr>
            <w:tcW w:type="dxa" w:w="4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Урок грамматики</w:t>
            </w: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 xml:space="preserve">. </w:t>
            </w:r>
            <w:r>
              <w:rPr>
                <w:rFonts w:ascii="Helvetica Neue" w:cs="Arial Unicode MS" w:hAnsi="Helvetica Neue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Повторение простых времён</w:t>
            </w: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.</w:t>
            </w:r>
          </w:p>
        </w:tc>
        <w:tc>
          <w:tcPr>
            <w:tcW w:type="dxa" w:w="1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548" w:hRule="atLeast"/>
        </w:trPr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19</w:t>
            </w:r>
          </w:p>
        </w:tc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19</w:t>
            </w:r>
          </w:p>
        </w:tc>
        <w:tc>
          <w:tcPr>
            <w:tcW w:type="dxa" w:w="4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Подготовка к проекту «Мой родной город»</w:t>
            </w:r>
          </w:p>
        </w:tc>
        <w:tc>
          <w:tcPr>
            <w:tcW w:type="dxa" w:w="1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610" w:hRule="atLeast"/>
        </w:trPr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20</w:t>
            </w:r>
          </w:p>
        </w:tc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20</w:t>
            </w:r>
          </w:p>
        </w:tc>
        <w:tc>
          <w:tcPr>
            <w:tcW w:type="dxa" w:w="4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Проектная работа «Мой родной город»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.</w:t>
            </w:r>
          </w:p>
        </w:tc>
        <w:tc>
          <w:tcPr>
            <w:tcW w:type="dxa" w:w="1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610" w:hRule="atLeast"/>
        </w:trPr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21</w:t>
            </w:r>
          </w:p>
        </w:tc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21</w:t>
            </w:r>
          </w:p>
        </w:tc>
        <w:tc>
          <w:tcPr>
            <w:tcW w:type="dxa" w:w="4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Контрольная работа по теме «Две столицы»</w:t>
            </w:r>
          </w:p>
        </w:tc>
        <w:tc>
          <w:tcPr>
            <w:tcW w:type="dxa" w:w="1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610" w:hRule="atLeast"/>
        </w:trPr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22</w:t>
            </w:r>
          </w:p>
        </w:tc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22</w:t>
            </w:r>
          </w:p>
        </w:tc>
        <w:tc>
          <w:tcPr>
            <w:tcW w:type="dxa" w:w="4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Работа над ошибками</w:t>
            </w: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 xml:space="preserve">, </w:t>
            </w:r>
            <w:r>
              <w:rPr>
                <w:rFonts w:ascii="Helvetica Neue" w:cs="Arial Unicode MS" w:hAnsi="Helvetica Neue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повторение лексики и грамматики</w:t>
            </w: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 xml:space="preserve">. </w:t>
            </w:r>
          </w:p>
        </w:tc>
        <w:tc>
          <w:tcPr>
            <w:tcW w:type="dxa" w:w="1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610" w:hRule="atLeast"/>
        </w:trPr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23</w:t>
            </w:r>
          </w:p>
        </w:tc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23</w:t>
            </w:r>
          </w:p>
        </w:tc>
        <w:tc>
          <w:tcPr>
            <w:tcW w:type="dxa" w:w="4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Резервный урок</w:t>
            </w:r>
          </w:p>
        </w:tc>
        <w:tc>
          <w:tcPr>
            <w:tcW w:type="dxa" w:w="1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310" w:hRule="atLeast"/>
        </w:trPr>
        <w:tc>
          <w:tcPr>
            <w:tcW w:type="dxa" w:w="9231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 w:hint="default"/>
                <w:b w:val="1"/>
                <w:bCs w:val="1"/>
                <w:sz w:val="24"/>
                <w:szCs w:val="24"/>
                <w:rtl w:val="0"/>
                <w:lang w:val="ru-RU"/>
              </w:rPr>
              <w:t xml:space="preserve">Тема </w:t>
            </w:r>
            <w:r>
              <w:rPr>
                <w:rStyle w:val="Нет"/>
                <w:rFonts w:ascii="Times New Roman" w:hAnsi="Times New Roman"/>
                <w:b w:val="1"/>
                <w:bCs w:val="1"/>
                <w:sz w:val="24"/>
                <w:szCs w:val="24"/>
                <w:rtl w:val="0"/>
                <w:lang w:val="ru-RU"/>
              </w:rPr>
              <w:t xml:space="preserve">2. </w:t>
            </w:r>
            <w:r>
              <w:rPr>
                <w:rStyle w:val="Нет"/>
                <w:rFonts w:ascii="Times New Roman" w:hAnsi="Times New Roman" w:hint="default"/>
                <w:b w:val="1"/>
                <w:bCs w:val="1"/>
                <w:sz w:val="24"/>
                <w:szCs w:val="24"/>
                <w:rtl w:val="0"/>
                <w:lang w:val="ru-RU"/>
              </w:rPr>
              <w:t xml:space="preserve">«Посещение Британии» </w:t>
            </w:r>
            <w:r>
              <w:rPr>
                <w:rStyle w:val="Нет"/>
                <w:rFonts w:ascii="Times New Roman" w:hAnsi="Times New Roman"/>
                <w:b w:val="1"/>
                <w:bCs w:val="1"/>
                <w:sz w:val="24"/>
                <w:szCs w:val="24"/>
                <w:rtl w:val="0"/>
                <w:lang w:val="ru-RU"/>
              </w:rPr>
              <w:t>(</w:t>
            </w:r>
            <w:r>
              <w:rPr>
                <w:rStyle w:val="Нет"/>
                <w:rFonts w:ascii="Times New Roman" w:hAnsi="Times New Roman"/>
                <w:b w:val="1"/>
                <w:bCs w:val="1"/>
                <w:sz w:val="24"/>
                <w:szCs w:val="24"/>
                <w:rtl w:val="0"/>
                <w:lang w:val="ru-RU"/>
              </w:rPr>
              <w:t>23</w:t>
            </w:r>
            <w:r>
              <w:rPr>
                <w:rStyle w:val="Нет"/>
                <w:rFonts w:ascii="Times New Roman" w:hAnsi="Times New Roman" w:hint="default"/>
                <w:b w:val="1"/>
                <w:bCs w:val="1"/>
                <w:sz w:val="24"/>
                <w:szCs w:val="24"/>
                <w:rtl w:val="0"/>
                <w:lang w:val="ru-RU"/>
              </w:rPr>
              <w:t xml:space="preserve"> час</w:t>
            </w:r>
            <w:r>
              <w:rPr>
                <w:rStyle w:val="Нет"/>
                <w:rFonts w:ascii="Times New Roman" w:hAnsi="Times New Roman" w:hint="default"/>
                <w:b w:val="1"/>
                <w:bCs w:val="1"/>
                <w:sz w:val="24"/>
                <w:szCs w:val="24"/>
                <w:rtl w:val="0"/>
                <w:lang w:val="ru-RU"/>
              </w:rPr>
              <w:t>а</w:t>
            </w:r>
            <w:r>
              <w:rPr>
                <w:rStyle w:val="Нет"/>
                <w:rFonts w:ascii="Times New Roman" w:hAnsi="Times New Roman"/>
                <w:b w:val="1"/>
                <w:bCs w:val="1"/>
                <w:sz w:val="24"/>
                <w:szCs w:val="24"/>
                <w:rtl w:val="0"/>
                <w:lang w:val="ru-RU"/>
              </w:rPr>
              <w:t>).</w:t>
            </w:r>
          </w:p>
        </w:tc>
      </w:tr>
      <w:tr>
        <w:tblPrEx>
          <w:shd w:val="clear" w:color="auto" w:fill="ceddeb"/>
        </w:tblPrEx>
        <w:trPr>
          <w:trHeight w:val="1810" w:hRule="atLeast"/>
        </w:trPr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18.</w:t>
            </w:r>
          </w:p>
        </w:tc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1</w:t>
            </w:r>
          </w:p>
        </w:tc>
        <w:tc>
          <w:tcPr>
            <w:tcW w:type="dxa" w:w="4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Неправильные глаголы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 xml:space="preserve">: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употребление в речи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 xml:space="preserve">.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Монологические высказывания на тему «Посещение достопримечательностей» с опорой на картинки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.</w:t>
            </w:r>
          </w:p>
        </w:tc>
        <w:tc>
          <w:tcPr>
            <w:tcW w:type="dxa" w:w="1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1469" w:hRule="atLeast"/>
        </w:trPr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19.</w:t>
            </w:r>
          </w:p>
        </w:tc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2</w:t>
            </w:r>
          </w:p>
        </w:tc>
        <w:tc>
          <w:tcPr>
            <w:tcW w:type="dxa" w:w="4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Аудирование по теме «Путешествие за границу» с извлечением необходимой информации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 xml:space="preserve">.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Настоящее простое и прошедшее простое время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 xml:space="preserve">: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повторение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.</w:t>
            </w:r>
          </w:p>
        </w:tc>
        <w:tc>
          <w:tcPr>
            <w:tcW w:type="dxa" w:w="1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rtl w:val="0"/>
                <w:lang w:val="ru-RU"/>
              </w:rPr>
              <w:t>19.10-23.10</w:t>
            </w:r>
          </w:p>
        </w:tc>
        <w:tc>
          <w:tcPr>
            <w:tcW w:type="dxa" w:w="1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1510" w:hRule="atLeast"/>
        </w:trPr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20.</w:t>
            </w:r>
          </w:p>
        </w:tc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3</w:t>
            </w:r>
          </w:p>
        </w:tc>
        <w:tc>
          <w:tcPr>
            <w:tcW w:type="dxa" w:w="4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Чтение текста «Каникулы Юры» с пониманием основного содержания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 xml:space="preserve">.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Настоящее простое и прошедшее простое время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 xml:space="preserve">: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употребление в речи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.</w:t>
            </w:r>
          </w:p>
        </w:tc>
        <w:tc>
          <w:tcPr>
            <w:tcW w:type="dxa" w:w="1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900" w:hRule="atLeast"/>
        </w:trPr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21</w:t>
            </w:r>
          </w:p>
        </w:tc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4</w:t>
            </w:r>
          </w:p>
        </w:tc>
        <w:tc>
          <w:tcPr>
            <w:tcW w:type="dxa" w:w="4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Диалог</w:t>
            </w: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-</w:t>
            </w:r>
            <w:r>
              <w:rPr>
                <w:rFonts w:ascii="Helvetica Neue" w:cs="Arial Unicode MS" w:hAnsi="Helvetica Neue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расспрос «Наши каникулы»</w:t>
            </w: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 xml:space="preserve">. </w:t>
            </w:r>
            <w:r>
              <w:rPr>
                <w:rFonts w:ascii="Helvetica Neue" w:cs="Arial Unicode MS" w:hAnsi="Helvetica Neue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Простое будущее время</w:t>
            </w: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 xml:space="preserve">: </w:t>
            </w:r>
            <w:r>
              <w:rPr>
                <w:rFonts w:ascii="Helvetica Neue" w:cs="Arial Unicode MS" w:hAnsi="Helvetica Neue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употребление в речи</w:t>
            </w: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.</w:t>
            </w:r>
          </w:p>
        </w:tc>
        <w:tc>
          <w:tcPr>
            <w:tcW w:type="dxa" w:w="1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1210" w:hRule="atLeast"/>
        </w:trPr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22</w:t>
            </w:r>
          </w:p>
        </w:tc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5</w:t>
            </w:r>
          </w:p>
        </w:tc>
        <w:tc>
          <w:tcPr>
            <w:tcW w:type="dxa" w:w="4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Описание картинок на основе предложенного образца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 xml:space="preserve">.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Образование производных слов при помощи суффиксов –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en-US"/>
              </w:rPr>
              <w:t>y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/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en-US"/>
              </w:rPr>
              <w:t>ful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 xml:space="preserve">/ 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en-US"/>
              </w:rPr>
              <w:t>al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.</w:t>
            </w:r>
          </w:p>
        </w:tc>
        <w:tc>
          <w:tcPr>
            <w:tcW w:type="dxa" w:w="1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1210" w:hRule="atLeast"/>
        </w:trPr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23</w:t>
            </w:r>
          </w:p>
        </w:tc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6</w:t>
            </w:r>
          </w:p>
        </w:tc>
        <w:tc>
          <w:tcPr>
            <w:tcW w:type="dxa" w:w="4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Введение и первичная активизация ЛЕ по теме «Части света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 xml:space="preserve">,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страны»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 xml:space="preserve">.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Изучающее чтение по теме «Великобритания»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.</w:t>
            </w:r>
          </w:p>
        </w:tc>
        <w:tc>
          <w:tcPr>
            <w:tcW w:type="dxa" w:w="1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jc w:val="center"/>
            </w:pPr>
            <w:r>
              <w:rPr>
                <w:rStyle w:val="Нет"/>
                <w:rFonts w:ascii="Times New Roman" w:hAnsi="Times New Roman"/>
                <w:rtl w:val="0"/>
                <w:lang w:val="ru-RU"/>
              </w:rPr>
              <w:t>26.10-30.10</w:t>
            </w:r>
          </w:p>
        </w:tc>
        <w:tc>
          <w:tcPr>
            <w:tcW w:type="dxa" w:w="1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1510" w:hRule="atLeast"/>
        </w:trPr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24</w:t>
            </w:r>
          </w:p>
        </w:tc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7</w:t>
            </w:r>
          </w:p>
        </w:tc>
        <w:tc>
          <w:tcPr>
            <w:tcW w:type="dxa" w:w="4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Аудирование по теме «Река Темза» с пониманием основного содержания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 xml:space="preserve">.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Монологические высказывания с опорой на вопросы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.</w:t>
            </w:r>
          </w:p>
        </w:tc>
        <w:tc>
          <w:tcPr>
            <w:tcW w:type="dxa" w:w="1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1210" w:hRule="atLeast"/>
        </w:trPr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28</w:t>
            </w:r>
          </w:p>
        </w:tc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8</w:t>
            </w:r>
          </w:p>
        </w:tc>
        <w:tc>
          <w:tcPr>
            <w:tcW w:type="dxa" w:w="4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 xml:space="preserve">Числительные 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en-US"/>
              </w:rPr>
              <w:t>hundred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 xml:space="preserve">, 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en-US"/>
              </w:rPr>
              <w:t>thousand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,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en-US"/>
              </w:rPr>
              <w:t>million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 xml:space="preserve">. </w:t>
            </w:r>
            <w:r>
              <w:rPr>
                <w:rStyle w:val="Нет"/>
                <w:rFonts w:ascii="Times New Roman" w:hAnsi="Times New Roman" w:hint="default"/>
                <w:b w:val="1"/>
                <w:bCs w:val="1"/>
                <w:sz w:val="24"/>
                <w:szCs w:val="24"/>
                <w:rtl w:val="0"/>
                <w:lang w:val="ru-RU"/>
              </w:rPr>
              <w:t>Контроль навыков чтения речи по теме «Посещение Британии»</w:t>
            </w:r>
            <w:r>
              <w:rPr>
                <w:rStyle w:val="Нет"/>
                <w:rFonts w:ascii="Times New Roman" w:hAnsi="Times New Roman"/>
                <w:b w:val="1"/>
                <w:bCs w:val="1"/>
                <w:sz w:val="24"/>
                <w:szCs w:val="24"/>
                <w:rtl w:val="0"/>
                <w:lang w:val="ru-RU"/>
              </w:rPr>
              <w:t>.</w:t>
            </w:r>
          </w:p>
        </w:tc>
        <w:tc>
          <w:tcPr>
            <w:tcW w:type="dxa" w:w="1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1210" w:hRule="atLeast"/>
        </w:trPr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29</w:t>
            </w:r>
          </w:p>
        </w:tc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9</w:t>
            </w:r>
          </w:p>
        </w:tc>
        <w:tc>
          <w:tcPr>
            <w:tcW w:type="dxa" w:w="4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Составление диалога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-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расспроса по теме «Какую страну ты хотел бы посетить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?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»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 xml:space="preserve">.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Изучающее чтение по теме «Лондон»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.</w:t>
            </w:r>
          </w:p>
        </w:tc>
        <w:tc>
          <w:tcPr>
            <w:tcW w:type="dxa" w:w="1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jc w:val="center"/>
            </w:pPr>
            <w:r>
              <w:rPr>
                <w:rStyle w:val="Нет"/>
                <w:rFonts w:ascii="Times New Roman" w:hAnsi="Times New Roman"/>
                <w:rtl w:val="0"/>
                <w:lang w:val="ru-RU"/>
              </w:rPr>
              <w:t>02.11-06.11</w:t>
            </w:r>
          </w:p>
        </w:tc>
        <w:tc>
          <w:tcPr>
            <w:tcW w:type="dxa" w:w="1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460" w:hRule="atLeast"/>
        </w:trPr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30</w:t>
            </w:r>
          </w:p>
        </w:tc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10</w:t>
            </w:r>
          </w:p>
        </w:tc>
        <w:tc>
          <w:tcPr>
            <w:tcW w:type="dxa" w:w="4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Определенный артикль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 xml:space="preserve">: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повторение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 xml:space="preserve">. </w:t>
            </w:r>
          </w:p>
        </w:tc>
        <w:tc>
          <w:tcPr>
            <w:tcW w:type="dxa" w:w="1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610" w:hRule="atLeast"/>
        </w:trPr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31</w:t>
            </w:r>
          </w:p>
        </w:tc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11</w:t>
            </w:r>
          </w:p>
        </w:tc>
        <w:tc>
          <w:tcPr>
            <w:tcW w:type="dxa" w:w="4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Ознакомительное чтение по теме «Парки и улицы Лондона»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 xml:space="preserve">. </w:t>
            </w:r>
          </w:p>
        </w:tc>
        <w:tc>
          <w:tcPr>
            <w:tcW w:type="dxa" w:w="1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1200" w:hRule="atLeast"/>
        </w:trPr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32</w:t>
            </w:r>
          </w:p>
        </w:tc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12</w:t>
            </w:r>
          </w:p>
        </w:tc>
        <w:tc>
          <w:tcPr>
            <w:tcW w:type="dxa" w:w="4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</w:pPr>
            <w:r>
              <w:rPr>
                <w:rStyle w:val="Нет"/>
                <w:rFonts w:ascii="Times New Roman" w:hAnsi="Times New Roman" w:hint="default"/>
                <w:i w:val="1"/>
                <w:iCs w:val="1"/>
                <w:sz w:val="24"/>
                <w:szCs w:val="24"/>
                <w:rtl w:val="0"/>
                <w:lang w:val="ru-RU"/>
              </w:rPr>
              <w:t>Систематизация и обобщение знаний по теме «Посещение Британии»</w:t>
            </w:r>
            <w:r>
              <w:rPr>
                <w:rStyle w:val="Нет"/>
                <w:rFonts w:ascii="Times New Roman" w:hAnsi="Times New Roman"/>
                <w:i w:val="1"/>
                <w:iCs w:val="1"/>
                <w:sz w:val="24"/>
                <w:szCs w:val="24"/>
                <w:rtl w:val="0"/>
                <w:lang w:val="ru-RU"/>
              </w:rPr>
              <w:t xml:space="preserve">. </w:t>
            </w:r>
            <w:r>
              <w:rPr>
                <w:rStyle w:val="Нет"/>
                <w:rFonts w:ascii="Times New Roman" w:hAnsi="Times New Roman" w:hint="default"/>
                <w:b w:val="1"/>
                <w:bCs w:val="1"/>
                <w:sz w:val="24"/>
                <w:szCs w:val="24"/>
                <w:rtl w:val="0"/>
                <w:lang w:val="ru-RU"/>
              </w:rPr>
              <w:t>Контроль навыков письменной речи по теме «Посещение Британии»</w:t>
            </w:r>
            <w:r>
              <w:rPr>
                <w:rStyle w:val="Нет"/>
                <w:rFonts w:ascii="Times New Roman" w:hAnsi="Times New Roman"/>
                <w:b w:val="1"/>
                <w:bCs w:val="1"/>
                <w:sz w:val="24"/>
                <w:szCs w:val="24"/>
                <w:rtl w:val="0"/>
                <w:lang w:val="ru-RU"/>
              </w:rPr>
              <w:t>.</w:t>
            </w:r>
          </w:p>
        </w:tc>
        <w:tc>
          <w:tcPr>
            <w:tcW w:type="dxa" w:w="1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jc w:val="center"/>
            </w:pPr>
            <w:r>
              <w:rPr>
                <w:rStyle w:val="Нет"/>
                <w:rFonts w:ascii="Times New Roman" w:hAnsi="Times New Roman"/>
                <w:rtl w:val="0"/>
                <w:lang w:val="ru-RU"/>
              </w:rPr>
              <w:t>09.11-13.11</w:t>
            </w:r>
          </w:p>
        </w:tc>
        <w:tc>
          <w:tcPr>
            <w:tcW w:type="dxa" w:w="1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1200" w:hRule="atLeast"/>
        </w:trPr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33</w:t>
            </w:r>
          </w:p>
        </w:tc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13</w:t>
            </w:r>
          </w:p>
        </w:tc>
        <w:tc>
          <w:tcPr>
            <w:tcW w:type="dxa" w:w="4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</w:pPr>
            <w:r>
              <w:rPr>
                <w:rStyle w:val="Нет"/>
                <w:rFonts w:ascii="Times New Roman" w:hAnsi="Times New Roman" w:hint="default"/>
                <w:i w:val="1"/>
                <w:iCs w:val="1"/>
                <w:sz w:val="24"/>
                <w:szCs w:val="24"/>
                <w:rtl w:val="0"/>
                <w:lang w:val="ru-RU"/>
              </w:rPr>
              <w:t>Систематизация и обобщение знаний по теме «Посещение Британии»</w:t>
            </w:r>
            <w:r>
              <w:rPr>
                <w:rStyle w:val="Нет"/>
                <w:rFonts w:ascii="Times New Roman" w:hAnsi="Times New Roman"/>
                <w:i w:val="1"/>
                <w:iCs w:val="1"/>
                <w:sz w:val="24"/>
                <w:szCs w:val="24"/>
                <w:rtl w:val="0"/>
                <w:lang w:val="ru-RU"/>
              </w:rPr>
              <w:t xml:space="preserve">. </w:t>
            </w:r>
            <w:r>
              <w:rPr>
                <w:rStyle w:val="Нет"/>
                <w:rFonts w:ascii="Times New Roman" w:hAnsi="Times New Roman" w:hint="default"/>
                <w:b w:val="1"/>
                <w:bCs w:val="1"/>
                <w:sz w:val="24"/>
                <w:szCs w:val="24"/>
                <w:rtl w:val="0"/>
                <w:lang w:val="ru-RU"/>
              </w:rPr>
              <w:t xml:space="preserve">Контроль навыков </w:t>
            </w:r>
            <w:r>
              <w:rPr>
                <w:rStyle w:val="Нет"/>
                <w:rFonts w:ascii="Times New Roman" w:hAnsi="Times New Roman" w:hint="default"/>
                <w:b w:val="1"/>
                <w:bCs w:val="1"/>
                <w:sz w:val="24"/>
                <w:szCs w:val="24"/>
                <w:rtl w:val="0"/>
                <w:lang w:val="ru-RU"/>
              </w:rPr>
              <w:t>диалогической</w:t>
            </w:r>
            <w:r>
              <w:rPr>
                <w:rStyle w:val="Нет"/>
                <w:rFonts w:ascii="Times New Roman" w:hAnsi="Times New Roman" w:hint="default"/>
                <w:b w:val="1"/>
                <w:bCs w:val="1"/>
                <w:sz w:val="24"/>
                <w:szCs w:val="24"/>
                <w:rtl w:val="0"/>
                <w:lang w:val="ru-RU"/>
              </w:rPr>
              <w:t xml:space="preserve"> речи по теме «Посещение Британии»</w:t>
            </w:r>
            <w:r>
              <w:rPr>
                <w:rStyle w:val="Нет"/>
                <w:rFonts w:ascii="Times New Roman" w:hAnsi="Times New Roman"/>
                <w:b w:val="1"/>
                <w:bCs w:val="1"/>
                <w:sz w:val="24"/>
                <w:szCs w:val="24"/>
                <w:rtl w:val="0"/>
                <w:lang w:val="ru-RU"/>
              </w:rPr>
              <w:t>.</w:t>
            </w:r>
          </w:p>
        </w:tc>
        <w:tc>
          <w:tcPr>
            <w:tcW w:type="dxa" w:w="1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910" w:hRule="atLeast"/>
        </w:trPr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34</w:t>
            </w:r>
          </w:p>
        </w:tc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14</w:t>
            </w:r>
          </w:p>
        </w:tc>
        <w:tc>
          <w:tcPr>
            <w:tcW w:type="dxa" w:w="4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Монологические высказывания по теме «Соединенное королевство Великобритании»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 xml:space="preserve">. </w:t>
            </w:r>
          </w:p>
        </w:tc>
        <w:tc>
          <w:tcPr>
            <w:tcW w:type="dxa" w:w="1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610" w:hRule="atLeast"/>
        </w:trPr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35</w:t>
            </w:r>
          </w:p>
        </w:tc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15</w:t>
            </w:r>
          </w:p>
        </w:tc>
        <w:tc>
          <w:tcPr>
            <w:tcW w:type="dxa" w:w="4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Изучающее чтение по теме «Оксфорд»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.</w:t>
            </w:r>
          </w:p>
        </w:tc>
        <w:tc>
          <w:tcPr>
            <w:tcW w:type="dxa" w:w="1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1210" w:hRule="atLeast"/>
        </w:trPr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36</w:t>
            </w:r>
          </w:p>
        </w:tc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16</w:t>
            </w:r>
          </w:p>
        </w:tc>
        <w:tc>
          <w:tcPr>
            <w:tcW w:type="dxa" w:w="4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 xml:space="preserve">Краткое сообщение по прочитанному тексту «Английские розы» 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(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ч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 xml:space="preserve">.2),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выражая свое мнение и отношение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.</w:t>
            </w:r>
          </w:p>
        </w:tc>
        <w:tc>
          <w:tcPr>
            <w:tcW w:type="dxa" w:w="1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jc w:val="center"/>
            </w:pPr>
            <w:r>
              <w:rPr>
                <w:rStyle w:val="Нет"/>
                <w:rFonts w:ascii="Times New Roman" w:hAnsi="Times New Roman"/>
                <w:rtl w:val="0"/>
                <w:lang w:val="ru-RU"/>
              </w:rPr>
              <w:t>23.11- 27.11</w:t>
            </w:r>
          </w:p>
        </w:tc>
        <w:tc>
          <w:tcPr>
            <w:tcW w:type="dxa" w:w="1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1210" w:hRule="atLeast"/>
        </w:trPr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37</w:t>
            </w:r>
          </w:p>
        </w:tc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17</w:t>
            </w:r>
          </w:p>
        </w:tc>
        <w:tc>
          <w:tcPr>
            <w:tcW w:type="dxa" w:w="4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Поэтическая форма в английской литературе – лимерик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 xml:space="preserve">: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повторение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 xml:space="preserve">.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Составление лимериков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.</w:t>
            </w:r>
          </w:p>
        </w:tc>
        <w:tc>
          <w:tcPr>
            <w:tcW w:type="dxa" w:w="1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731" w:hRule="atLeast"/>
        </w:trPr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38</w:t>
            </w:r>
          </w:p>
        </w:tc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18</w:t>
            </w:r>
          </w:p>
        </w:tc>
        <w:tc>
          <w:tcPr>
            <w:tcW w:type="dxa" w:w="4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Урок грамматики</w:t>
            </w: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 xml:space="preserve">. </w:t>
            </w:r>
            <w:r>
              <w:rPr>
                <w:rFonts w:ascii="Helvetica Neue" w:cs="Arial Unicode MS" w:hAnsi="Helvetica Neue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Повторение</w:t>
            </w: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 xml:space="preserve">: </w:t>
            </w:r>
            <w:r>
              <w:rPr>
                <w:rFonts w:ascii="Helvetica Neue" w:cs="Arial Unicode MS" w:hAnsi="Helvetica Neue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степени сравнения прилагательных</w:t>
            </w: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.</w:t>
            </w:r>
          </w:p>
        </w:tc>
        <w:tc>
          <w:tcPr>
            <w:tcW w:type="dxa" w:w="1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610" w:hRule="atLeast"/>
        </w:trPr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39</w:t>
            </w:r>
          </w:p>
        </w:tc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19</w:t>
            </w:r>
          </w:p>
        </w:tc>
        <w:tc>
          <w:tcPr>
            <w:tcW w:type="dxa" w:w="4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Подготовка к проектной работе «Чудовище в озере Шотландии»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.</w:t>
            </w:r>
          </w:p>
        </w:tc>
        <w:tc>
          <w:tcPr>
            <w:tcW w:type="dxa" w:w="1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731" w:hRule="atLeast"/>
        </w:trPr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40</w:t>
            </w:r>
          </w:p>
        </w:tc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20</w:t>
            </w:r>
          </w:p>
        </w:tc>
        <w:tc>
          <w:tcPr>
            <w:tcW w:type="dxa" w:w="4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Проектная работа ««Чудовище в озере Шотландии»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.</w:t>
            </w:r>
          </w:p>
        </w:tc>
        <w:tc>
          <w:tcPr>
            <w:tcW w:type="dxa" w:w="1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jc w:val="center"/>
            </w:pPr>
            <w:r>
              <w:rPr>
                <w:rStyle w:val="Нет"/>
                <w:rFonts w:ascii="Times New Roman" w:hAnsi="Times New Roman"/>
                <w:rtl w:val="0"/>
                <w:lang w:val="ru-RU"/>
              </w:rPr>
              <w:t>30.11- 04.12</w:t>
            </w:r>
          </w:p>
        </w:tc>
        <w:tc>
          <w:tcPr>
            <w:tcW w:type="dxa" w:w="1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731" w:hRule="atLeast"/>
        </w:trPr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41</w:t>
            </w:r>
          </w:p>
        </w:tc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21</w:t>
            </w:r>
          </w:p>
        </w:tc>
        <w:tc>
          <w:tcPr>
            <w:tcW w:type="dxa" w:w="4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Контрольная работа по теме «Посещение Британии»</w:t>
            </w:r>
          </w:p>
        </w:tc>
        <w:tc>
          <w:tcPr>
            <w:tcW w:type="dxa" w:w="1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731" w:hRule="atLeast"/>
        </w:trPr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42</w:t>
            </w:r>
          </w:p>
        </w:tc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22</w:t>
            </w:r>
          </w:p>
        </w:tc>
        <w:tc>
          <w:tcPr>
            <w:tcW w:type="dxa" w:w="4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Работа над ошибками</w:t>
            </w: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 xml:space="preserve">, </w:t>
            </w:r>
            <w:r>
              <w:rPr>
                <w:rFonts w:ascii="Helvetica Neue" w:cs="Arial Unicode MS" w:hAnsi="Helvetica Neue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повторение лексики и грамматики</w:t>
            </w: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 xml:space="preserve">. </w:t>
            </w:r>
          </w:p>
        </w:tc>
        <w:tc>
          <w:tcPr>
            <w:tcW w:type="dxa" w:w="1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731" w:hRule="atLeast"/>
        </w:trPr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43</w:t>
            </w:r>
          </w:p>
        </w:tc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23</w:t>
            </w:r>
          </w:p>
        </w:tc>
        <w:tc>
          <w:tcPr>
            <w:tcW w:type="dxa" w:w="4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Резервный урок</w:t>
            </w:r>
          </w:p>
        </w:tc>
        <w:tc>
          <w:tcPr>
            <w:tcW w:type="dxa" w:w="1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310" w:hRule="atLeast"/>
        </w:trPr>
        <w:tc>
          <w:tcPr>
            <w:tcW w:type="dxa" w:w="9231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jc w:val="center"/>
            </w:pPr>
            <w:r>
              <w:rPr>
                <w:rStyle w:val="Нет"/>
                <w:rFonts w:ascii="Times New Roman" w:hAnsi="Times New Roman" w:hint="default"/>
                <w:b w:val="1"/>
                <w:bCs w:val="1"/>
                <w:sz w:val="24"/>
                <w:szCs w:val="24"/>
                <w:rtl w:val="0"/>
                <w:lang w:val="ru-RU"/>
              </w:rPr>
              <w:t xml:space="preserve">Тема </w:t>
            </w:r>
            <w:r>
              <w:rPr>
                <w:rStyle w:val="Нет"/>
                <w:rFonts w:ascii="Times New Roman" w:hAnsi="Times New Roman"/>
                <w:b w:val="1"/>
                <w:bCs w:val="1"/>
                <w:sz w:val="24"/>
                <w:szCs w:val="24"/>
                <w:rtl w:val="0"/>
                <w:lang w:val="ru-RU"/>
              </w:rPr>
              <w:t xml:space="preserve">3. </w:t>
            </w:r>
            <w:r>
              <w:rPr>
                <w:rStyle w:val="Нет"/>
                <w:rFonts w:ascii="Times New Roman" w:hAnsi="Times New Roman" w:hint="default"/>
                <w:b w:val="1"/>
                <w:bCs w:val="1"/>
                <w:sz w:val="24"/>
                <w:szCs w:val="24"/>
                <w:rtl w:val="0"/>
                <w:lang w:val="ru-RU"/>
              </w:rPr>
              <w:t>«Традиции</w:t>
            </w:r>
            <w:r>
              <w:rPr>
                <w:rStyle w:val="Нет"/>
                <w:rFonts w:ascii="Times New Roman" w:hAnsi="Times New Roman"/>
                <w:b w:val="1"/>
                <w:bCs w:val="1"/>
                <w:sz w:val="24"/>
                <w:szCs w:val="24"/>
                <w:rtl w:val="0"/>
                <w:lang w:val="ru-RU"/>
              </w:rPr>
              <w:t xml:space="preserve">, </w:t>
            </w:r>
            <w:r>
              <w:rPr>
                <w:rStyle w:val="Нет"/>
                <w:rFonts w:ascii="Times New Roman" w:hAnsi="Times New Roman" w:hint="default"/>
                <w:b w:val="1"/>
                <w:bCs w:val="1"/>
                <w:sz w:val="24"/>
                <w:szCs w:val="24"/>
                <w:rtl w:val="0"/>
                <w:lang w:val="ru-RU"/>
              </w:rPr>
              <w:t>праздники</w:t>
            </w:r>
            <w:r>
              <w:rPr>
                <w:rStyle w:val="Нет"/>
                <w:rFonts w:ascii="Times New Roman" w:hAnsi="Times New Roman"/>
                <w:b w:val="1"/>
                <w:bCs w:val="1"/>
                <w:sz w:val="24"/>
                <w:szCs w:val="24"/>
                <w:rtl w:val="0"/>
                <w:lang w:val="ru-RU"/>
              </w:rPr>
              <w:t xml:space="preserve">, </w:t>
            </w:r>
            <w:r>
              <w:rPr>
                <w:rStyle w:val="Нет"/>
                <w:rFonts w:ascii="Times New Roman" w:hAnsi="Times New Roman" w:hint="default"/>
                <w:b w:val="1"/>
                <w:bCs w:val="1"/>
                <w:sz w:val="24"/>
                <w:szCs w:val="24"/>
                <w:rtl w:val="0"/>
                <w:lang w:val="ru-RU"/>
              </w:rPr>
              <w:t xml:space="preserve">фестивали» </w:t>
            </w:r>
            <w:r>
              <w:rPr>
                <w:rStyle w:val="Нет"/>
                <w:rFonts w:ascii="Times New Roman" w:hAnsi="Times New Roman"/>
                <w:b w:val="1"/>
                <w:bCs w:val="1"/>
                <w:sz w:val="24"/>
                <w:szCs w:val="24"/>
                <w:rtl w:val="0"/>
                <w:lang w:val="ru-RU"/>
              </w:rPr>
              <w:t>(</w:t>
            </w:r>
            <w:r>
              <w:rPr>
                <w:rStyle w:val="Нет"/>
                <w:rFonts w:ascii="Times New Roman" w:hAnsi="Times New Roman"/>
                <w:b w:val="1"/>
                <w:bCs w:val="1"/>
                <w:sz w:val="24"/>
                <w:szCs w:val="24"/>
                <w:rtl w:val="0"/>
                <w:lang w:val="ru-RU"/>
              </w:rPr>
              <w:t>23</w:t>
            </w:r>
            <w:r>
              <w:rPr>
                <w:rStyle w:val="Нет"/>
                <w:rFonts w:ascii="Times New Roman" w:hAnsi="Times New Roman" w:hint="default"/>
                <w:b w:val="1"/>
                <w:bCs w:val="1"/>
                <w:sz w:val="24"/>
                <w:szCs w:val="24"/>
                <w:rtl w:val="0"/>
                <w:lang w:val="ru-RU"/>
              </w:rPr>
              <w:t xml:space="preserve"> час</w:t>
            </w:r>
            <w:r>
              <w:rPr>
                <w:rStyle w:val="Нет"/>
                <w:rFonts w:ascii="Times New Roman" w:hAnsi="Times New Roman" w:hint="default"/>
                <w:b w:val="1"/>
                <w:bCs w:val="1"/>
                <w:sz w:val="24"/>
                <w:szCs w:val="24"/>
                <w:rtl w:val="0"/>
                <w:lang w:val="ru-RU"/>
              </w:rPr>
              <w:t>а</w:t>
            </w:r>
            <w:r>
              <w:rPr>
                <w:rStyle w:val="Нет"/>
                <w:rFonts w:ascii="Times New Roman" w:hAnsi="Times New Roman"/>
                <w:b w:val="1"/>
                <w:bCs w:val="1"/>
                <w:sz w:val="24"/>
                <w:szCs w:val="24"/>
                <w:rtl w:val="0"/>
                <w:lang w:val="ru-RU"/>
              </w:rPr>
              <w:t>).</w:t>
            </w:r>
          </w:p>
        </w:tc>
      </w:tr>
      <w:tr>
        <w:tblPrEx>
          <w:shd w:val="clear" w:color="auto" w:fill="ceddeb"/>
        </w:tblPrEx>
        <w:trPr>
          <w:trHeight w:val="1510" w:hRule="atLeast"/>
        </w:trPr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44</w:t>
            </w:r>
          </w:p>
        </w:tc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1</w:t>
            </w:r>
          </w:p>
        </w:tc>
        <w:tc>
          <w:tcPr>
            <w:tcW w:type="dxa" w:w="4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Монологические высказывания на тему «Мой день рождения» с опорой на ключевые слова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 xml:space="preserve">.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Составление диалога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-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расспроса по теме «День рождения»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.</w:t>
            </w:r>
          </w:p>
        </w:tc>
        <w:tc>
          <w:tcPr>
            <w:tcW w:type="dxa" w:w="1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1210" w:hRule="atLeast"/>
        </w:trPr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45</w:t>
            </w:r>
          </w:p>
        </w:tc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2</w:t>
            </w:r>
          </w:p>
        </w:tc>
        <w:tc>
          <w:tcPr>
            <w:tcW w:type="dxa" w:w="4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Вопросительные слова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 xml:space="preserve">.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Написание личного письма зарубежному другу по теме «Я хотел бы посетить Лондон»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.</w:t>
            </w:r>
          </w:p>
        </w:tc>
        <w:tc>
          <w:tcPr>
            <w:tcW w:type="dxa" w:w="1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1307" w:hRule="atLeast"/>
        </w:trPr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46</w:t>
            </w:r>
          </w:p>
        </w:tc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3</w:t>
            </w:r>
          </w:p>
        </w:tc>
        <w:tc>
          <w:tcPr>
            <w:tcW w:type="dxa" w:w="4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Особенности употребления относительных местоимений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 xml:space="preserve">.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Введение и первичная активизация ЛЕ по теме «Традиции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 xml:space="preserve">,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праздники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 xml:space="preserve">,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фестивали»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.</w:t>
            </w:r>
          </w:p>
        </w:tc>
        <w:tc>
          <w:tcPr>
            <w:tcW w:type="dxa" w:w="1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jc w:val="center"/>
            </w:pPr>
            <w:r>
              <w:rPr>
                <w:rStyle w:val="Нет"/>
                <w:rFonts w:ascii="Times New Roman" w:hAnsi="Times New Roman"/>
                <w:rtl w:val="0"/>
                <w:lang w:val="ru-RU"/>
              </w:rPr>
              <w:t>07.12- 11.12</w:t>
            </w:r>
          </w:p>
        </w:tc>
        <w:tc>
          <w:tcPr>
            <w:tcW w:type="dxa" w:w="1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1375" w:hRule="atLeast"/>
        </w:trPr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47</w:t>
            </w:r>
          </w:p>
        </w:tc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4</w:t>
            </w:r>
          </w:p>
        </w:tc>
        <w:tc>
          <w:tcPr>
            <w:tcW w:type="dxa" w:w="4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Аудирование по теме «Праздники» с пониманием основного содержания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 xml:space="preserve">.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 xml:space="preserve">Изучающее чтение по теме «Праздники и фестивали в Британии» 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 xml:space="preserve">(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ч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. 1).</w:t>
            </w:r>
          </w:p>
        </w:tc>
        <w:tc>
          <w:tcPr>
            <w:tcW w:type="dxa" w:w="1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1510" w:hRule="atLeast"/>
        </w:trPr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48</w:t>
            </w:r>
          </w:p>
        </w:tc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5</w:t>
            </w:r>
          </w:p>
        </w:tc>
        <w:tc>
          <w:tcPr>
            <w:tcW w:type="dxa" w:w="4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Придаточные предложения со словом «если»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 xml:space="preserve">.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Монологические высказывания на тему «Мой любимый праздник» с опорой на ключевые слова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.</w:t>
            </w:r>
          </w:p>
        </w:tc>
        <w:tc>
          <w:tcPr>
            <w:tcW w:type="dxa" w:w="1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1510" w:hRule="atLeast"/>
        </w:trPr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49</w:t>
            </w:r>
          </w:p>
        </w:tc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6</w:t>
            </w:r>
          </w:p>
        </w:tc>
        <w:tc>
          <w:tcPr>
            <w:tcW w:type="dxa" w:w="4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Составление диалога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-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расспроса по теме «Праздники»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 xml:space="preserve">. </w:t>
            </w:r>
            <w:r>
              <w:rPr>
                <w:rStyle w:val="Нет"/>
                <w:rFonts w:ascii="Times New Roman" w:hAnsi="Times New Roman" w:hint="default"/>
                <w:b w:val="1"/>
                <w:bCs w:val="1"/>
                <w:sz w:val="24"/>
                <w:szCs w:val="24"/>
                <w:rtl w:val="0"/>
                <w:lang w:val="ru-RU"/>
              </w:rPr>
              <w:t>Контроль навыков чтения  по теме «Традиции</w:t>
            </w:r>
            <w:r>
              <w:rPr>
                <w:rStyle w:val="Нет"/>
                <w:rFonts w:ascii="Times New Roman" w:hAnsi="Times New Roman"/>
                <w:b w:val="1"/>
                <w:bCs w:val="1"/>
                <w:sz w:val="24"/>
                <w:szCs w:val="24"/>
                <w:rtl w:val="0"/>
                <w:lang w:val="ru-RU"/>
              </w:rPr>
              <w:t xml:space="preserve">, </w:t>
            </w:r>
            <w:r>
              <w:rPr>
                <w:rStyle w:val="Нет"/>
                <w:rFonts w:ascii="Times New Roman" w:hAnsi="Times New Roman" w:hint="default"/>
                <w:b w:val="1"/>
                <w:bCs w:val="1"/>
                <w:sz w:val="24"/>
                <w:szCs w:val="24"/>
                <w:rtl w:val="0"/>
                <w:lang w:val="ru-RU"/>
              </w:rPr>
              <w:t>праздники</w:t>
            </w:r>
            <w:r>
              <w:rPr>
                <w:rStyle w:val="Нет"/>
                <w:rFonts w:ascii="Times New Roman" w:hAnsi="Times New Roman"/>
                <w:b w:val="1"/>
                <w:bCs w:val="1"/>
                <w:sz w:val="24"/>
                <w:szCs w:val="24"/>
                <w:rtl w:val="0"/>
                <w:lang w:val="ru-RU"/>
              </w:rPr>
              <w:t xml:space="preserve">, </w:t>
            </w:r>
            <w:r>
              <w:rPr>
                <w:rStyle w:val="Нет"/>
                <w:rFonts w:ascii="Times New Roman" w:hAnsi="Times New Roman" w:hint="default"/>
                <w:b w:val="1"/>
                <w:bCs w:val="1"/>
                <w:sz w:val="24"/>
                <w:szCs w:val="24"/>
                <w:rtl w:val="0"/>
                <w:lang w:val="ru-RU"/>
              </w:rPr>
              <w:t>фестивали»</w:t>
            </w:r>
            <w:r>
              <w:rPr>
                <w:rStyle w:val="Нет"/>
                <w:rFonts w:ascii="Times New Roman" w:hAnsi="Times New Roman"/>
                <w:b w:val="1"/>
                <w:bCs w:val="1"/>
                <w:sz w:val="24"/>
                <w:szCs w:val="24"/>
                <w:rtl w:val="0"/>
                <w:lang w:val="ru-RU"/>
              </w:rPr>
              <w:t>.</w:t>
            </w:r>
          </w:p>
        </w:tc>
        <w:tc>
          <w:tcPr>
            <w:tcW w:type="dxa" w:w="1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</w:pPr>
            <w:r>
              <w:rPr>
                <w:rStyle w:val="Нет"/>
                <w:rFonts w:ascii="Times New Roman" w:hAnsi="Times New Roman"/>
                <w:rtl w:val="0"/>
                <w:lang w:val="ru-RU"/>
              </w:rPr>
              <w:t>14.12 -18.12</w:t>
            </w:r>
          </w:p>
        </w:tc>
        <w:tc>
          <w:tcPr>
            <w:tcW w:type="dxa" w:w="1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1267" w:hRule="atLeast"/>
        </w:trPr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50</w:t>
            </w:r>
          </w:p>
        </w:tc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7</w:t>
            </w:r>
          </w:p>
        </w:tc>
        <w:tc>
          <w:tcPr>
            <w:tcW w:type="dxa" w:w="4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Правила написания сочинения</w:t>
            </w: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 xml:space="preserve">. </w:t>
            </w:r>
            <w:r>
              <w:rPr>
                <w:rFonts w:ascii="Helvetica Neue" w:cs="Arial Unicode MS" w:hAnsi="Helvetica Neue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Мини сочинение </w:t>
            </w: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 xml:space="preserve">- </w:t>
            </w:r>
            <w:r>
              <w:rPr>
                <w:rFonts w:ascii="Helvetica Neue" w:cs="Arial Unicode MS" w:hAnsi="Helvetica Neue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мой любимый праздник</w:t>
            </w: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.</w:t>
            </w: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rStyle w:val="Нет"/>
                <w:rFonts w:ascii="Times New Roman" w:cs="Arial Unicode MS" w:hAnsi="Times New Roman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Контроль навыков </w:t>
            </w:r>
            <w:r>
              <w:rPr>
                <w:rStyle w:val="Нет"/>
                <w:rFonts w:ascii="Times New Roman" w:cs="Arial Unicode MS" w:hAnsi="Times New Roman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письменной речи</w:t>
            </w:r>
            <w:r>
              <w:rPr>
                <w:rStyle w:val="Нет"/>
                <w:rFonts w:ascii="Times New Roman" w:cs="Arial Unicode MS" w:hAnsi="Times New Roman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 по теме «Традиции</w:t>
            </w:r>
            <w:r>
              <w:rPr>
                <w:rStyle w:val="Нет"/>
                <w:rFonts w:ascii="Times New Roman" w:cs="Arial Unicode MS" w:hAnsi="Times New Roman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Style w:val="Нет"/>
                <w:rFonts w:ascii="Times New Roman" w:cs="Arial Unicode MS" w:hAnsi="Times New Roman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праздники</w:t>
            </w:r>
            <w:r>
              <w:rPr>
                <w:rStyle w:val="Нет"/>
                <w:rFonts w:ascii="Times New Roman" w:cs="Arial Unicode MS" w:hAnsi="Times New Roman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Style w:val="Нет"/>
                <w:rFonts w:ascii="Times New Roman" w:cs="Arial Unicode MS" w:hAnsi="Times New Roman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фестивали»</w:t>
            </w:r>
            <w:r>
              <w:rPr>
                <w:rStyle w:val="Нет"/>
                <w:rFonts w:ascii="Times New Roman" w:cs="Arial Unicode MS" w:hAnsi="Times New Roman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910" w:hRule="atLeast"/>
        </w:trPr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51</w:t>
            </w:r>
          </w:p>
        </w:tc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8</w:t>
            </w:r>
          </w:p>
        </w:tc>
        <w:tc>
          <w:tcPr>
            <w:tcW w:type="dxa" w:w="4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 xml:space="preserve">Изучающее чтение по теме «Праздники и фестивали в Британии» 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 xml:space="preserve">(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ч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. 2).</w:t>
            </w:r>
          </w:p>
        </w:tc>
        <w:tc>
          <w:tcPr>
            <w:tcW w:type="dxa" w:w="1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1343" w:hRule="atLeast"/>
        </w:trPr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52</w:t>
            </w:r>
          </w:p>
        </w:tc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9</w:t>
            </w:r>
          </w:p>
        </w:tc>
        <w:tc>
          <w:tcPr>
            <w:tcW w:type="dxa" w:w="4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Аудирование по теме «Фестивали» с пониманием основного содержания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 xml:space="preserve">. </w:t>
            </w:r>
            <w:r>
              <w:rPr>
                <w:rStyle w:val="Нет"/>
                <w:rFonts w:ascii="Times New Roman" w:hAnsi="Times New Roman" w:hint="default"/>
                <w:b w:val="1"/>
                <w:bCs w:val="1"/>
                <w:sz w:val="24"/>
                <w:szCs w:val="24"/>
                <w:rtl w:val="0"/>
                <w:lang w:val="ru-RU"/>
              </w:rPr>
              <w:t>Контроль навыков устной речи по теме «Традиции</w:t>
            </w:r>
            <w:r>
              <w:rPr>
                <w:rStyle w:val="Нет"/>
                <w:rFonts w:ascii="Times New Roman" w:hAnsi="Times New Roman"/>
                <w:b w:val="1"/>
                <w:bCs w:val="1"/>
                <w:sz w:val="24"/>
                <w:szCs w:val="24"/>
                <w:rtl w:val="0"/>
                <w:lang w:val="ru-RU"/>
              </w:rPr>
              <w:t xml:space="preserve">, </w:t>
            </w:r>
            <w:r>
              <w:rPr>
                <w:rStyle w:val="Нет"/>
                <w:rFonts w:ascii="Times New Roman" w:hAnsi="Times New Roman" w:hint="default"/>
                <w:b w:val="1"/>
                <w:bCs w:val="1"/>
                <w:sz w:val="24"/>
                <w:szCs w:val="24"/>
                <w:rtl w:val="0"/>
                <w:lang w:val="ru-RU"/>
              </w:rPr>
              <w:t>праздники</w:t>
            </w:r>
            <w:r>
              <w:rPr>
                <w:rStyle w:val="Нет"/>
                <w:rFonts w:ascii="Times New Roman" w:hAnsi="Times New Roman"/>
                <w:b w:val="1"/>
                <w:bCs w:val="1"/>
                <w:sz w:val="24"/>
                <w:szCs w:val="24"/>
                <w:rtl w:val="0"/>
                <w:lang w:val="ru-RU"/>
              </w:rPr>
              <w:t xml:space="preserve">, </w:t>
            </w:r>
            <w:r>
              <w:rPr>
                <w:rStyle w:val="Нет"/>
                <w:rFonts w:ascii="Times New Roman" w:hAnsi="Times New Roman" w:hint="default"/>
                <w:b w:val="1"/>
                <w:bCs w:val="1"/>
                <w:sz w:val="24"/>
                <w:szCs w:val="24"/>
                <w:rtl w:val="0"/>
                <w:lang w:val="ru-RU"/>
              </w:rPr>
              <w:t>фестивали»</w:t>
            </w:r>
            <w:r>
              <w:rPr>
                <w:rStyle w:val="Нет"/>
                <w:rFonts w:ascii="Times New Roman" w:hAnsi="Times New Roman"/>
                <w:b w:val="1"/>
                <w:bCs w:val="1"/>
                <w:sz w:val="24"/>
                <w:szCs w:val="24"/>
                <w:rtl w:val="0"/>
                <w:lang w:val="ru-RU"/>
              </w:rPr>
              <w:t>.</w:t>
            </w:r>
          </w:p>
        </w:tc>
        <w:tc>
          <w:tcPr>
            <w:tcW w:type="dxa" w:w="1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910" w:hRule="atLeast"/>
        </w:trPr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53</w:t>
            </w:r>
          </w:p>
        </w:tc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10</w:t>
            </w:r>
          </w:p>
        </w:tc>
        <w:tc>
          <w:tcPr>
            <w:tcW w:type="dxa" w:w="4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Написание письма Деду Морозу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 xml:space="preserve">. 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Монологические высказывания на тему «Новогодние праздники»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.</w:t>
            </w:r>
          </w:p>
        </w:tc>
        <w:tc>
          <w:tcPr>
            <w:tcW w:type="dxa" w:w="1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jc w:val="center"/>
            </w:pPr>
            <w:r>
              <w:rPr>
                <w:rStyle w:val="Нет"/>
                <w:rFonts w:ascii="Times New Roman" w:hAnsi="Times New Roman"/>
                <w:rtl w:val="0"/>
                <w:lang w:val="ru-RU"/>
              </w:rPr>
              <w:t>21.12-25.12</w:t>
            </w:r>
          </w:p>
        </w:tc>
        <w:tc>
          <w:tcPr>
            <w:tcW w:type="dxa" w:w="1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1210" w:hRule="atLeast"/>
        </w:trPr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54</w:t>
            </w:r>
          </w:p>
        </w:tc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11</w:t>
            </w:r>
          </w:p>
        </w:tc>
        <w:tc>
          <w:tcPr>
            <w:tcW w:type="dxa" w:w="4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 xml:space="preserve">Употребление предлогов 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en-US"/>
              </w:rPr>
              <w:t>at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 xml:space="preserve">, 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en-US"/>
              </w:rPr>
              <w:t>in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 xml:space="preserve">, 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en-US"/>
              </w:rPr>
              <w:t>on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 xml:space="preserve"> в составе обстоятельств времени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.</w:t>
            </w:r>
            <w:r>
              <w:rPr>
                <w:rStyle w:val="Нет"/>
                <w:rFonts w:ascii="Times New Roman" w:hAnsi="Times New Roman"/>
                <w:sz w:val="20"/>
                <w:szCs w:val="20"/>
                <w:rtl w:val="0"/>
                <w:lang w:val="ru-RU"/>
              </w:rPr>
              <w:t xml:space="preserve">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Ознакомительное чтение по теме «Рождество в Британии»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 xml:space="preserve">. </w:t>
            </w:r>
          </w:p>
        </w:tc>
        <w:tc>
          <w:tcPr>
            <w:tcW w:type="dxa" w:w="1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910" w:hRule="atLeast"/>
        </w:trPr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55</w:t>
            </w:r>
          </w:p>
        </w:tc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12</w:t>
            </w:r>
          </w:p>
        </w:tc>
        <w:tc>
          <w:tcPr>
            <w:tcW w:type="dxa" w:w="4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</w:pPr>
            <w:r>
              <w:rPr>
                <w:rStyle w:val="Нет"/>
                <w:rFonts w:ascii="Times New Roman" w:hAnsi="Times New Roman" w:hint="default"/>
                <w:i w:val="1"/>
                <w:iCs w:val="1"/>
                <w:sz w:val="24"/>
                <w:szCs w:val="24"/>
                <w:rtl w:val="0"/>
                <w:lang w:val="ru-RU"/>
              </w:rPr>
              <w:t>Систематизация и обобщение знаний по теме «Традиции</w:t>
            </w:r>
            <w:r>
              <w:rPr>
                <w:rStyle w:val="Нет"/>
                <w:rFonts w:ascii="Times New Roman" w:hAnsi="Times New Roman"/>
                <w:i w:val="1"/>
                <w:iCs w:val="1"/>
                <w:sz w:val="24"/>
                <w:szCs w:val="24"/>
                <w:rtl w:val="0"/>
                <w:lang w:val="ru-RU"/>
              </w:rPr>
              <w:t xml:space="preserve">, </w:t>
            </w:r>
            <w:r>
              <w:rPr>
                <w:rStyle w:val="Нет"/>
                <w:rFonts w:ascii="Times New Roman" w:hAnsi="Times New Roman" w:hint="default"/>
                <w:i w:val="1"/>
                <w:iCs w:val="1"/>
                <w:sz w:val="24"/>
                <w:szCs w:val="24"/>
                <w:rtl w:val="0"/>
                <w:lang w:val="ru-RU"/>
              </w:rPr>
              <w:t>праздники</w:t>
            </w:r>
            <w:r>
              <w:rPr>
                <w:rStyle w:val="Нет"/>
                <w:rFonts w:ascii="Times New Roman" w:hAnsi="Times New Roman"/>
                <w:i w:val="1"/>
                <w:iCs w:val="1"/>
                <w:sz w:val="24"/>
                <w:szCs w:val="24"/>
                <w:rtl w:val="0"/>
                <w:lang w:val="ru-RU"/>
              </w:rPr>
              <w:t xml:space="preserve">, </w:t>
            </w:r>
            <w:r>
              <w:rPr>
                <w:rStyle w:val="Нет"/>
                <w:rFonts w:ascii="Times New Roman" w:hAnsi="Times New Roman" w:hint="default"/>
                <w:i w:val="1"/>
                <w:iCs w:val="1"/>
                <w:sz w:val="24"/>
                <w:szCs w:val="24"/>
                <w:rtl w:val="0"/>
                <w:lang w:val="ru-RU"/>
              </w:rPr>
              <w:t>фестивали»</w:t>
            </w:r>
            <w:r>
              <w:rPr>
                <w:rStyle w:val="Нет"/>
                <w:rFonts w:ascii="Times New Roman" w:hAnsi="Times New Roman"/>
                <w:i w:val="1"/>
                <w:iCs w:val="1"/>
                <w:sz w:val="24"/>
                <w:szCs w:val="24"/>
                <w:rtl w:val="0"/>
                <w:lang w:val="ru-RU"/>
              </w:rPr>
              <w:t xml:space="preserve">.  </w:t>
            </w:r>
          </w:p>
        </w:tc>
        <w:tc>
          <w:tcPr>
            <w:tcW w:type="dxa" w:w="1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610" w:hRule="atLeast"/>
        </w:trPr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56</w:t>
            </w:r>
          </w:p>
        </w:tc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13</w:t>
            </w:r>
          </w:p>
        </w:tc>
        <w:tc>
          <w:tcPr>
            <w:tcW w:type="dxa" w:w="4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Повторение ЛЕ по теме «Праздники»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 xml:space="preserve">. </w:t>
            </w:r>
          </w:p>
        </w:tc>
        <w:tc>
          <w:tcPr>
            <w:tcW w:type="dxa" w:w="1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jc w:val="center"/>
            </w:pPr>
            <w:r>
              <w:rPr>
                <w:rStyle w:val="Нет"/>
                <w:rFonts w:ascii="Times New Roman" w:hAnsi="Times New Roman"/>
                <w:rtl w:val="0"/>
                <w:lang w:val="ru-RU"/>
              </w:rPr>
              <w:t>28.12-30.12</w:t>
            </w:r>
          </w:p>
        </w:tc>
        <w:tc>
          <w:tcPr>
            <w:tcW w:type="dxa" w:w="1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610" w:hRule="atLeast"/>
        </w:trPr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57</w:t>
            </w:r>
          </w:p>
        </w:tc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14</w:t>
            </w:r>
          </w:p>
        </w:tc>
        <w:tc>
          <w:tcPr>
            <w:tcW w:type="dxa" w:w="4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Написание поздравлений «С Новым Годом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!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»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.</w:t>
            </w:r>
          </w:p>
        </w:tc>
        <w:tc>
          <w:tcPr>
            <w:tcW w:type="dxa" w:w="1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610" w:hRule="atLeast"/>
        </w:trPr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58</w:t>
            </w:r>
          </w:p>
        </w:tc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15</w:t>
            </w:r>
          </w:p>
        </w:tc>
        <w:tc>
          <w:tcPr>
            <w:tcW w:type="dxa" w:w="4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Изучающее чтение по теме «Лондон на Рождество»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.</w:t>
            </w:r>
          </w:p>
        </w:tc>
        <w:tc>
          <w:tcPr>
            <w:tcW w:type="dxa" w:w="1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724" w:hRule="atLeast"/>
        </w:trPr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59</w:t>
            </w:r>
          </w:p>
        </w:tc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16</w:t>
            </w:r>
          </w:p>
        </w:tc>
        <w:tc>
          <w:tcPr>
            <w:tcW w:type="dxa" w:w="4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Рождественские праздники</w:t>
            </w: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 xml:space="preserve">. </w:t>
            </w:r>
            <w:r>
              <w:rPr>
                <w:rFonts w:ascii="Helvetica Neue" w:cs="Arial Unicode MS" w:hAnsi="Helvetica Neue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Аудирование</w:t>
            </w: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 xml:space="preserve">, </w:t>
            </w:r>
            <w:r>
              <w:rPr>
                <w:rFonts w:ascii="Helvetica Neue" w:cs="Arial Unicode MS" w:hAnsi="Helvetica Neue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просмотр ролика про рождество</w:t>
            </w: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 xml:space="preserve">, </w:t>
            </w:r>
            <w:r>
              <w:rPr>
                <w:rFonts w:ascii="Helvetica Neue" w:cs="Arial Unicode MS" w:hAnsi="Helvetica Neue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составление диалогов</w:t>
            </w: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-</w:t>
            </w:r>
            <w:r>
              <w:rPr>
                <w:rFonts w:ascii="Helvetica Neue" w:cs="Arial Unicode MS" w:hAnsi="Helvetica Neue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поздравлений</w:t>
            </w: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.</w:t>
            </w:r>
          </w:p>
        </w:tc>
        <w:tc>
          <w:tcPr>
            <w:tcW w:type="dxa" w:w="1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910" w:hRule="atLeast"/>
        </w:trPr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60</w:t>
            </w:r>
          </w:p>
        </w:tc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17</w:t>
            </w:r>
          </w:p>
        </w:tc>
        <w:tc>
          <w:tcPr>
            <w:tcW w:type="dxa" w:w="4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 xml:space="preserve">Характеристика героев прочитанного текста «Английские розы» 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(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ч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 xml:space="preserve">. 3). </w:t>
            </w:r>
          </w:p>
        </w:tc>
        <w:tc>
          <w:tcPr>
            <w:tcW w:type="dxa" w:w="1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jc w:val="center"/>
            </w:pPr>
            <w:r>
              <w:rPr>
                <w:rStyle w:val="Нет"/>
                <w:rFonts w:ascii="Times New Roman" w:hAnsi="Times New Roman"/>
                <w:rtl w:val="0"/>
                <w:lang w:val="ru-RU"/>
              </w:rPr>
              <w:t>11.01-15.01</w:t>
            </w:r>
          </w:p>
        </w:tc>
        <w:tc>
          <w:tcPr>
            <w:tcW w:type="dxa" w:w="1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669" w:hRule="atLeast"/>
        </w:trPr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61</w:t>
            </w:r>
          </w:p>
        </w:tc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18</w:t>
            </w:r>
          </w:p>
        </w:tc>
        <w:tc>
          <w:tcPr>
            <w:tcW w:type="dxa" w:w="4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Урок грамматики</w:t>
            </w: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 xml:space="preserve">. </w:t>
            </w:r>
            <w:r>
              <w:rPr>
                <w:rFonts w:ascii="Helvetica Neue" w:cs="Arial Unicode MS" w:hAnsi="Helvetica Neue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Повторение длительных времен</w:t>
            </w: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.</w:t>
            </w:r>
          </w:p>
        </w:tc>
        <w:tc>
          <w:tcPr>
            <w:tcW w:type="dxa" w:w="1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610" w:hRule="atLeast"/>
        </w:trPr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62</w:t>
            </w:r>
          </w:p>
        </w:tc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19</w:t>
            </w:r>
          </w:p>
        </w:tc>
        <w:tc>
          <w:tcPr>
            <w:tcW w:type="dxa" w:w="4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Подготовка к проектной работе «Праздник Великобритании»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.</w:t>
            </w:r>
          </w:p>
        </w:tc>
        <w:tc>
          <w:tcPr>
            <w:tcW w:type="dxa" w:w="1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610" w:hRule="atLeast"/>
        </w:trPr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63</w:t>
            </w:r>
          </w:p>
        </w:tc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20</w:t>
            </w:r>
          </w:p>
        </w:tc>
        <w:tc>
          <w:tcPr>
            <w:tcW w:type="dxa" w:w="4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Проектная работа «Праздник Великобритании»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.</w:t>
            </w:r>
          </w:p>
        </w:tc>
        <w:tc>
          <w:tcPr>
            <w:tcW w:type="dxa" w:w="1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610" w:hRule="atLeast"/>
        </w:trPr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64</w:t>
            </w:r>
          </w:p>
        </w:tc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21</w:t>
            </w:r>
          </w:p>
        </w:tc>
        <w:tc>
          <w:tcPr>
            <w:tcW w:type="dxa" w:w="4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Контрольная работа по теме «Посещение Британии»</w:t>
            </w:r>
          </w:p>
        </w:tc>
        <w:tc>
          <w:tcPr>
            <w:tcW w:type="dxa" w:w="1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610" w:hRule="atLeast"/>
        </w:trPr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65</w:t>
            </w:r>
          </w:p>
        </w:tc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22</w:t>
            </w:r>
          </w:p>
        </w:tc>
        <w:tc>
          <w:tcPr>
            <w:tcW w:type="dxa" w:w="4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Работа над ошибками</w:t>
            </w: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 xml:space="preserve">, </w:t>
            </w:r>
            <w:r>
              <w:rPr>
                <w:rFonts w:ascii="Helvetica Neue" w:cs="Arial Unicode MS" w:hAnsi="Helvetica Neue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повторение лексики и грамматики</w:t>
            </w: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 xml:space="preserve">. </w:t>
            </w:r>
          </w:p>
        </w:tc>
        <w:tc>
          <w:tcPr>
            <w:tcW w:type="dxa" w:w="1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610" w:hRule="atLeast"/>
        </w:trPr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66</w:t>
            </w:r>
          </w:p>
        </w:tc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23</w:t>
            </w:r>
          </w:p>
        </w:tc>
        <w:tc>
          <w:tcPr>
            <w:tcW w:type="dxa" w:w="4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Резервный урок</w:t>
            </w:r>
          </w:p>
        </w:tc>
        <w:tc>
          <w:tcPr>
            <w:tcW w:type="dxa" w:w="1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310" w:hRule="atLeast"/>
        </w:trPr>
        <w:tc>
          <w:tcPr>
            <w:tcW w:type="dxa" w:w="9231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jc w:val="center"/>
            </w:pPr>
            <w:r>
              <w:rPr>
                <w:rStyle w:val="Нет"/>
                <w:rFonts w:ascii="Times New Roman" w:hAnsi="Times New Roman" w:hint="default"/>
                <w:b w:val="1"/>
                <w:bCs w:val="1"/>
                <w:sz w:val="24"/>
                <w:szCs w:val="24"/>
                <w:rtl w:val="0"/>
                <w:lang w:val="ru-RU"/>
              </w:rPr>
              <w:t xml:space="preserve">Тема </w:t>
            </w:r>
            <w:r>
              <w:rPr>
                <w:rStyle w:val="Нет"/>
                <w:rFonts w:ascii="Times New Roman" w:hAnsi="Times New Roman"/>
                <w:b w:val="1"/>
                <w:bCs w:val="1"/>
                <w:sz w:val="24"/>
                <w:szCs w:val="24"/>
                <w:rtl w:val="0"/>
                <w:lang w:val="ru-RU"/>
              </w:rPr>
              <w:t xml:space="preserve">4. </w:t>
            </w:r>
            <w:r>
              <w:rPr>
                <w:rStyle w:val="Нет"/>
                <w:rFonts w:ascii="Times New Roman" w:hAnsi="Times New Roman" w:hint="default"/>
                <w:b w:val="1"/>
                <w:bCs w:val="1"/>
                <w:sz w:val="24"/>
                <w:szCs w:val="24"/>
                <w:rtl w:val="0"/>
                <w:lang w:val="ru-RU"/>
              </w:rPr>
              <w:t xml:space="preserve">«Страна за океаном» </w:t>
            </w:r>
            <w:r>
              <w:rPr>
                <w:rStyle w:val="Нет"/>
                <w:rFonts w:ascii="Times New Roman" w:hAnsi="Times New Roman"/>
                <w:b w:val="1"/>
                <w:bCs w:val="1"/>
                <w:sz w:val="24"/>
                <w:szCs w:val="24"/>
                <w:rtl w:val="0"/>
                <w:lang w:val="ru-RU"/>
              </w:rPr>
              <w:t>(</w:t>
            </w:r>
            <w:r>
              <w:rPr>
                <w:rStyle w:val="Нет"/>
                <w:rFonts w:ascii="Times New Roman" w:hAnsi="Times New Roman"/>
                <w:b w:val="1"/>
                <w:bCs w:val="1"/>
                <w:sz w:val="24"/>
                <w:szCs w:val="24"/>
                <w:rtl w:val="0"/>
                <w:lang w:val="ru-RU"/>
              </w:rPr>
              <w:t>23</w:t>
            </w:r>
            <w:r>
              <w:rPr>
                <w:rStyle w:val="Нет"/>
                <w:rFonts w:ascii="Times New Roman" w:hAnsi="Times New Roman" w:hint="default"/>
                <w:b w:val="1"/>
                <w:bCs w:val="1"/>
                <w:sz w:val="24"/>
                <w:szCs w:val="24"/>
                <w:rtl w:val="0"/>
                <w:lang w:val="ru-RU"/>
              </w:rPr>
              <w:t xml:space="preserve"> час</w:t>
            </w:r>
            <w:r>
              <w:rPr>
                <w:rStyle w:val="Нет"/>
                <w:rFonts w:ascii="Times New Roman" w:hAnsi="Times New Roman" w:hint="default"/>
                <w:b w:val="1"/>
                <w:bCs w:val="1"/>
                <w:sz w:val="24"/>
                <w:szCs w:val="24"/>
                <w:rtl w:val="0"/>
                <w:lang w:val="ru-RU"/>
              </w:rPr>
              <w:t>а</w:t>
            </w:r>
            <w:r>
              <w:rPr>
                <w:rStyle w:val="Нет"/>
                <w:rFonts w:ascii="Times New Roman" w:hAnsi="Times New Roman"/>
                <w:b w:val="1"/>
                <w:bCs w:val="1"/>
                <w:sz w:val="24"/>
                <w:szCs w:val="24"/>
                <w:rtl w:val="0"/>
                <w:lang w:val="ru-RU"/>
              </w:rPr>
              <w:t>).</w:t>
            </w:r>
          </w:p>
        </w:tc>
      </w:tr>
      <w:tr>
        <w:tblPrEx>
          <w:shd w:val="clear" w:color="auto" w:fill="ceddeb"/>
        </w:tblPrEx>
        <w:trPr>
          <w:trHeight w:val="1510" w:hRule="atLeast"/>
        </w:trPr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67</w:t>
            </w:r>
          </w:p>
        </w:tc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1</w:t>
            </w:r>
          </w:p>
        </w:tc>
        <w:tc>
          <w:tcPr>
            <w:tcW w:type="dxa" w:w="4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Введение и первичная активизация ЛЕ по теме «Океаны»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 xml:space="preserve">.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Составление диалога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-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расспроса с опорой на ключевые слова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.</w:t>
            </w:r>
          </w:p>
        </w:tc>
        <w:tc>
          <w:tcPr>
            <w:tcW w:type="dxa" w:w="1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jc w:val="center"/>
            </w:pPr>
            <w:r>
              <w:rPr>
                <w:rStyle w:val="Нет"/>
                <w:rFonts w:ascii="Times New Roman" w:hAnsi="Times New Roman"/>
                <w:rtl w:val="0"/>
                <w:lang w:val="ru-RU"/>
              </w:rPr>
              <w:t>18.01-22.01</w:t>
            </w:r>
          </w:p>
        </w:tc>
        <w:tc>
          <w:tcPr>
            <w:tcW w:type="dxa" w:w="1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1210" w:hRule="atLeast"/>
        </w:trPr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68</w:t>
            </w:r>
          </w:p>
        </w:tc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2</w:t>
            </w:r>
          </w:p>
        </w:tc>
        <w:tc>
          <w:tcPr>
            <w:tcW w:type="dxa" w:w="4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Изучающее чтение по теме «Открытие Америки»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 xml:space="preserve">.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Активизация ЛЕ по теме «Океаны»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.</w:t>
            </w:r>
          </w:p>
        </w:tc>
        <w:tc>
          <w:tcPr>
            <w:tcW w:type="dxa" w:w="1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1210" w:hRule="atLeast"/>
        </w:trPr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69</w:t>
            </w:r>
          </w:p>
        </w:tc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3</w:t>
            </w:r>
          </w:p>
        </w:tc>
        <w:tc>
          <w:tcPr>
            <w:tcW w:type="dxa" w:w="4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Аудирование по теме «Спорт» с извлечением необходимой информации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 xml:space="preserve">.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Будущее простое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 xml:space="preserve">: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повторение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.</w:t>
            </w:r>
          </w:p>
        </w:tc>
        <w:tc>
          <w:tcPr>
            <w:tcW w:type="dxa" w:w="1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731" w:hRule="atLeast"/>
        </w:trPr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70</w:t>
            </w:r>
          </w:p>
        </w:tc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4</w:t>
            </w:r>
          </w:p>
        </w:tc>
        <w:tc>
          <w:tcPr>
            <w:tcW w:type="dxa" w:w="4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Конструкция «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en-US"/>
              </w:rPr>
              <w:t>shall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 xml:space="preserve"> 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en-US"/>
              </w:rPr>
              <w:t>I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…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?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»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 xml:space="preserve">.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Введение предлогов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.</w:t>
            </w:r>
          </w:p>
        </w:tc>
        <w:tc>
          <w:tcPr>
            <w:tcW w:type="dxa" w:w="1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jc w:val="center"/>
            </w:pPr>
            <w:r>
              <w:rPr>
                <w:rStyle w:val="Нет"/>
                <w:rFonts w:ascii="Times New Roman" w:hAnsi="Times New Roman"/>
                <w:rtl w:val="0"/>
                <w:lang w:val="ru-RU"/>
              </w:rPr>
              <w:t>25.01-29.01</w:t>
            </w:r>
          </w:p>
        </w:tc>
        <w:tc>
          <w:tcPr>
            <w:tcW w:type="dxa" w:w="1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1510" w:hRule="atLeast"/>
        </w:trPr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71</w:t>
            </w:r>
          </w:p>
        </w:tc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5</w:t>
            </w:r>
          </w:p>
        </w:tc>
        <w:tc>
          <w:tcPr>
            <w:tcW w:type="dxa" w:w="4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Аудирование по теме «США» с извлечением необходимой информации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 xml:space="preserve">.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Употребление настоящего времени в условных предложениях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 xml:space="preserve">. </w:t>
            </w:r>
          </w:p>
        </w:tc>
        <w:tc>
          <w:tcPr>
            <w:tcW w:type="dxa" w:w="1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610" w:hRule="atLeast"/>
        </w:trPr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72</w:t>
            </w:r>
          </w:p>
        </w:tc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6</w:t>
            </w:r>
          </w:p>
        </w:tc>
        <w:tc>
          <w:tcPr>
            <w:tcW w:type="dxa" w:w="4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Изучающее чтение по теме «Коренные жители Америки»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 xml:space="preserve">. </w:t>
            </w:r>
          </w:p>
        </w:tc>
        <w:tc>
          <w:tcPr>
            <w:tcW w:type="dxa" w:w="1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1200" w:hRule="atLeast"/>
        </w:trPr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73</w:t>
            </w:r>
          </w:p>
        </w:tc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7</w:t>
            </w:r>
          </w:p>
        </w:tc>
        <w:tc>
          <w:tcPr>
            <w:tcW w:type="dxa" w:w="4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Изучающее чтение по теме «Коренные жители Америки»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 xml:space="preserve">. </w:t>
            </w:r>
          </w:p>
          <w:p>
            <w:pPr>
              <w:pStyle w:val="По умолчанию"/>
              <w:suppressAutoHyphens w:val="1"/>
            </w:pPr>
            <w:r>
              <w:rPr>
                <w:rStyle w:val="Нет"/>
                <w:rFonts w:ascii="Times New Roman" w:hAnsi="Times New Roman" w:hint="default"/>
                <w:b w:val="1"/>
                <w:bCs w:val="1"/>
                <w:sz w:val="24"/>
                <w:szCs w:val="24"/>
                <w:rtl w:val="0"/>
                <w:lang w:val="ru-RU"/>
              </w:rPr>
              <w:t>Контроль навыков аудирования по теме «Страна за океаном»</w:t>
            </w:r>
            <w:r>
              <w:rPr>
                <w:rStyle w:val="Нет"/>
                <w:rFonts w:ascii="Times New Roman" w:hAnsi="Times New Roman"/>
                <w:b w:val="1"/>
                <w:bCs w:val="1"/>
                <w:sz w:val="24"/>
                <w:szCs w:val="24"/>
                <w:rtl w:val="0"/>
                <w:lang w:val="ru-RU"/>
              </w:rPr>
              <w:t>.</w:t>
            </w:r>
          </w:p>
        </w:tc>
        <w:tc>
          <w:tcPr>
            <w:tcW w:type="dxa" w:w="1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1810" w:hRule="atLeast"/>
        </w:trPr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74</w:t>
            </w:r>
          </w:p>
        </w:tc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8</w:t>
            </w:r>
          </w:p>
        </w:tc>
        <w:tc>
          <w:tcPr>
            <w:tcW w:type="dxa" w:w="4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Монологические высказывания по теме «Коренные жители Америки» с опорой на план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 xml:space="preserve">.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Составление диалога расспроса по теме «Чем ты будешь заниматься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?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»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.</w:t>
            </w:r>
          </w:p>
        </w:tc>
        <w:tc>
          <w:tcPr>
            <w:tcW w:type="dxa" w:w="1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jc w:val="center"/>
            </w:pPr>
            <w:r>
              <w:rPr>
                <w:rStyle w:val="Нет"/>
                <w:rFonts w:ascii="Times New Roman" w:hAnsi="Times New Roman"/>
                <w:rtl w:val="0"/>
                <w:lang w:val="ru-RU"/>
              </w:rPr>
              <w:t>01.02-05.02</w:t>
            </w:r>
          </w:p>
        </w:tc>
        <w:tc>
          <w:tcPr>
            <w:tcW w:type="dxa" w:w="1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910" w:hRule="atLeast"/>
        </w:trPr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75</w:t>
            </w:r>
          </w:p>
        </w:tc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9</w:t>
            </w:r>
          </w:p>
        </w:tc>
        <w:tc>
          <w:tcPr>
            <w:tcW w:type="dxa" w:w="4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Придаточные времени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 xml:space="preserve">.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Введение и первичная активизация ЛЕ по теме «Страна за океаном»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.</w:t>
            </w:r>
          </w:p>
        </w:tc>
        <w:tc>
          <w:tcPr>
            <w:tcW w:type="dxa" w:w="1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910" w:hRule="atLeast"/>
        </w:trPr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76</w:t>
            </w:r>
          </w:p>
        </w:tc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10</w:t>
            </w:r>
          </w:p>
        </w:tc>
        <w:tc>
          <w:tcPr>
            <w:tcW w:type="dxa" w:w="4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Ознакомительное чтение по теме «Нью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-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Йорк»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 xml:space="preserve">.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 xml:space="preserve">Разница употребления слов 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en-US"/>
              </w:rPr>
              <w:t>bank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 xml:space="preserve"> и 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en-US"/>
              </w:rPr>
              <w:t>shore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.</w:t>
            </w:r>
          </w:p>
        </w:tc>
        <w:tc>
          <w:tcPr>
            <w:tcW w:type="dxa" w:w="1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1210" w:hRule="atLeast"/>
        </w:trPr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77</w:t>
            </w:r>
          </w:p>
        </w:tc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11</w:t>
            </w:r>
          </w:p>
        </w:tc>
        <w:tc>
          <w:tcPr>
            <w:tcW w:type="dxa" w:w="4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Изучающее чтение по теме «Страна за океаном»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 xml:space="preserve">. </w:t>
            </w:r>
            <w:r>
              <w:rPr>
                <w:rStyle w:val="Нет"/>
                <w:rFonts w:ascii="Times New Roman" w:hAnsi="Times New Roman" w:hint="default"/>
                <w:b w:val="1"/>
                <w:bCs w:val="1"/>
                <w:sz w:val="24"/>
                <w:szCs w:val="24"/>
                <w:rtl w:val="0"/>
                <w:lang w:val="ru-RU"/>
              </w:rPr>
              <w:t>Контроль навыков аудирования по теме «Страна за океаном»</w:t>
            </w:r>
            <w:r>
              <w:rPr>
                <w:rStyle w:val="Нет"/>
                <w:rFonts w:ascii="Times New Roman" w:hAnsi="Times New Roman"/>
                <w:b w:val="1"/>
                <w:bCs w:val="1"/>
                <w:sz w:val="24"/>
                <w:szCs w:val="24"/>
                <w:rtl w:val="0"/>
                <w:lang w:val="ru-RU"/>
              </w:rPr>
              <w:t>.</w:t>
            </w:r>
          </w:p>
        </w:tc>
        <w:tc>
          <w:tcPr>
            <w:tcW w:type="dxa" w:w="1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jc w:val="center"/>
            </w:pPr>
            <w:r>
              <w:rPr>
                <w:rStyle w:val="Нет"/>
                <w:rFonts w:ascii="Times New Roman" w:hAnsi="Times New Roman"/>
                <w:rtl w:val="0"/>
                <w:lang w:val="ru-RU"/>
              </w:rPr>
              <w:t>08.02-12.02</w:t>
            </w:r>
          </w:p>
        </w:tc>
        <w:tc>
          <w:tcPr>
            <w:tcW w:type="dxa" w:w="1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1210" w:hRule="atLeast"/>
        </w:trPr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78</w:t>
            </w:r>
          </w:p>
        </w:tc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12</w:t>
            </w:r>
          </w:p>
        </w:tc>
        <w:tc>
          <w:tcPr>
            <w:tcW w:type="dxa" w:w="4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Монологические высказывания на тему «США» с опорой на ключевые слова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 xml:space="preserve">.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Введение суффикса –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en-US"/>
              </w:rPr>
              <w:t>an.</w:t>
            </w:r>
          </w:p>
        </w:tc>
        <w:tc>
          <w:tcPr>
            <w:tcW w:type="dxa" w:w="1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1210" w:hRule="atLeast"/>
        </w:trPr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79</w:t>
            </w:r>
          </w:p>
        </w:tc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13</w:t>
            </w:r>
          </w:p>
        </w:tc>
        <w:tc>
          <w:tcPr>
            <w:tcW w:type="dxa" w:w="4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Ознакомительное чтение по теме «Посещение Нью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-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Йорка»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 xml:space="preserve">.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Введение оборота «собираться что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-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либо сделать»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 xml:space="preserve">. </w:t>
            </w:r>
          </w:p>
        </w:tc>
        <w:tc>
          <w:tcPr>
            <w:tcW w:type="dxa" w:w="1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910" w:hRule="atLeast"/>
        </w:trPr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80</w:t>
            </w:r>
          </w:p>
        </w:tc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14</w:t>
            </w:r>
          </w:p>
        </w:tc>
        <w:tc>
          <w:tcPr>
            <w:tcW w:type="dxa" w:w="4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</w:pPr>
            <w:r>
              <w:rPr>
                <w:rStyle w:val="Нет"/>
                <w:rFonts w:ascii="Times New Roman" w:hAnsi="Times New Roman" w:hint="default"/>
                <w:i w:val="1"/>
                <w:iCs w:val="1"/>
                <w:sz w:val="24"/>
                <w:szCs w:val="24"/>
                <w:rtl w:val="0"/>
                <w:lang w:val="ru-RU"/>
              </w:rPr>
              <w:t>Систематизация и обобщение знаний по теме «Страна за океаном»</w:t>
            </w:r>
            <w:r>
              <w:rPr>
                <w:rStyle w:val="Нет"/>
                <w:rFonts w:ascii="Times New Roman" w:hAnsi="Times New Roman"/>
                <w:i w:val="1"/>
                <w:iCs w:val="1"/>
                <w:sz w:val="24"/>
                <w:szCs w:val="24"/>
                <w:rtl w:val="0"/>
                <w:lang w:val="ru-RU"/>
              </w:rPr>
              <w:t xml:space="preserve">. </w:t>
            </w:r>
          </w:p>
        </w:tc>
        <w:tc>
          <w:tcPr>
            <w:tcW w:type="dxa" w:w="1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jc w:val="center"/>
            </w:pPr>
            <w:r>
              <w:rPr>
                <w:rStyle w:val="Нет"/>
                <w:rFonts w:ascii="Times New Roman" w:hAnsi="Times New Roman"/>
                <w:rtl w:val="0"/>
                <w:lang w:val="ru-RU"/>
              </w:rPr>
              <w:t>15.02- 19.02</w:t>
            </w:r>
          </w:p>
        </w:tc>
        <w:tc>
          <w:tcPr>
            <w:tcW w:type="dxa" w:w="1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910" w:hRule="atLeast"/>
        </w:trPr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81</w:t>
            </w:r>
          </w:p>
        </w:tc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15</w:t>
            </w:r>
          </w:p>
        </w:tc>
        <w:tc>
          <w:tcPr>
            <w:tcW w:type="dxa" w:w="4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</w:pPr>
            <w:r>
              <w:rPr>
                <w:rStyle w:val="Нет"/>
                <w:rFonts w:ascii="Times New Roman" w:hAnsi="Times New Roman" w:hint="default"/>
                <w:i w:val="1"/>
                <w:iCs w:val="1"/>
                <w:sz w:val="24"/>
                <w:szCs w:val="24"/>
                <w:rtl w:val="0"/>
                <w:lang w:val="ru-RU"/>
              </w:rPr>
              <w:t>Систематизация и обобщение знаний по теме «Страна за океаном»</w:t>
            </w:r>
            <w:r>
              <w:rPr>
                <w:rStyle w:val="Нет"/>
                <w:rFonts w:ascii="Times New Roman" w:hAnsi="Times New Roman"/>
                <w:i w:val="1"/>
                <w:iCs w:val="1"/>
                <w:sz w:val="24"/>
                <w:szCs w:val="24"/>
                <w:rtl w:val="0"/>
                <w:lang w:val="ru-RU"/>
              </w:rPr>
              <w:t xml:space="preserve">. </w:t>
            </w:r>
          </w:p>
        </w:tc>
        <w:tc>
          <w:tcPr>
            <w:tcW w:type="dxa" w:w="1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910" w:hRule="atLeast"/>
        </w:trPr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82</w:t>
            </w:r>
          </w:p>
        </w:tc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16</w:t>
            </w:r>
          </w:p>
        </w:tc>
        <w:tc>
          <w:tcPr>
            <w:tcW w:type="dxa" w:w="4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</w:pPr>
            <w:r>
              <w:rPr>
                <w:rStyle w:val="Нет"/>
                <w:rFonts w:ascii="Times New Roman" w:hAnsi="Times New Roman" w:hint="default"/>
                <w:b w:val="1"/>
                <w:bCs w:val="1"/>
                <w:sz w:val="24"/>
                <w:szCs w:val="24"/>
                <w:rtl w:val="0"/>
                <w:lang w:val="ru-RU"/>
              </w:rPr>
              <w:t>Контроль навыков письменной речи по теме «Страна за океаном»</w:t>
            </w:r>
            <w:r>
              <w:rPr>
                <w:rStyle w:val="Нет"/>
                <w:rFonts w:ascii="Times New Roman" w:hAnsi="Times New Roman"/>
                <w:b w:val="1"/>
                <w:bCs w:val="1"/>
                <w:sz w:val="24"/>
                <w:szCs w:val="24"/>
                <w:rtl w:val="0"/>
                <w:lang w:val="ru-RU"/>
              </w:rPr>
              <w:t>.</w:t>
            </w:r>
          </w:p>
        </w:tc>
        <w:tc>
          <w:tcPr>
            <w:tcW w:type="dxa" w:w="1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610" w:hRule="atLeast"/>
        </w:trPr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83</w:t>
            </w:r>
          </w:p>
        </w:tc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17</w:t>
            </w:r>
          </w:p>
        </w:tc>
        <w:tc>
          <w:tcPr>
            <w:tcW w:type="dxa" w:w="4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Изучающее чтение по теме «Чикаго»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 xml:space="preserve">. </w:t>
            </w:r>
          </w:p>
        </w:tc>
        <w:tc>
          <w:tcPr>
            <w:tcW w:type="dxa" w:w="1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610" w:hRule="atLeast"/>
        </w:trPr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84</w:t>
            </w:r>
          </w:p>
        </w:tc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18</w:t>
            </w:r>
          </w:p>
        </w:tc>
        <w:tc>
          <w:tcPr>
            <w:tcW w:type="dxa" w:w="4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Урок грамматики</w:t>
            </w: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 xml:space="preserve">. </w:t>
            </w:r>
            <w:r>
              <w:rPr>
                <w:rFonts w:ascii="Helvetica Neue" w:cs="Arial Unicode MS" w:hAnsi="Helvetica Neue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Повторение предлогов</w:t>
            </w: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 xml:space="preserve">, </w:t>
            </w:r>
            <w:r>
              <w:rPr>
                <w:rFonts w:ascii="Helvetica Neue" w:cs="Arial Unicode MS" w:hAnsi="Helvetica Neue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фразовых глаголов</w:t>
            </w: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.</w:t>
            </w:r>
          </w:p>
        </w:tc>
        <w:tc>
          <w:tcPr>
            <w:tcW w:type="dxa" w:w="1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610" w:hRule="atLeast"/>
        </w:trPr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85</w:t>
            </w:r>
          </w:p>
        </w:tc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19</w:t>
            </w:r>
          </w:p>
        </w:tc>
        <w:tc>
          <w:tcPr>
            <w:tcW w:type="dxa" w:w="4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Подготовка к проектной работе «Американский штат»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.</w:t>
            </w:r>
          </w:p>
        </w:tc>
        <w:tc>
          <w:tcPr>
            <w:tcW w:type="dxa" w:w="1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jc w:val="center"/>
            </w:pPr>
            <w:r>
              <w:rPr>
                <w:rStyle w:val="Нет"/>
                <w:rFonts w:ascii="Times New Roman" w:hAnsi="Times New Roman"/>
                <w:rtl w:val="0"/>
                <w:lang w:val="ru-RU"/>
              </w:rPr>
              <w:t>29.02-04.03</w:t>
            </w:r>
          </w:p>
        </w:tc>
        <w:tc>
          <w:tcPr>
            <w:tcW w:type="dxa" w:w="1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731" w:hRule="atLeast"/>
        </w:trPr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86</w:t>
            </w:r>
          </w:p>
        </w:tc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20</w:t>
            </w:r>
          </w:p>
        </w:tc>
        <w:tc>
          <w:tcPr>
            <w:tcW w:type="dxa" w:w="4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Проектная работа «Американский штат»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.</w:t>
            </w:r>
          </w:p>
        </w:tc>
        <w:tc>
          <w:tcPr>
            <w:tcW w:type="dxa" w:w="1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</w:pPr>
            <w:r>
              <w:rPr>
                <w:rStyle w:val="Нет"/>
                <w:rFonts w:ascii="Times New Roman" w:cs="Times New Roman" w:hAnsi="Times New Roman" w:eastAsia="Times New Roman"/>
                <w:lang w:val="ru-RU"/>
              </w:rPr>
            </w:r>
          </w:p>
        </w:tc>
        <w:tc>
          <w:tcPr>
            <w:tcW w:type="dxa" w:w="1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731" w:hRule="atLeast"/>
        </w:trPr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87</w:t>
            </w:r>
          </w:p>
        </w:tc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21</w:t>
            </w:r>
          </w:p>
        </w:tc>
        <w:tc>
          <w:tcPr>
            <w:tcW w:type="dxa" w:w="4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Контрольная работа по теме «Страна за океаном»</w:t>
            </w:r>
          </w:p>
        </w:tc>
        <w:tc>
          <w:tcPr>
            <w:tcW w:type="dxa" w:w="1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731" w:hRule="atLeast"/>
        </w:trPr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88</w:t>
            </w:r>
          </w:p>
        </w:tc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22</w:t>
            </w:r>
          </w:p>
        </w:tc>
        <w:tc>
          <w:tcPr>
            <w:tcW w:type="dxa" w:w="4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Работа над ошибками</w:t>
            </w: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 xml:space="preserve">, </w:t>
            </w:r>
            <w:r>
              <w:rPr>
                <w:rFonts w:ascii="Helvetica Neue" w:cs="Arial Unicode MS" w:hAnsi="Helvetica Neue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повторение лексики и грамматики</w:t>
            </w: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 xml:space="preserve">. </w:t>
            </w:r>
          </w:p>
        </w:tc>
        <w:tc>
          <w:tcPr>
            <w:tcW w:type="dxa" w:w="1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731" w:hRule="atLeast"/>
        </w:trPr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89</w:t>
            </w:r>
          </w:p>
        </w:tc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23</w:t>
            </w:r>
          </w:p>
        </w:tc>
        <w:tc>
          <w:tcPr>
            <w:tcW w:type="dxa" w:w="4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Резервный урок</w:t>
            </w:r>
          </w:p>
        </w:tc>
        <w:tc>
          <w:tcPr>
            <w:tcW w:type="dxa" w:w="1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310" w:hRule="atLeast"/>
        </w:trPr>
        <w:tc>
          <w:tcPr>
            <w:tcW w:type="dxa" w:w="9231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jc w:val="center"/>
            </w:pPr>
            <w:r>
              <w:rPr>
                <w:rStyle w:val="Нет"/>
                <w:rFonts w:ascii="Times New Roman" w:hAnsi="Times New Roman" w:hint="default"/>
                <w:b w:val="1"/>
                <w:bCs w:val="1"/>
                <w:sz w:val="24"/>
                <w:szCs w:val="24"/>
                <w:rtl w:val="0"/>
                <w:lang w:val="ru-RU"/>
              </w:rPr>
              <w:t xml:space="preserve">Тема </w:t>
            </w:r>
            <w:r>
              <w:rPr>
                <w:rStyle w:val="Нет"/>
                <w:rFonts w:ascii="Times New Roman" w:hAnsi="Times New Roman"/>
                <w:b w:val="1"/>
                <w:bCs w:val="1"/>
                <w:sz w:val="24"/>
                <w:szCs w:val="24"/>
                <w:rtl w:val="0"/>
                <w:lang w:val="ru-RU"/>
              </w:rPr>
              <w:t xml:space="preserve">5. </w:t>
            </w:r>
            <w:r>
              <w:rPr>
                <w:rStyle w:val="Нет"/>
                <w:rFonts w:ascii="Times New Roman" w:hAnsi="Times New Roman" w:hint="default"/>
                <w:b w:val="1"/>
                <w:bCs w:val="1"/>
                <w:sz w:val="24"/>
                <w:szCs w:val="24"/>
                <w:rtl w:val="0"/>
                <w:lang w:val="ru-RU"/>
              </w:rPr>
              <w:t xml:space="preserve">«Любимые занятия» </w:t>
            </w:r>
            <w:r>
              <w:rPr>
                <w:rStyle w:val="Нет"/>
                <w:rFonts w:ascii="Times New Roman" w:hAnsi="Times New Roman"/>
                <w:b w:val="1"/>
                <w:bCs w:val="1"/>
                <w:sz w:val="24"/>
                <w:szCs w:val="24"/>
                <w:rtl w:val="0"/>
                <w:lang w:val="ru-RU"/>
              </w:rPr>
              <w:t>(</w:t>
            </w:r>
            <w:r>
              <w:rPr>
                <w:rStyle w:val="Нет"/>
                <w:rFonts w:ascii="Times New Roman" w:hAnsi="Times New Roman"/>
                <w:b w:val="1"/>
                <w:bCs w:val="1"/>
                <w:sz w:val="24"/>
                <w:szCs w:val="24"/>
                <w:rtl w:val="0"/>
                <w:lang w:val="ru-RU"/>
              </w:rPr>
              <w:t>23</w:t>
            </w:r>
            <w:r>
              <w:rPr>
                <w:rStyle w:val="Нет"/>
                <w:rFonts w:ascii="Times New Roman" w:hAnsi="Times New Roman" w:hint="default"/>
                <w:b w:val="1"/>
                <w:bCs w:val="1"/>
                <w:sz w:val="24"/>
                <w:szCs w:val="24"/>
                <w:rtl w:val="0"/>
                <w:lang w:val="ru-RU"/>
              </w:rPr>
              <w:t xml:space="preserve"> час</w:t>
            </w:r>
            <w:r>
              <w:rPr>
                <w:rStyle w:val="Нет"/>
                <w:rFonts w:ascii="Times New Roman" w:hAnsi="Times New Roman" w:hint="default"/>
                <w:b w:val="1"/>
                <w:bCs w:val="1"/>
                <w:sz w:val="24"/>
                <w:szCs w:val="24"/>
                <w:rtl w:val="0"/>
                <w:lang w:val="ru-RU"/>
              </w:rPr>
              <w:t>а</w:t>
            </w:r>
            <w:r>
              <w:rPr>
                <w:rStyle w:val="Нет"/>
                <w:rFonts w:ascii="Times New Roman" w:hAnsi="Times New Roman"/>
                <w:b w:val="1"/>
                <w:bCs w:val="1"/>
                <w:sz w:val="24"/>
                <w:szCs w:val="24"/>
                <w:rtl w:val="0"/>
                <w:lang w:val="ru-RU"/>
              </w:rPr>
              <w:t>).</w:t>
            </w:r>
          </w:p>
        </w:tc>
      </w:tr>
      <w:tr>
        <w:tblPrEx>
          <w:shd w:val="clear" w:color="auto" w:fill="ceddeb"/>
        </w:tblPrEx>
        <w:trPr>
          <w:trHeight w:val="1210" w:hRule="atLeast"/>
        </w:trPr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90</w:t>
            </w:r>
          </w:p>
        </w:tc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1</w:t>
            </w:r>
          </w:p>
        </w:tc>
        <w:tc>
          <w:tcPr>
            <w:tcW w:type="dxa" w:w="4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Введение географических названий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 xml:space="preserve">.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Аудирование по теме «Города США» с извлечением необходимой информации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.</w:t>
            </w:r>
          </w:p>
        </w:tc>
        <w:tc>
          <w:tcPr>
            <w:tcW w:type="dxa" w:w="1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1210" w:hRule="atLeast"/>
        </w:trPr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91</w:t>
            </w:r>
          </w:p>
        </w:tc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2</w:t>
            </w:r>
          </w:p>
        </w:tc>
        <w:tc>
          <w:tcPr>
            <w:tcW w:type="dxa" w:w="4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Введение и первичная активизация ЛЕ по теме «Погода»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 xml:space="preserve">.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Составление диалога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-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расспроса по теме «Погода»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.</w:t>
            </w:r>
          </w:p>
        </w:tc>
        <w:tc>
          <w:tcPr>
            <w:tcW w:type="dxa" w:w="1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jc w:val="center"/>
            </w:pPr>
            <w:r>
              <w:rPr>
                <w:rStyle w:val="Нет"/>
                <w:rFonts w:ascii="Times New Roman" w:hAnsi="Times New Roman"/>
                <w:rtl w:val="0"/>
                <w:lang w:val="ru-RU"/>
              </w:rPr>
              <w:t>07.03-11.03</w:t>
            </w:r>
          </w:p>
        </w:tc>
        <w:tc>
          <w:tcPr>
            <w:tcW w:type="dxa" w:w="1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910" w:hRule="atLeast"/>
        </w:trPr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92</w:t>
            </w:r>
          </w:p>
        </w:tc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3</w:t>
            </w:r>
          </w:p>
        </w:tc>
        <w:tc>
          <w:tcPr>
            <w:tcW w:type="dxa" w:w="4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Активизация ЛЕ по теме «Погода»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 xml:space="preserve">.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Просмотровое чтение по теме «Общение в сети»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 xml:space="preserve">. </w:t>
            </w:r>
          </w:p>
        </w:tc>
        <w:tc>
          <w:tcPr>
            <w:tcW w:type="dxa" w:w="1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910" w:hRule="atLeast"/>
        </w:trPr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93</w:t>
            </w:r>
          </w:p>
        </w:tc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4</w:t>
            </w:r>
          </w:p>
        </w:tc>
        <w:tc>
          <w:tcPr>
            <w:tcW w:type="dxa" w:w="4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Знакомство с правилами написания открыток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 xml:space="preserve">.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Повторение ЛЕ по теме «Времена года»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.</w:t>
            </w:r>
          </w:p>
        </w:tc>
        <w:tc>
          <w:tcPr>
            <w:tcW w:type="dxa" w:w="1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1510" w:hRule="atLeast"/>
        </w:trPr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94</w:t>
            </w:r>
          </w:p>
        </w:tc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5</w:t>
            </w:r>
          </w:p>
        </w:tc>
        <w:tc>
          <w:tcPr>
            <w:tcW w:type="dxa" w:w="4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Монологические высказывания на тему «Любимые занятия» с опорой на слова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 xml:space="preserve">.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Краткое сообщение на тему «Шопинг» на основе прочитанного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.</w:t>
            </w:r>
          </w:p>
        </w:tc>
        <w:tc>
          <w:tcPr>
            <w:tcW w:type="dxa" w:w="1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jc w:val="center"/>
            </w:pPr>
            <w:r>
              <w:rPr>
                <w:rStyle w:val="Нет"/>
                <w:rFonts w:ascii="Times New Roman" w:hAnsi="Times New Roman"/>
                <w:rtl w:val="0"/>
                <w:lang w:val="ru-RU"/>
              </w:rPr>
              <w:t>14.03-18.03</w:t>
            </w:r>
          </w:p>
        </w:tc>
        <w:tc>
          <w:tcPr>
            <w:tcW w:type="dxa" w:w="1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1210" w:hRule="atLeast"/>
        </w:trPr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95</w:t>
            </w:r>
          </w:p>
        </w:tc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6</w:t>
            </w:r>
          </w:p>
        </w:tc>
        <w:tc>
          <w:tcPr>
            <w:tcW w:type="dxa" w:w="4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Повторение оборота «собираться что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-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либо сделать»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 xml:space="preserve">.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Составление диалога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-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расспроса по теме «Хобби»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.</w:t>
            </w:r>
          </w:p>
        </w:tc>
        <w:tc>
          <w:tcPr>
            <w:tcW w:type="dxa" w:w="1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900" w:hRule="atLeast"/>
        </w:trPr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96</w:t>
            </w:r>
          </w:p>
        </w:tc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7</w:t>
            </w:r>
          </w:p>
        </w:tc>
        <w:tc>
          <w:tcPr>
            <w:tcW w:type="dxa" w:w="4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Введение и первичная активизация ЛЕ по теме «Одежда»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 xml:space="preserve">.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Множественное число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 xml:space="preserve">: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повторение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.</w:t>
            </w:r>
          </w:p>
        </w:tc>
        <w:tc>
          <w:tcPr>
            <w:tcW w:type="dxa" w:w="1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910" w:hRule="atLeast"/>
        </w:trPr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97</w:t>
            </w:r>
          </w:p>
        </w:tc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8</w:t>
            </w:r>
          </w:p>
        </w:tc>
        <w:tc>
          <w:tcPr>
            <w:tcW w:type="dxa" w:w="4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Активизация ЛЕ по теме «Одежда»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 xml:space="preserve">.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 xml:space="preserve">Придаточные  времени с 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en-US"/>
              </w:rPr>
              <w:t>when.</w:t>
            </w:r>
          </w:p>
        </w:tc>
        <w:tc>
          <w:tcPr>
            <w:tcW w:type="dxa" w:w="1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jc w:val="center"/>
            </w:pPr>
            <w:r>
              <w:rPr>
                <w:rStyle w:val="Нет"/>
                <w:rFonts w:ascii="Times New Roman" w:hAnsi="Times New Roman"/>
                <w:rtl w:val="0"/>
                <w:lang w:val="ru-RU"/>
              </w:rPr>
              <w:t>21.03-25.03</w:t>
            </w:r>
          </w:p>
        </w:tc>
        <w:tc>
          <w:tcPr>
            <w:tcW w:type="dxa" w:w="1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1420" w:hRule="atLeast"/>
        </w:trPr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98</w:t>
            </w:r>
          </w:p>
        </w:tc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9</w:t>
            </w:r>
          </w:p>
        </w:tc>
        <w:tc>
          <w:tcPr>
            <w:tcW w:type="dxa" w:w="4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Аудирование по теме «Одежда» и извлечением необходимой информации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 xml:space="preserve">.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Просмотровое чтение текста «Близнецы» с пониманием основного содержания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.</w:t>
            </w:r>
          </w:p>
        </w:tc>
        <w:tc>
          <w:tcPr>
            <w:tcW w:type="dxa" w:w="1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1013" w:hRule="atLeast"/>
        </w:trPr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99</w:t>
            </w:r>
          </w:p>
        </w:tc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10</w:t>
            </w:r>
          </w:p>
        </w:tc>
        <w:tc>
          <w:tcPr>
            <w:tcW w:type="dxa" w:w="4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Письмо другу</w:t>
            </w: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 xml:space="preserve">. </w:t>
            </w:r>
            <w:r>
              <w:rPr>
                <w:rStyle w:val="Нет"/>
                <w:rFonts w:ascii="Times New Roman" w:cs="Arial Unicode MS" w:hAnsi="Times New Roman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Контроль навыков письменной речи по теме «</w:t>
            </w:r>
            <w:r>
              <w:rPr>
                <w:rStyle w:val="Нет"/>
                <w:rFonts w:ascii="Times New Roman" w:cs="Arial Unicode MS" w:hAnsi="Times New Roman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Мои любимые занятия</w:t>
            </w:r>
            <w:r>
              <w:rPr>
                <w:rStyle w:val="Нет"/>
                <w:rFonts w:ascii="Times New Roman" w:cs="Arial Unicode MS" w:hAnsi="Times New Roman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»</w:t>
            </w:r>
          </w:p>
        </w:tc>
        <w:tc>
          <w:tcPr>
            <w:tcW w:type="dxa" w:w="1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910" w:hRule="atLeast"/>
        </w:trPr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100</w:t>
            </w:r>
          </w:p>
        </w:tc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11</w:t>
            </w:r>
          </w:p>
        </w:tc>
        <w:tc>
          <w:tcPr>
            <w:tcW w:type="dxa" w:w="4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</w:pPr>
            <w:r>
              <w:rPr>
                <w:rStyle w:val="Нет"/>
                <w:rFonts w:ascii="Times New Roman" w:hAnsi="Times New Roman" w:hint="default"/>
                <w:i w:val="1"/>
                <w:iCs w:val="1"/>
                <w:sz w:val="24"/>
                <w:szCs w:val="24"/>
                <w:rtl w:val="0"/>
                <w:lang w:val="ru-RU"/>
              </w:rPr>
              <w:t>Систематизация и обобщение знаний по теме «Любимые занятия»</w:t>
            </w:r>
            <w:r>
              <w:rPr>
                <w:rStyle w:val="Нет"/>
                <w:rFonts w:ascii="Times New Roman" w:hAnsi="Times New Roman"/>
                <w:i w:val="1"/>
                <w:iCs w:val="1"/>
                <w:sz w:val="24"/>
                <w:szCs w:val="24"/>
                <w:rtl w:val="0"/>
                <w:lang w:val="ru-RU"/>
              </w:rPr>
              <w:t xml:space="preserve">. </w:t>
            </w:r>
          </w:p>
        </w:tc>
        <w:tc>
          <w:tcPr>
            <w:tcW w:type="dxa" w:w="1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910" w:hRule="atLeast"/>
        </w:trPr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101</w:t>
            </w:r>
          </w:p>
        </w:tc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12</w:t>
            </w:r>
          </w:p>
        </w:tc>
        <w:tc>
          <w:tcPr>
            <w:tcW w:type="dxa" w:w="4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</w:pPr>
            <w:r>
              <w:rPr>
                <w:rStyle w:val="Нет"/>
                <w:rFonts w:ascii="Times New Roman" w:hAnsi="Times New Roman" w:hint="default"/>
                <w:i w:val="1"/>
                <w:iCs w:val="1"/>
                <w:sz w:val="24"/>
                <w:szCs w:val="24"/>
                <w:rtl w:val="0"/>
                <w:lang w:val="ru-RU"/>
              </w:rPr>
              <w:t>Систематизация и обобщение знаний по теме «Любимые занятия»</w:t>
            </w:r>
            <w:r>
              <w:rPr>
                <w:rStyle w:val="Нет"/>
                <w:rFonts w:ascii="Times New Roman" w:hAnsi="Times New Roman"/>
                <w:i w:val="1"/>
                <w:iCs w:val="1"/>
                <w:sz w:val="24"/>
                <w:szCs w:val="24"/>
                <w:rtl w:val="0"/>
                <w:lang w:val="ru-RU"/>
              </w:rPr>
              <w:t xml:space="preserve">. </w:t>
            </w:r>
          </w:p>
        </w:tc>
        <w:tc>
          <w:tcPr>
            <w:tcW w:type="dxa" w:w="1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610" w:hRule="atLeast"/>
        </w:trPr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102</w:t>
            </w:r>
          </w:p>
        </w:tc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13</w:t>
            </w:r>
          </w:p>
        </w:tc>
        <w:tc>
          <w:tcPr>
            <w:tcW w:type="dxa" w:w="4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Ознакомительное чтение по теме «Одежда»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.</w:t>
            </w:r>
            <w:r>
              <w:rPr>
                <w:rStyle w:val="Нет"/>
                <w:rFonts w:ascii="Times New Roman" w:hAnsi="Times New Roman"/>
                <w:b w:val="1"/>
                <w:bCs w:val="1"/>
                <w:sz w:val="24"/>
                <w:szCs w:val="24"/>
                <w:rtl w:val="0"/>
                <w:lang w:val="ru-RU"/>
              </w:rPr>
              <w:t xml:space="preserve"> </w:t>
            </w:r>
          </w:p>
        </w:tc>
        <w:tc>
          <w:tcPr>
            <w:tcW w:type="dxa" w:w="1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jc w:val="center"/>
            </w:pPr>
            <w:r>
              <w:rPr>
                <w:rStyle w:val="Нет"/>
                <w:rFonts w:ascii="Times New Roman" w:hAnsi="Times New Roman"/>
                <w:rtl w:val="0"/>
                <w:lang w:val="ru-RU"/>
              </w:rPr>
              <w:t>28.03-01.04</w:t>
            </w:r>
          </w:p>
        </w:tc>
        <w:tc>
          <w:tcPr>
            <w:tcW w:type="dxa" w:w="1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910" w:hRule="atLeast"/>
        </w:trPr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103</w:t>
            </w:r>
          </w:p>
        </w:tc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14</w:t>
            </w:r>
          </w:p>
        </w:tc>
        <w:tc>
          <w:tcPr>
            <w:tcW w:type="dxa" w:w="4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Ознакомительное чтение текста «Шерлок Холмс»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 xml:space="preserve">.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Повторение ЛЕ по теме «Одежда»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.</w:t>
            </w:r>
          </w:p>
        </w:tc>
        <w:tc>
          <w:tcPr>
            <w:tcW w:type="dxa" w:w="1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310" w:hRule="atLeast"/>
        </w:trPr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104</w:t>
            </w:r>
          </w:p>
        </w:tc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15</w:t>
            </w:r>
          </w:p>
        </w:tc>
        <w:tc>
          <w:tcPr>
            <w:tcW w:type="dxa" w:w="4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Составление  лимериков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.</w:t>
            </w:r>
          </w:p>
        </w:tc>
        <w:tc>
          <w:tcPr>
            <w:tcW w:type="dxa" w:w="1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1041" w:hRule="atLeast"/>
        </w:trPr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105</w:t>
            </w:r>
          </w:p>
        </w:tc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16</w:t>
            </w:r>
          </w:p>
        </w:tc>
        <w:tc>
          <w:tcPr>
            <w:tcW w:type="dxa" w:w="4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 xml:space="preserve">Краткое сообщение на основе прочитанного текста «Английские розы» 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(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ч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 xml:space="preserve">.5),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выражая свое мнение и отношение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.</w:t>
            </w:r>
          </w:p>
        </w:tc>
        <w:tc>
          <w:tcPr>
            <w:tcW w:type="dxa" w:w="1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jc w:val="center"/>
            </w:pPr>
            <w:r>
              <w:rPr>
                <w:rStyle w:val="Нет"/>
                <w:rFonts w:ascii="Times New Roman" w:hAnsi="Times New Roman"/>
                <w:rtl w:val="0"/>
                <w:lang w:val="ru-RU"/>
              </w:rPr>
              <w:t>04.04-08.04</w:t>
            </w:r>
          </w:p>
        </w:tc>
        <w:tc>
          <w:tcPr>
            <w:tcW w:type="dxa" w:w="1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910" w:hRule="atLeast"/>
        </w:trPr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106</w:t>
            </w:r>
          </w:p>
        </w:tc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17</w:t>
            </w:r>
          </w:p>
        </w:tc>
        <w:tc>
          <w:tcPr>
            <w:tcW w:type="dxa" w:w="4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</w:pPr>
            <w:r>
              <w:rPr>
                <w:rStyle w:val="Нет"/>
                <w:rFonts w:ascii="Times New Roman" w:hAnsi="Times New Roman" w:hint="default"/>
                <w:b w:val="1"/>
                <w:bCs w:val="1"/>
                <w:sz w:val="24"/>
                <w:szCs w:val="24"/>
                <w:rtl w:val="0"/>
                <w:lang w:val="ru-RU"/>
              </w:rPr>
              <w:t>Контроль навыков чтения  по теме «Любимые занятия»</w:t>
            </w:r>
            <w:r>
              <w:rPr>
                <w:rStyle w:val="Нет"/>
                <w:rFonts w:ascii="Times New Roman" w:hAnsi="Times New Roman"/>
                <w:b w:val="1"/>
                <w:bCs w:val="1"/>
                <w:sz w:val="24"/>
                <w:szCs w:val="24"/>
                <w:rtl w:val="0"/>
                <w:lang w:val="ru-RU"/>
              </w:rPr>
              <w:t xml:space="preserve">. 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Повторение ЛЕ по теме «Погода»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.</w:t>
            </w:r>
          </w:p>
        </w:tc>
        <w:tc>
          <w:tcPr>
            <w:tcW w:type="dxa" w:w="1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620" w:hRule="atLeast"/>
        </w:trPr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108</w:t>
            </w:r>
          </w:p>
        </w:tc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18</w:t>
            </w:r>
          </w:p>
        </w:tc>
        <w:tc>
          <w:tcPr>
            <w:tcW w:type="dxa" w:w="4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Урок грамматики</w:t>
            </w: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 xml:space="preserve">. </w:t>
            </w:r>
            <w:r>
              <w:rPr>
                <w:rFonts w:ascii="Helvetica Neue" w:cs="Arial Unicode MS" w:hAnsi="Helvetica Neue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Повторение модальных глаголов</w:t>
            </w: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.</w:t>
            </w:r>
          </w:p>
        </w:tc>
        <w:tc>
          <w:tcPr>
            <w:tcW w:type="dxa" w:w="1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1210" w:hRule="atLeast"/>
        </w:trPr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109</w:t>
            </w:r>
          </w:p>
        </w:tc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19</w:t>
            </w:r>
          </w:p>
        </w:tc>
        <w:tc>
          <w:tcPr>
            <w:tcW w:type="dxa" w:w="4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Подготовка к проектной работе «Мои любимые занятия»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 xml:space="preserve">.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Изучающее чтение по теме «Факты о моде»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.</w:t>
            </w:r>
          </w:p>
        </w:tc>
        <w:tc>
          <w:tcPr>
            <w:tcW w:type="dxa" w:w="1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1210" w:hRule="atLeast"/>
        </w:trPr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110</w:t>
            </w:r>
          </w:p>
        </w:tc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20</w:t>
            </w:r>
          </w:p>
        </w:tc>
        <w:tc>
          <w:tcPr>
            <w:tcW w:type="dxa" w:w="4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</w:pPr>
            <w:r>
              <w:rPr>
                <w:rStyle w:val="Нет"/>
                <w:rFonts w:ascii="Times New Roman" w:hAnsi="Times New Roman" w:hint="default"/>
                <w:b w:val="1"/>
                <w:bCs w:val="1"/>
                <w:sz w:val="24"/>
                <w:szCs w:val="24"/>
                <w:rtl w:val="0"/>
                <w:lang w:val="ru-RU"/>
              </w:rPr>
              <w:t>Контроль навыков аудирования по теме «Любимые занятия»</w:t>
            </w:r>
            <w:r>
              <w:rPr>
                <w:rStyle w:val="Нет"/>
                <w:rFonts w:ascii="Times New Roman" w:hAnsi="Times New Roman"/>
                <w:b w:val="1"/>
                <w:bCs w:val="1"/>
                <w:sz w:val="24"/>
                <w:szCs w:val="24"/>
                <w:rtl w:val="0"/>
                <w:lang w:val="ru-RU"/>
              </w:rPr>
              <w:t xml:space="preserve">.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Проектная работа «Мои любимые занятия»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.</w:t>
            </w:r>
          </w:p>
        </w:tc>
        <w:tc>
          <w:tcPr>
            <w:tcW w:type="dxa" w:w="1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jc w:val="center"/>
            </w:pPr>
            <w:r>
              <w:rPr>
                <w:rStyle w:val="Нет"/>
                <w:rFonts w:ascii="Times New Roman" w:hAnsi="Times New Roman"/>
                <w:rtl w:val="0"/>
                <w:lang w:val="ru-RU"/>
              </w:rPr>
              <w:t>18.04-22.04</w:t>
            </w:r>
          </w:p>
        </w:tc>
        <w:tc>
          <w:tcPr>
            <w:tcW w:type="dxa" w:w="1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615" w:hRule="atLeast"/>
        </w:trPr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111</w:t>
            </w:r>
          </w:p>
        </w:tc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21</w:t>
            </w:r>
          </w:p>
        </w:tc>
        <w:tc>
          <w:tcPr>
            <w:tcW w:type="dxa" w:w="4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Контрольная работа по теме «Любимые занятия»</w:t>
            </w: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.</w:t>
            </w:r>
          </w:p>
        </w:tc>
        <w:tc>
          <w:tcPr>
            <w:tcW w:type="dxa" w:w="1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685" w:hRule="atLeast"/>
        </w:trPr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112</w:t>
            </w:r>
          </w:p>
        </w:tc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22</w:t>
            </w:r>
          </w:p>
        </w:tc>
        <w:tc>
          <w:tcPr>
            <w:tcW w:type="dxa" w:w="4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Работа над ошибками</w:t>
            </w: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 xml:space="preserve">, </w:t>
            </w:r>
            <w:r>
              <w:rPr>
                <w:rFonts w:ascii="Helvetica Neue" w:cs="Arial Unicode MS" w:hAnsi="Helvetica Neue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повторение лексики и грамматики</w:t>
            </w: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 xml:space="preserve">. </w:t>
            </w:r>
          </w:p>
        </w:tc>
        <w:tc>
          <w:tcPr>
            <w:tcW w:type="dxa" w:w="1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581" w:hRule="atLeast"/>
        </w:trPr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113</w:t>
            </w:r>
          </w:p>
        </w:tc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23</w:t>
            </w:r>
          </w:p>
        </w:tc>
        <w:tc>
          <w:tcPr>
            <w:tcW w:type="dxa" w:w="4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Резервный урок</w:t>
            </w:r>
          </w:p>
        </w:tc>
        <w:tc>
          <w:tcPr>
            <w:tcW w:type="dxa" w:w="1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310" w:hRule="atLeast"/>
        </w:trPr>
        <w:tc>
          <w:tcPr>
            <w:tcW w:type="dxa" w:w="9231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jc w:val="center"/>
            </w:pPr>
            <w:r>
              <w:rPr>
                <w:rStyle w:val="Нет"/>
                <w:rFonts w:ascii="Times New Roman" w:hAnsi="Times New Roman" w:hint="default"/>
                <w:b w:val="1"/>
                <w:bCs w:val="1"/>
                <w:sz w:val="24"/>
                <w:szCs w:val="24"/>
                <w:rtl w:val="0"/>
                <w:lang w:val="ru-RU"/>
              </w:rPr>
              <w:t xml:space="preserve">Тема </w:t>
            </w:r>
            <w:r>
              <w:rPr>
                <w:rStyle w:val="Нет"/>
                <w:rFonts w:ascii="Times New Roman" w:hAnsi="Times New Roman"/>
                <w:b w:val="1"/>
                <w:bCs w:val="1"/>
                <w:sz w:val="24"/>
                <w:szCs w:val="24"/>
                <w:rtl w:val="0"/>
                <w:lang w:val="ru-RU"/>
              </w:rPr>
              <w:t xml:space="preserve">6. </w:t>
            </w:r>
            <w:r>
              <w:rPr>
                <w:rStyle w:val="Нет"/>
                <w:rFonts w:ascii="Times New Roman" w:hAnsi="Times New Roman" w:hint="default"/>
                <w:b w:val="1"/>
                <w:bCs w:val="1"/>
                <w:sz w:val="24"/>
                <w:szCs w:val="24"/>
                <w:rtl w:val="0"/>
                <w:lang w:val="ru-RU"/>
              </w:rPr>
              <w:t>«Какие мы</w:t>
            </w:r>
            <w:r>
              <w:rPr>
                <w:rStyle w:val="Нет"/>
                <w:rFonts w:ascii="Times New Roman" w:hAnsi="Times New Roman"/>
                <w:b w:val="1"/>
                <w:bCs w:val="1"/>
                <w:sz w:val="24"/>
                <w:szCs w:val="24"/>
                <w:rtl w:val="0"/>
                <w:lang w:val="ru-RU"/>
              </w:rPr>
              <w:t>?</w:t>
            </w:r>
            <w:r>
              <w:rPr>
                <w:rStyle w:val="Нет"/>
                <w:rFonts w:ascii="Times New Roman" w:hAnsi="Times New Roman" w:hint="default"/>
                <w:b w:val="1"/>
                <w:bCs w:val="1"/>
                <w:sz w:val="24"/>
                <w:szCs w:val="24"/>
                <w:rtl w:val="0"/>
                <w:lang w:val="ru-RU"/>
              </w:rPr>
              <w:t xml:space="preserve">» </w:t>
            </w:r>
            <w:r>
              <w:rPr>
                <w:rStyle w:val="Нет"/>
                <w:rFonts w:ascii="Times New Roman" w:hAnsi="Times New Roman"/>
                <w:b w:val="1"/>
                <w:bCs w:val="1"/>
                <w:sz w:val="24"/>
                <w:szCs w:val="24"/>
                <w:rtl w:val="0"/>
                <w:lang w:val="ru-RU"/>
              </w:rPr>
              <w:t>(</w:t>
            </w:r>
            <w:r>
              <w:rPr>
                <w:rStyle w:val="Нет"/>
                <w:rFonts w:ascii="Times New Roman" w:hAnsi="Times New Roman"/>
                <w:b w:val="1"/>
                <w:bCs w:val="1"/>
                <w:sz w:val="24"/>
                <w:szCs w:val="24"/>
                <w:rtl w:val="0"/>
                <w:lang w:val="ru-RU"/>
              </w:rPr>
              <w:t>23</w:t>
            </w:r>
            <w:r>
              <w:rPr>
                <w:rStyle w:val="Нет"/>
                <w:rFonts w:ascii="Times New Roman" w:hAnsi="Times New Roman" w:hint="default"/>
                <w:b w:val="1"/>
                <w:bCs w:val="1"/>
                <w:sz w:val="24"/>
                <w:szCs w:val="24"/>
                <w:rtl w:val="0"/>
                <w:lang w:val="ru-RU"/>
              </w:rPr>
              <w:t xml:space="preserve"> час</w:t>
            </w:r>
            <w:r>
              <w:rPr>
                <w:rStyle w:val="Нет"/>
                <w:rFonts w:ascii="Times New Roman" w:hAnsi="Times New Roman" w:hint="default"/>
                <w:b w:val="1"/>
                <w:bCs w:val="1"/>
                <w:sz w:val="24"/>
                <w:szCs w:val="24"/>
                <w:rtl w:val="0"/>
                <w:lang w:val="ru-RU"/>
              </w:rPr>
              <w:t>а</w:t>
            </w:r>
            <w:r>
              <w:rPr>
                <w:rStyle w:val="Нет"/>
                <w:rFonts w:ascii="Times New Roman" w:hAnsi="Times New Roman"/>
                <w:b w:val="1"/>
                <w:bCs w:val="1"/>
                <w:sz w:val="24"/>
                <w:szCs w:val="24"/>
                <w:rtl w:val="0"/>
                <w:lang w:val="ru-RU"/>
              </w:rPr>
              <w:t>).</w:t>
            </w:r>
          </w:p>
        </w:tc>
      </w:tr>
      <w:tr>
        <w:tblPrEx>
          <w:shd w:val="clear" w:color="auto" w:fill="ceddeb"/>
        </w:tblPrEx>
        <w:trPr>
          <w:trHeight w:val="910" w:hRule="atLeast"/>
        </w:trPr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114</w:t>
            </w:r>
          </w:p>
        </w:tc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1</w:t>
            </w:r>
          </w:p>
        </w:tc>
        <w:tc>
          <w:tcPr>
            <w:tcW w:type="dxa" w:w="4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Модальный глагол «мочь»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 xml:space="preserve">.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Конструкция «быть в состоянии сделать что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-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то»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.</w:t>
            </w:r>
          </w:p>
        </w:tc>
        <w:tc>
          <w:tcPr>
            <w:tcW w:type="dxa" w:w="1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1510" w:hRule="atLeast"/>
        </w:trPr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115</w:t>
            </w:r>
          </w:p>
        </w:tc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2</w:t>
            </w:r>
          </w:p>
        </w:tc>
        <w:tc>
          <w:tcPr>
            <w:tcW w:type="dxa" w:w="4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Введение и первичная активизация ЛЕ по теме «Внешность»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 xml:space="preserve">.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Составление диалога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-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расспроса по теме «Буду я когда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-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нибудь…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?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»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.</w:t>
            </w:r>
          </w:p>
        </w:tc>
        <w:tc>
          <w:tcPr>
            <w:tcW w:type="dxa" w:w="1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1210" w:hRule="atLeast"/>
        </w:trPr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116</w:t>
            </w:r>
          </w:p>
        </w:tc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3</w:t>
            </w:r>
          </w:p>
        </w:tc>
        <w:tc>
          <w:tcPr>
            <w:tcW w:type="dxa" w:w="4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Аудирование по теме «Кто это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?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» с пониманием основного содержания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 xml:space="preserve">.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Введение новых ЛЕ по теме «Внешность»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.</w:t>
            </w:r>
          </w:p>
        </w:tc>
        <w:tc>
          <w:tcPr>
            <w:tcW w:type="dxa" w:w="1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jc w:val="center"/>
            </w:pPr>
            <w:r>
              <w:rPr>
                <w:rStyle w:val="Нет"/>
                <w:rFonts w:ascii="Times New Roman" w:hAnsi="Times New Roman"/>
                <w:rtl w:val="0"/>
                <w:lang w:val="ru-RU"/>
              </w:rPr>
              <w:t>25.04-29.04</w:t>
            </w:r>
          </w:p>
        </w:tc>
        <w:tc>
          <w:tcPr>
            <w:tcW w:type="dxa" w:w="1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910" w:hRule="atLeast"/>
        </w:trPr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117</w:t>
            </w:r>
          </w:p>
        </w:tc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4</w:t>
            </w:r>
          </w:p>
        </w:tc>
        <w:tc>
          <w:tcPr>
            <w:tcW w:type="dxa" w:w="4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Активизация ЛЕ по теме «Внешность»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 xml:space="preserve">.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Модальный глагол «должен» и его эквивалент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.</w:t>
            </w:r>
          </w:p>
        </w:tc>
        <w:tc>
          <w:tcPr>
            <w:tcW w:type="dxa" w:w="1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1510" w:hRule="atLeast"/>
        </w:trPr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118</w:t>
            </w:r>
          </w:p>
        </w:tc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5</w:t>
            </w:r>
          </w:p>
        </w:tc>
        <w:tc>
          <w:tcPr>
            <w:tcW w:type="dxa" w:w="4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Аудирование по теме «История Софии» с извлечением необходимой информации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 xml:space="preserve">.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Монологические высказывания на тему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 xml:space="preserve">: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«Я должен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en-US"/>
              </w:rPr>
              <w:t>/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 xml:space="preserve"> должна…»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.</w:t>
            </w:r>
          </w:p>
        </w:tc>
        <w:tc>
          <w:tcPr>
            <w:tcW w:type="dxa" w:w="1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1210" w:hRule="atLeast"/>
        </w:trPr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119</w:t>
            </w:r>
          </w:p>
        </w:tc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6</w:t>
            </w:r>
          </w:p>
        </w:tc>
        <w:tc>
          <w:tcPr>
            <w:tcW w:type="dxa" w:w="4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Просмотровое чтение текста «Время от времени»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 xml:space="preserve">.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Монологические высказывания на тему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 xml:space="preserve">: 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«Каким я буду »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.</w:t>
            </w:r>
          </w:p>
        </w:tc>
        <w:tc>
          <w:tcPr>
            <w:tcW w:type="dxa" w:w="1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jc w:val="center"/>
            </w:pPr>
            <w:r>
              <w:rPr>
                <w:rStyle w:val="Нет"/>
                <w:rFonts w:ascii="Times New Roman" w:hAnsi="Times New Roman"/>
                <w:rtl w:val="0"/>
                <w:lang w:val="ru-RU"/>
              </w:rPr>
              <w:t>02.05-06.05</w:t>
            </w:r>
          </w:p>
        </w:tc>
        <w:tc>
          <w:tcPr>
            <w:tcW w:type="dxa" w:w="1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1210" w:hRule="atLeast"/>
        </w:trPr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120</w:t>
            </w:r>
          </w:p>
        </w:tc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7</w:t>
            </w:r>
          </w:p>
        </w:tc>
        <w:tc>
          <w:tcPr>
            <w:tcW w:type="dxa" w:w="4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Описание иллюстраций по теме «Внешний вид человека» на основе предложенной модели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 xml:space="preserve">.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Модальный глагол «следует»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.</w:t>
            </w:r>
          </w:p>
        </w:tc>
        <w:tc>
          <w:tcPr>
            <w:tcW w:type="dxa" w:w="1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1210" w:hRule="atLeast"/>
        </w:trPr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121</w:t>
            </w:r>
          </w:p>
        </w:tc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8</w:t>
            </w:r>
          </w:p>
        </w:tc>
        <w:tc>
          <w:tcPr>
            <w:tcW w:type="dxa" w:w="4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Изучающее чтение по теме «Правила поведения за столом»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 xml:space="preserve">.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Обучение ведению диалога этикетного характера «За столом»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.</w:t>
            </w:r>
          </w:p>
        </w:tc>
        <w:tc>
          <w:tcPr>
            <w:tcW w:type="dxa" w:w="1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910" w:hRule="atLeast"/>
        </w:trPr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123</w:t>
            </w:r>
          </w:p>
        </w:tc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9</w:t>
            </w:r>
          </w:p>
        </w:tc>
        <w:tc>
          <w:tcPr>
            <w:tcW w:type="dxa" w:w="4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Модальный глагол «можно»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 xml:space="preserve">.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Просмотровое чтение текста о девочке Роуз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.</w:t>
            </w:r>
          </w:p>
        </w:tc>
        <w:tc>
          <w:tcPr>
            <w:tcW w:type="dxa" w:w="1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jc w:val="center"/>
            </w:pPr>
            <w:r>
              <w:rPr>
                <w:rStyle w:val="Нет"/>
                <w:rFonts w:ascii="Times New Roman" w:hAnsi="Times New Roman"/>
                <w:rtl w:val="0"/>
                <w:lang w:val="ru-RU"/>
              </w:rPr>
              <w:t>09.05-13.05</w:t>
            </w:r>
          </w:p>
        </w:tc>
        <w:tc>
          <w:tcPr>
            <w:tcW w:type="dxa" w:w="1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610" w:hRule="atLeast"/>
        </w:trPr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124</w:t>
            </w:r>
          </w:p>
        </w:tc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10</w:t>
            </w:r>
          </w:p>
        </w:tc>
        <w:tc>
          <w:tcPr>
            <w:tcW w:type="dxa" w:w="4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</w:pPr>
            <w:r>
              <w:rPr>
                <w:rStyle w:val="Нет"/>
                <w:rFonts w:ascii="Times New Roman" w:hAnsi="Times New Roman" w:hint="default"/>
                <w:i w:val="1"/>
                <w:iCs w:val="1"/>
                <w:sz w:val="24"/>
                <w:szCs w:val="24"/>
                <w:rtl w:val="0"/>
                <w:lang w:val="ru-RU"/>
              </w:rPr>
              <w:t>Систематизация и обобщение знаний по теме «Какие мы</w:t>
            </w:r>
            <w:r>
              <w:rPr>
                <w:rStyle w:val="Нет"/>
                <w:rFonts w:ascii="Times New Roman" w:hAnsi="Times New Roman"/>
                <w:i w:val="1"/>
                <w:iCs w:val="1"/>
                <w:sz w:val="24"/>
                <w:szCs w:val="24"/>
                <w:rtl w:val="0"/>
                <w:lang w:val="ru-RU"/>
              </w:rPr>
              <w:t>?</w:t>
            </w:r>
            <w:r>
              <w:rPr>
                <w:rStyle w:val="Нет"/>
                <w:rFonts w:ascii="Times New Roman" w:hAnsi="Times New Roman" w:hint="default"/>
                <w:i w:val="1"/>
                <w:iCs w:val="1"/>
                <w:sz w:val="24"/>
                <w:szCs w:val="24"/>
                <w:rtl w:val="0"/>
                <w:lang w:val="ru-RU"/>
              </w:rPr>
              <w:t>»</w:t>
            </w:r>
            <w:r>
              <w:rPr>
                <w:rStyle w:val="Нет"/>
                <w:rFonts w:ascii="Times New Roman" w:hAnsi="Times New Roman"/>
                <w:i w:val="1"/>
                <w:iCs w:val="1"/>
                <w:sz w:val="24"/>
                <w:szCs w:val="24"/>
                <w:rtl w:val="0"/>
                <w:lang w:val="ru-RU"/>
              </w:rPr>
              <w:t>.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 xml:space="preserve"> </w:t>
            </w:r>
          </w:p>
        </w:tc>
        <w:tc>
          <w:tcPr>
            <w:tcW w:type="dxa" w:w="1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610" w:hRule="atLeast"/>
        </w:trPr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125</w:t>
            </w:r>
          </w:p>
        </w:tc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11</w:t>
            </w:r>
          </w:p>
        </w:tc>
        <w:tc>
          <w:tcPr>
            <w:tcW w:type="dxa" w:w="4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Описание героев сказок Пушкина с опорой на картинки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.</w:t>
            </w:r>
          </w:p>
        </w:tc>
        <w:tc>
          <w:tcPr>
            <w:tcW w:type="dxa" w:w="1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910" w:hRule="atLeast"/>
        </w:trPr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126</w:t>
            </w:r>
          </w:p>
        </w:tc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12</w:t>
            </w:r>
          </w:p>
        </w:tc>
        <w:tc>
          <w:tcPr>
            <w:tcW w:type="dxa" w:w="4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Монологические высказывания описательного характера об одном из членов своей семьи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.</w:t>
            </w:r>
          </w:p>
        </w:tc>
        <w:tc>
          <w:tcPr>
            <w:tcW w:type="dxa" w:w="1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jc w:val="center"/>
            </w:pPr>
            <w:r>
              <w:rPr>
                <w:rStyle w:val="Нет"/>
                <w:rFonts w:ascii="Times New Roman" w:hAnsi="Times New Roman"/>
                <w:rtl w:val="0"/>
                <w:lang w:val="ru-RU"/>
              </w:rPr>
              <w:t>16.05-20.05</w:t>
            </w:r>
          </w:p>
        </w:tc>
        <w:tc>
          <w:tcPr>
            <w:tcW w:type="dxa" w:w="1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910" w:hRule="atLeast"/>
        </w:trPr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127</w:t>
            </w:r>
          </w:p>
        </w:tc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13</w:t>
            </w:r>
          </w:p>
        </w:tc>
        <w:tc>
          <w:tcPr>
            <w:tcW w:type="dxa" w:w="4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</w:pPr>
            <w:r>
              <w:rPr>
                <w:rStyle w:val="Нет"/>
                <w:rFonts w:ascii="Times New Roman" w:hAnsi="Times New Roman" w:hint="default"/>
                <w:b w:val="1"/>
                <w:bCs w:val="1"/>
                <w:sz w:val="24"/>
                <w:szCs w:val="24"/>
                <w:rtl w:val="0"/>
                <w:lang w:val="ru-RU"/>
              </w:rPr>
              <w:t>Контроль навыков письменной речи по теме «Какие мы</w:t>
            </w:r>
            <w:r>
              <w:rPr>
                <w:rStyle w:val="Нет"/>
                <w:rFonts w:ascii="Times New Roman" w:hAnsi="Times New Roman"/>
                <w:b w:val="1"/>
                <w:bCs w:val="1"/>
                <w:sz w:val="24"/>
                <w:szCs w:val="24"/>
                <w:rtl w:val="0"/>
                <w:lang w:val="ru-RU"/>
              </w:rPr>
              <w:t>?</w:t>
            </w:r>
            <w:r>
              <w:rPr>
                <w:rStyle w:val="Нет"/>
                <w:rFonts w:ascii="Times New Roman" w:hAnsi="Times New Roman" w:hint="default"/>
                <w:b w:val="1"/>
                <w:bCs w:val="1"/>
                <w:sz w:val="24"/>
                <w:szCs w:val="24"/>
                <w:rtl w:val="0"/>
                <w:lang w:val="ru-RU"/>
              </w:rPr>
              <w:t>»</w:t>
            </w:r>
            <w:r>
              <w:rPr>
                <w:rStyle w:val="Нет"/>
                <w:rFonts w:ascii="Times New Roman" w:hAnsi="Times New Roman"/>
                <w:b w:val="1"/>
                <w:bCs w:val="1"/>
                <w:sz w:val="24"/>
                <w:szCs w:val="24"/>
                <w:rtl w:val="0"/>
                <w:lang w:val="ru-RU"/>
              </w:rPr>
              <w:t xml:space="preserve">.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Повторение модальных глаголов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.</w:t>
            </w:r>
          </w:p>
        </w:tc>
        <w:tc>
          <w:tcPr>
            <w:tcW w:type="dxa" w:w="1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610" w:hRule="atLeast"/>
        </w:trPr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128</w:t>
            </w:r>
          </w:p>
        </w:tc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14</w:t>
            </w:r>
          </w:p>
        </w:tc>
        <w:tc>
          <w:tcPr>
            <w:tcW w:type="dxa" w:w="4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 xml:space="preserve">Изучающее чтение текста «Знаете ли вы 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..?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»</w:t>
            </w:r>
          </w:p>
        </w:tc>
        <w:tc>
          <w:tcPr>
            <w:tcW w:type="dxa" w:w="1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610" w:hRule="atLeast"/>
        </w:trPr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129</w:t>
            </w:r>
          </w:p>
        </w:tc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15</w:t>
            </w:r>
          </w:p>
        </w:tc>
        <w:tc>
          <w:tcPr>
            <w:tcW w:type="dxa" w:w="4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Монологические высказывания о своих друзьях на основе вопросов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.</w:t>
            </w:r>
          </w:p>
        </w:tc>
        <w:tc>
          <w:tcPr>
            <w:tcW w:type="dxa" w:w="1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</w:pPr>
            <w:r>
              <w:rPr>
                <w:rStyle w:val="Нет"/>
                <w:rFonts w:ascii="Times New Roman" w:hAnsi="Times New Roman"/>
                <w:rtl w:val="0"/>
                <w:lang w:val="ru-RU"/>
              </w:rPr>
              <w:t>23.05-25.05</w:t>
            </w:r>
          </w:p>
        </w:tc>
        <w:tc>
          <w:tcPr>
            <w:tcW w:type="dxa" w:w="1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1210" w:hRule="atLeast"/>
        </w:trPr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130</w:t>
            </w:r>
          </w:p>
        </w:tc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16</w:t>
            </w:r>
          </w:p>
        </w:tc>
        <w:tc>
          <w:tcPr>
            <w:tcW w:type="dxa" w:w="4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</w:pPr>
            <w:r>
              <w:rPr>
                <w:rStyle w:val="Нет"/>
                <w:rFonts w:ascii="Times New Roman" w:hAnsi="Times New Roman" w:hint="default"/>
                <w:b w:val="1"/>
                <w:bCs w:val="1"/>
                <w:sz w:val="24"/>
                <w:szCs w:val="24"/>
                <w:rtl w:val="0"/>
                <w:lang w:val="ru-RU"/>
              </w:rPr>
              <w:t>Контроль навыков устной речи по теме «Какие мы</w:t>
            </w:r>
            <w:r>
              <w:rPr>
                <w:rStyle w:val="Нет"/>
                <w:rFonts w:ascii="Times New Roman" w:hAnsi="Times New Roman"/>
                <w:b w:val="1"/>
                <w:bCs w:val="1"/>
                <w:sz w:val="24"/>
                <w:szCs w:val="24"/>
                <w:rtl w:val="0"/>
                <w:lang w:val="ru-RU"/>
              </w:rPr>
              <w:t>?</w:t>
            </w:r>
            <w:r>
              <w:rPr>
                <w:rStyle w:val="Нет"/>
                <w:rFonts w:ascii="Times New Roman" w:hAnsi="Times New Roman" w:hint="default"/>
                <w:b w:val="1"/>
                <w:bCs w:val="1"/>
                <w:sz w:val="24"/>
                <w:szCs w:val="24"/>
                <w:rtl w:val="0"/>
                <w:lang w:val="ru-RU"/>
              </w:rPr>
              <w:t>»</w:t>
            </w:r>
            <w:r>
              <w:rPr>
                <w:rStyle w:val="Нет"/>
                <w:rFonts w:ascii="Times New Roman" w:hAnsi="Times New Roman"/>
                <w:b w:val="1"/>
                <w:bCs w:val="1"/>
                <w:sz w:val="24"/>
                <w:szCs w:val="24"/>
                <w:rtl w:val="0"/>
                <w:lang w:val="ru-RU"/>
              </w:rPr>
              <w:t xml:space="preserve">.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 xml:space="preserve"> Подготовка к проектной работе «Я в будущем»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.</w:t>
            </w:r>
          </w:p>
        </w:tc>
        <w:tc>
          <w:tcPr>
            <w:tcW w:type="dxa" w:w="1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1234" w:hRule="atLeast"/>
        </w:trPr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131</w:t>
            </w:r>
          </w:p>
        </w:tc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17</w:t>
            </w:r>
          </w:p>
        </w:tc>
        <w:tc>
          <w:tcPr>
            <w:tcW w:type="dxa" w:w="4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 xml:space="preserve">Характеристика героев прочитанного текста «Английские розы» 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(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ч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.6).</w:t>
            </w:r>
            <w:r>
              <w:rPr>
                <w:rStyle w:val="Нет"/>
                <w:rFonts w:ascii="Times New Roman" w:hAnsi="Times New Roman"/>
                <w:b w:val="1"/>
                <w:bCs w:val="1"/>
                <w:sz w:val="24"/>
                <w:szCs w:val="24"/>
                <w:rtl w:val="0"/>
                <w:lang w:val="ru-RU"/>
              </w:rPr>
              <w:t xml:space="preserve"> </w:t>
            </w: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Проектная работа «Я в будущем»</w:t>
            </w:r>
            <w:r>
              <w:rPr>
                <w:rStyle w:val="Нет"/>
                <w:rFonts w:ascii="Times New Roman" w:hAnsi="Times New Roman"/>
                <w:sz w:val="24"/>
                <w:szCs w:val="24"/>
                <w:rtl w:val="0"/>
                <w:lang w:val="ru-RU"/>
              </w:rPr>
              <w:t>.</w:t>
            </w:r>
          </w:p>
        </w:tc>
        <w:tc>
          <w:tcPr>
            <w:tcW w:type="dxa" w:w="1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484" w:hRule="atLeast"/>
        </w:trPr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132</w:t>
            </w:r>
          </w:p>
        </w:tc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18</w:t>
            </w:r>
          </w:p>
        </w:tc>
        <w:tc>
          <w:tcPr>
            <w:tcW w:type="dxa" w:w="4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Контрольная работа по теме «Какие мы</w:t>
            </w: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?</w:t>
            </w:r>
            <w:r>
              <w:rPr>
                <w:rFonts w:ascii="Helvetica Neue" w:cs="Arial Unicode MS" w:hAnsi="Helvetica Neue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»</w:t>
            </w: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.</w:t>
            </w:r>
          </w:p>
        </w:tc>
        <w:tc>
          <w:tcPr>
            <w:tcW w:type="dxa" w:w="1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484" w:hRule="atLeast"/>
        </w:trPr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133</w:t>
            </w:r>
          </w:p>
        </w:tc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19</w:t>
            </w:r>
          </w:p>
        </w:tc>
        <w:tc>
          <w:tcPr>
            <w:tcW w:type="dxa" w:w="4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Работа над ошибками</w:t>
            </w: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 xml:space="preserve">, </w:t>
            </w:r>
            <w:r>
              <w:rPr>
                <w:rFonts w:ascii="Helvetica Neue" w:cs="Arial Unicode MS" w:hAnsi="Helvetica Neue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повторение лексики и грамматики</w:t>
            </w: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 xml:space="preserve">. </w:t>
            </w:r>
          </w:p>
        </w:tc>
        <w:tc>
          <w:tcPr>
            <w:tcW w:type="dxa" w:w="1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541" w:hRule="atLeast"/>
        </w:trPr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134</w:t>
            </w:r>
          </w:p>
        </w:tc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20</w:t>
            </w:r>
          </w:p>
        </w:tc>
        <w:tc>
          <w:tcPr>
            <w:tcW w:type="dxa" w:w="4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Подготовка к итоговой контрольной работе</w:t>
            </w: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.</w:t>
            </w:r>
          </w:p>
        </w:tc>
        <w:tc>
          <w:tcPr>
            <w:tcW w:type="dxa" w:w="1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541" w:hRule="atLeast"/>
        </w:trPr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135</w:t>
            </w:r>
          </w:p>
        </w:tc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21</w:t>
            </w:r>
          </w:p>
        </w:tc>
        <w:tc>
          <w:tcPr>
            <w:tcW w:type="dxa" w:w="4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Подготовка к итоговой контрольной работе</w:t>
            </w: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.</w:t>
            </w:r>
          </w:p>
        </w:tc>
        <w:tc>
          <w:tcPr>
            <w:tcW w:type="dxa" w:w="1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484" w:hRule="atLeast"/>
        </w:trPr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136</w:t>
            </w:r>
          </w:p>
        </w:tc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22</w:t>
            </w:r>
          </w:p>
        </w:tc>
        <w:tc>
          <w:tcPr>
            <w:tcW w:type="dxa" w:w="4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Итоговая контрольная работа</w:t>
            </w: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.</w:t>
            </w:r>
          </w:p>
        </w:tc>
        <w:tc>
          <w:tcPr>
            <w:tcW w:type="dxa" w:w="1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403" w:hRule="atLeast"/>
        </w:trPr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137</w:t>
            </w:r>
          </w:p>
        </w:tc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23</w:t>
            </w:r>
          </w:p>
        </w:tc>
        <w:tc>
          <w:tcPr>
            <w:tcW w:type="dxa" w:w="4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Резервный урок</w:t>
            </w:r>
          </w:p>
        </w:tc>
        <w:tc>
          <w:tcPr>
            <w:tcW w:type="dxa" w:w="1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529" w:hRule="atLeast"/>
        </w:trPr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138</w:t>
            </w:r>
          </w:p>
        </w:tc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24</w:t>
            </w:r>
          </w:p>
        </w:tc>
        <w:tc>
          <w:tcPr>
            <w:tcW w:type="dxa" w:w="4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Резервный урок</w:t>
            </w:r>
          </w:p>
        </w:tc>
        <w:tc>
          <w:tcPr>
            <w:tcW w:type="dxa" w:w="1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529" w:hRule="atLeast"/>
        </w:trPr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139</w:t>
            </w:r>
          </w:p>
        </w:tc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25</w:t>
            </w:r>
          </w:p>
        </w:tc>
        <w:tc>
          <w:tcPr>
            <w:tcW w:type="dxa" w:w="4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Резервный урок</w:t>
            </w:r>
          </w:p>
        </w:tc>
        <w:tc>
          <w:tcPr>
            <w:tcW w:type="dxa" w:w="1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529" w:hRule="atLeast"/>
        </w:trPr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140</w:t>
            </w:r>
          </w:p>
        </w:tc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26</w:t>
            </w:r>
          </w:p>
        </w:tc>
        <w:tc>
          <w:tcPr>
            <w:tcW w:type="dxa" w:w="4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Резервный урок</w:t>
            </w:r>
          </w:p>
        </w:tc>
        <w:tc>
          <w:tcPr>
            <w:tcW w:type="dxa" w:w="1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310" w:hRule="atLeast"/>
        </w:trPr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 w:hint="default"/>
                <w:b w:val="1"/>
                <w:bCs w:val="1"/>
                <w:sz w:val="24"/>
                <w:szCs w:val="24"/>
                <w:rtl w:val="0"/>
                <w:lang w:val="ru-RU"/>
              </w:rPr>
              <w:t xml:space="preserve">Итого </w:t>
            </w:r>
          </w:p>
        </w:tc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 w:hint="default"/>
                <w:sz w:val="24"/>
                <w:szCs w:val="24"/>
                <w:rtl w:val="0"/>
                <w:lang w:val="ru-RU"/>
              </w:rPr>
              <w:t>часов</w:t>
            </w:r>
          </w:p>
        </w:tc>
        <w:tc>
          <w:tcPr>
            <w:tcW w:type="dxa" w:w="7406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910" w:hRule="atLeast"/>
        </w:trPr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 w:hint="default"/>
                <w:i w:val="1"/>
                <w:iCs w:val="1"/>
                <w:sz w:val="24"/>
                <w:szCs w:val="24"/>
                <w:rtl w:val="0"/>
                <w:lang w:val="ru-RU"/>
              </w:rPr>
              <w:t>по программе</w:t>
            </w:r>
          </w:p>
        </w:tc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/>
                <w:i w:val="1"/>
                <w:iCs w:val="1"/>
                <w:sz w:val="24"/>
                <w:szCs w:val="24"/>
                <w:rtl w:val="0"/>
                <w:lang w:val="ru-RU"/>
              </w:rPr>
              <w:t>140</w:t>
            </w:r>
          </w:p>
        </w:tc>
        <w:tc>
          <w:tcPr>
            <w:tcW w:type="dxa" w:w="4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610" w:hRule="atLeast"/>
        </w:trPr>
        <w:tc>
          <w:tcPr>
            <w:tcW w:type="dxa" w:w="10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suppressAutoHyphens w:val="1"/>
              <w:jc w:val="center"/>
            </w:pPr>
            <w:r>
              <w:rPr>
                <w:rStyle w:val="Нет"/>
                <w:rFonts w:ascii="Times New Roman" w:hAnsi="Times New Roman" w:hint="default"/>
                <w:i w:val="1"/>
                <w:iCs w:val="1"/>
                <w:sz w:val="24"/>
                <w:szCs w:val="24"/>
                <w:rtl w:val="0"/>
                <w:lang w:val="ru-RU"/>
              </w:rPr>
              <w:t>выполнено</w:t>
            </w:r>
          </w:p>
        </w:tc>
        <w:tc>
          <w:tcPr>
            <w:tcW w:type="dxa" w:w="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По умолчанию"/>
        <w:widowControl w:val="0"/>
        <w:suppressAutoHyphens w:val="1"/>
        <w:ind w:left="108" w:hanging="108"/>
        <w:jc w:val="center"/>
        <w:rPr>
          <w:rStyle w:val="Нет"/>
          <w:rFonts w:ascii="Times New Roman" w:cs="Times New Roman" w:hAnsi="Times New Roman" w:eastAsia="Times New Roman"/>
          <w:sz w:val="24"/>
          <w:szCs w:val="24"/>
          <w:u w:color="000000"/>
        </w:rPr>
      </w:pPr>
    </w:p>
    <w:p>
      <w:pPr>
        <w:pStyle w:val="По умолчанию"/>
        <w:suppressAutoHyphens w:val="1"/>
        <w:jc w:val="center"/>
        <w:rPr>
          <w:rStyle w:val="Нет"/>
          <w:rFonts w:ascii="Times New Roman" w:cs="Times New Roman" w:hAnsi="Times New Roman" w:eastAsia="Times New Roman"/>
          <w:sz w:val="24"/>
          <w:szCs w:val="24"/>
          <w:u w:color="000000"/>
        </w:rPr>
      </w:pPr>
    </w:p>
    <w:p>
      <w:pPr>
        <w:pStyle w:val="По умолчанию"/>
        <w:widowControl w:val="0"/>
        <w:suppressAutoHyphens w:val="1"/>
        <w:jc w:val="center"/>
        <w:rPr>
          <w:rStyle w:val="Нет"/>
          <w:rFonts w:ascii="Times New Roman" w:cs="Times New Roman" w:hAnsi="Times New Roman" w:eastAsia="Times New Roman"/>
          <w:sz w:val="24"/>
          <w:szCs w:val="24"/>
          <w:u w:color="000000"/>
        </w:rPr>
      </w:pPr>
    </w:p>
    <w:p>
      <w:pPr>
        <w:pStyle w:val="По умолчанию"/>
        <w:spacing w:after="200" w:line="276" w:lineRule="auto"/>
        <w:rPr>
          <w:rStyle w:val="Нет"/>
          <w:rFonts w:ascii="Calibri" w:cs="Calibri" w:hAnsi="Calibri" w:eastAsia="Calibri"/>
          <w:u w:color="000000"/>
        </w:rPr>
      </w:pPr>
    </w:p>
    <w:p>
      <w:pPr>
        <w:pStyle w:val="По умолчанию"/>
        <w:spacing w:after="200" w:line="276" w:lineRule="auto"/>
        <w:rPr>
          <w:rStyle w:val="Нет"/>
          <w:rFonts w:ascii="Calibri" w:cs="Calibri" w:hAnsi="Calibri" w:eastAsia="Calibri"/>
          <w:u w:color="000000"/>
        </w:rPr>
      </w:pPr>
    </w:p>
    <w:p>
      <w:pPr>
        <w:pStyle w:val="По умолчанию"/>
        <w:spacing w:after="200" w:line="276" w:lineRule="auto"/>
        <w:rPr>
          <w:rStyle w:val="Нет"/>
          <w:rFonts w:ascii="Calibri" w:cs="Calibri" w:hAnsi="Calibri" w:eastAsia="Calibri"/>
          <w:u w:color="000000"/>
        </w:rPr>
      </w:pPr>
    </w:p>
    <w:p>
      <w:pPr>
        <w:pStyle w:val="По умолчанию"/>
        <w:spacing w:after="200" w:line="276" w:lineRule="auto"/>
        <w:rPr>
          <w:rStyle w:val="Нет"/>
          <w:rFonts w:ascii="Calibri" w:cs="Calibri" w:hAnsi="Calibri" w:eastAsia="Calibri"/>
          <w:u w:color="000000"/>
        </w:rPr>
      </w:pPr>
    </w:p>
    <w:p>
      <w:pPr>
        <w:pStyle w:val="По умолчанию"/>
        <w:spacing w:after="200" w:line="276" w:lineRule="auto"/>
      </w:pPr>
      <w:r>
        <w:rPr>
          <w:rStyle w:val="Нет"/>
          <w:rFonts w:ascii="Calibri" w:cs="Calibri" w:hAnsi="Calibri" w:eastAsia="Calibri"/>
          <w:u w:color="000000"/>
        </w:rPr>
      </w:r>
    </w:p>
    <w:sectPr>
      <w:headerReference w:type="default" r:id="rId5"/>
      <w:headerReference w:type="first" r:id="rId6"/>
      <w:footerReference w:type="default" r:id="rId7"/>
      <w:footerReference w:type="first" r:id="rId8"/>
      <w:pgSz w:w="11900" w:h="16840" w:orient="portrait"/>
      <w:pgMar w:top="1134" w:right="850" w:bottom="1134" w:left="1701" w:header="708" w:footer="708"/>
      <w:titlePg w:val="1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footer"/>
      <w:tabs>
        <w:tab w:val="right" w:pos="9329"/>
        <w:tab w:val="clear" w:pos="9355"/>
      </w:tabs>
      <w:jc w:val="right"/>
    </w:pPr>
    <w:r>
      <w:rPr/>
      <w:fldChar w:fldCharType="begin" w:fldLock="0"/>
    </w:r>
    <w:r>
      <w:instrText xml:space="preserve"> PAGE </w:instrText>
    </w:r>
    <w:r>
      <w:rPr/>
      <w:fldChar w:fldCharType="separate" w:fldLock="0"/>
    </w:r>
    <w:r>
      <w:t>30</w:t>
    </w:r>
    <w:r>
      <w:rPr/>
      <w:fldChar w:fldCharType="end" w:fldLock="0"/>
    </w:r>
  </w:p>
</w:ftr>
</file>

<file path=word/footer2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hdr>
</file>

<file path=word/header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Импортированный стиль 1"/>
  </w:abstractNum>
  <w:abstractNum w:abstractNumId="1">
    <w:multiLevelType w:val="hybridMultilevel"/>
    <w:styleLink w:val="Импортированный стиль 1"/>
    <w:lvl w:ilvl="0">
      <w:start w:val="1"/>
      <w:numFmt w:val="bullet"/>
      <w:suff w:val="tab"/>
      <w:lvlText w:val="➢"/>
      <w:lvlJc w:val="left"/>
      <w:pPr>
        <w:ind w:left="429" w:hanging="429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1">
      <w:start w:val="1"/>
      <w:numFmt w:val="bullet"/>
      <w:suff w:val="tab"/>
      <w:lvlText w:val="➢"/>
      <w:lvlJc w:val="left"/>
      <w:pPr>
        <w:ind w:left="10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➢"/>
      <w:lvlJc w:val="left"/>
      <w:pPr>
        <w:ind w:left="18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➢"/>
      <w:lvlJc w:val="left"/>
      <w:pPr>
        <w:ind w:left="25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➢"/>
      <w:lvlJc w:val="left"/>
      <w:pPr>
        <w:ind w:left="32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➢"/>
      <w:lvlJc w:val="left"/>
      <w:pPr>
        <w:ind w:left="39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➢"/>
      <w:lvlJc w:val="left"/>
      <w:pPr>
        <w:ind w:left="46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➢"/>
      <w:lvlJc w:val="left"/>
      <w:pPr>
        <w:ind w:left="54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➢"/>
      <w:lvlJc w:val="left"/>
      <w:pPr>
        <w:ind w:left="61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Импортированный стиль 2"/>
  </w:abstractNum>
  <w:abstractNum w:abstractNumId="3">
    <w:multiLevelType w:val="hybridMultilevel"/>
    <w:styleLink w:val="Импортированный стиль 2"/>
    <w:lvl w:ilvl="0">
      <w:start w:val="1"/>
      <w:numFmt w:val="bullet"/>
      <w:suff w:val="tab"/>
      <w:lvlText w:val="➢"/>
      <w:lvlJc w:val="left"/>
      <w:pPr>
        <w:ind w:left="429" w:hanging="429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1">
      <w:start w:val="1"/>
      <w:numFmt w:val="bullet"/>
      <w:suff w:val="tab"/>
      <w:lvlText w:val="➢"/>
      <w:lvlJc w:val="left"/>
      <w:pPr>
        <w:ind w:left="10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➢"/>
      <w:lvlJc w:val="left"/>
      <w:pPr>
        <w:ind w:left="18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➢"/>
      <w:lvlJc w:val="left"/>
      <w:pPr>
        <w:ind w:left="25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➢"/>
      <w:lvlJc w:val="left"/>
      <w:pPr>
        <w:ind w:left="32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➢"/>
      <w:lvlJc w:val="left"/>
      <w:pPr>
        <w:ind w:left="39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➢"/>
      <w:lvlJc w:val="left"/>
      <w:pPr>
        <w:ind w:left="46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➢"/>
      <w:lvlJc w:val="left"/>
      <w:pPr>
        <w:ind w:left="54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➢"/>
      <w:lvlJc w:val="left"/>
      <w:pPr>
        <w:ind w:left="61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numStyleLink w:val="Импортированный стиль 3"/>
  </w:abstractNum>
  <w:abstractNum w:abstractNumId="5">
    <w:multiLevelType w:val="hybridMultilevel"/>
    <w:styleLink w:val="Импортированный стиль 3"/>
    <w:lvl w:ilvl="0">
      <w:start w:val="1"/>
      <w:numFmt w:val="bullet"/>
      <w:suff w:val="tab"/>
      <w:lvlText w:val="➢"/>
      <w:lvlJc w:val="left"/>
      <w:pPr>
        <w:ind w:left="429" w:hanging="429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1">
      <w:start w:val="1"/>
      <w:numFmt w:val="bullet"/>
      <w:suff w:val="tab"/>
      <w:lvlText w:val="➢"/>
      <w:lvlJc w:val="left"/>
      <w:pPr>
        <w:ind w:left="10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➢"/>
      <w:lvlJc w:val="left"/>
      <w:pPr>
        <w:ind w:left="18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➢"/>
      <w:lvlJc w:val="left"/>
      <w:pPr>
        <w:ind w:left="25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➢"/>
      <w:lvlJc w:val="left"/>
      <w:pPr>
        <w:ind w:left="32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➢"/>
      <w:lvlJc w:val="left"/>
      <w:pPr>
        <w:ind w:left="39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➢"/>
      <w:lvlJc w:val="left"/>
      <w:pPr>
        <w:ind w:left="46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➢"/>
      <w:lvlJc w:val="left"/>
      <w:pPr>
        <w:ind w:left="54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➢"/>
      <w:lvlJc w:val="left"/>
      <w:pPr>
        <w:ind w:left="61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multiLevelType w:val="hybridMultilevel"/>
    <w:numStyleLink w:val="Импортированный стиль 4"/>
  </w:abstractNum>
  <w:abstractNum w:abstractNumId="7">
    <w:multiLevelType w:val="hybridMultilevel"/>
    <w:styleLink w:val="Импортированный стиль 4"/>
    <w:lvl w:ilvl="0">
      <w:start w:val="1"/>
      <w:numFmt w:val="bullet"/>
      <w:suff w:val="tab"/>
      <w:lvlText w:val="➢"/>
      <w:lvlJc w:val="left"/>
      <w:pPr>
        <w:ind w:left="429" w:hanging="429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1">
      <w:start w:val="1"/>
      <w:numFmt w:val="bullet"/>
      <w:suff w:val="tab"/>
      <w:lvlText w:val="➢"/>
      <w:lvlJc w:val="left"/>
      <w:pPr>
        <w:ind w:left="10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➢"/>
      <w:lvlJc w:val="left"/>
      <w:pPr>
        <w:ind w:left="18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➢"/>
      <w:lvlJc w:val="left"/>
      <w:pPr>
        <w:ind w:left="25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➢"/>
      <w:lvlJc w:val="left"/>
      <w:pPr>
        <w:ind w:left="32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➢"/>
      <w:lvlJc w:val="left"/>
      <w:pPr>
        <w:ind w:left="39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➢"/>
      <w:lvlJc w:val="left"/>
      <w:pPr>
        <w:ind w:left="46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➢"/>
      <w:lvlJc w:val="left"/>
      <w:pPr>
        <w:ind w:left="54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➢"/>
      <w:lvlJc w:val="left"/>
      <w:pPr>
        <w:ind w:left="61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>
    <w:multiLevelType w:val="hybridMultilevel"/>
    <w:numStyleLink w:val="Импортированный стиль 5"/>
  </w:abstractNum>
  <w:abstractNum w:abstractNumId="9">
    <w:multiLevelType w:val="hybridMultilevel"/>
    <w:styleLink w:val="Импортированный стиль 5"/>
    <w:lvl w:ilvl="0">
      <w:start w:val="1"/>
      <w:numFmt w:val="bullet"/>
      <w:suff w:val="tab"/>
      <w:lvlText w:val="➢"/>
      <w:lvlJc w:val="left"/>
      <w:pPr>
        <w:ind w:left="429" w:hanging="429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1">
      <w:start w:val="1"/>
      <w:numFmt w:val="bullet"/>
      <w:suff w:val="tab"/>
      <w:lvlText w:val="➢"/>
      <w:lvlJc w:val="left"/>
      <w:pPr>
        <w:ind w:left="10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➢"/>
      <w:lvlJc w:val="left"/>
      <w:pPr>
        <w:ind w:left="18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➢"/>
      <w:lvlJc w:val="left"/>
      <w:pPr>
        <w:ind w:left="25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➢"/>
      <w:lvlJc w:val="left"/>
      <w:pPr>
        <w:ind w:left="32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➢"/>
      <w:lvlJc w:val="left"/>
      <w:pPr>
        <w:ind w:left="39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➢"/>
      <w:lvlJc w:val="left"/>
      <w:pPr>
        <w:ind w:left="46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➢"/>
      <w:lvlJc w:val="left"/>
      <w:pPr>
        <w:ind w:left="54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➢"/>
      <w:lvlJc w:val="left"/>
      <w:pPr>
        <w:ind w:left="61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>
    <w:multiLevelType w:val="hybridMultilevel"/>
    <w:numStyleLink w:val="Импортированный стиль 6"/>
  </w:abstractNum>
  <w:abstractNum w:abstractNumId="11">
    <w:multiLevelType w:val="hybridMultilevel"/>
    <w:styleLink w:val="Импортированный стиль 6"/>
    <w:lvl w:ilvl="0">
      <w:start w:val="1"/>
      <w:numFmt w:val="bullet"/>
      <w:suff w:val="tab"/>
      <w:lvlText w:val="➢"/>
      <w:lvlJc w:val="left"/>
      <w:pPr>
        <w:ind w:left="429" w:hanging="429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1">
      <w:start w:val="1"/>
      <w:numFmt w:val="bullet"/>
      <w:suff w:val="tab"/>
      <w:lvlText w:val="➢"/>
      <w:lvlJc w:val="left"/>
      <w:pPr>
        <w:ind w:left="10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➢"/>
      <w:lvlJc w:val="left"/>
      <w:pPr>
        <w:ind w:left="18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➢"/>
      <w:lvlJc w:val="left"/>
      <w:pPr>
        <w:ind w:left="25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➢"/>
      <w:lvlJc w:val="left"/>
      <w:pPr>
        <w:ind w:left="32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➢"/>
      <w:lvlJc w:val="left"/>
      <w:pPr>
        <w:ind w:left="39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➢"/>
      <w:lvlJc w:val="left"/>
      <w:pPr>
        <w:ind w:left="46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➢"/>
      <w:lvlJc w:val="left"/>
      <w:pPr>
        <w:ind w:left="54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➢"/>
      <w:lvlJc w:val="left"/>
      <w:pPr>
        <w:ind w:left="61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>
    <w:multiLevelType w:val="hybridMultilevel"/>
    <w:numStyleLink w:val="Импортированный стиль 7"/>
  </w:abstractNum>
  <w:abstractNum w:abstractNumId="13">
    <w:multiLevelType w:val="hybridMultilevel"/>
    <w:styleLink w:val="Импортированный стиль 7"/>
    <w:lvl w:ilvl="0">
      <w:start w:val="1"/>
      <w:numFmt w:val="bullet"/>
      <w:suff w:val="tab"/>
      <w:lvlText w:val="•"/>
      <w:lvlJc w:val="left"/>
      <w:pPr>
        <w:ind w:left="429" w:hanging="429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10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18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5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32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39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6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54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61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>
    <w:multiLevelType w:val="hybridMultilevel"/>
    <w:numStyleLink w:val="Импортированный стиль 8"/>
  </w:abstractNum>
  <w:abstractNum w:abstractNumId="15">
    <w:multiLevelType w:val="hybridMultilevel"/>
    <w:styleLink w:val="Импортированный стиль 8"/>
    <w:lvl w:ilvl="0">
      <w:start w:val="1"/>
      <w:numFmt w:val="bullet"/>
      <w:suff w:val="tab"/>
      <w:lvlText w:val="•"/>
      <w:lvlJc w:val="left"/>
      <w:pPr>
        <w:ind w:left="429" w:hanging="429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10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18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5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32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39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6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54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61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">
    <w:multiLevelType w:val="hybridMultilevel"/>
    <w:numStyleLink w:val="Импортированный стиль 9"/>
  </w:abstractNum>
  <w:abstractNum w:abstractNumId="17">
    <w:multiLevelType w:val="hybridMultilevel"/>
    <w:styleLink w:val="Импортированный стиль 9"/>
    <w:lvl w:ilvl="0">
      <w:start w:val="1"/>
      <w:numFmt w:val="bullet"/>
      <w:suff w:val="tab"/>
      <w:lvlText w:val="•"/>
      <w:lvlJc w:val="left"/>
      <w:pPr>
        <w:ind w:left="429" w:hanging="429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10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18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5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32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39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6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54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61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">
    <w:multiLevelType w:val="hybridMultilevel"/>
    <w:numStyleLink w:val="Импортированный стиль 10"/>
  </w:abstractNum>
  <w:abstractNum w:abstractNumId="19">
    <w:multiLevelType w:val="hybridMultilevel"/>
    <w:styleLink w:val="Импортированный стиль 10"/>
    <w:lvl w:ilvl="0">
      <w:start w:val="1"/>
      <w:numFmt w:val="bullet"/>
      <w:suff w:val="tab"/>
      <w:lvlText w:val="•"/>
      <w:lvlJc w:val="left"/>
      <w:pPr>
        <w:ind w:left="429" w:hanging="429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10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18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5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32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39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6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54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61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">
    <w:multiLevelType w:val="hybridMultilevel"/>
    <w:numStyleLink w:val="Импортированный стиль 11"/>
  </w:abstractNum>
  <w:abstractNum w:abstractNumId="21">
    <w:multiLevelType w:val="hybridMultilevel"/>
    <w:styleLink w:val="Импортированный стиль 11"/>
    <w:lvl w:ilvl="0">
      <w:start w:val="1"/>
      <w:numFmt w:val="decimal"/>
      <w:suff w:val="tab"/>
      <w:lvlText w:val="%1."/>
      <w:lvlJc w:val="left"/>
      <w:pPr>
        <w:tabs>
          <w:tab w:val="left" w:pos="542"/>
        </w:tabs>
        <w:ind w:left="254" w:hanging="25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tabs>
          <w:tab w:val="left" w:pos="542"/>
        </w:tabs>
        <w:ind w:left="254" w:hanging="25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tabs>
          <w:tab w:val="left" w:pos="542"/>
        </w:tabs>
        <w:ind w:left="254" w:hanging="25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542"/>
        </w:tabs>
        <w:ind w:left="254" w:hanging="25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tabs>
          <w:tab w:val="left" w:pos="542"/>
        </w:tabs>
        <w:ind w:left="254" w:hanging="25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tabs>
          <w:tab w:val="left" w:pos="542"/>
        </w:tabs>
        <w:ind w:left="254" w:hanging="25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542"/>
        </w:tabs>
        <w:ind w:left="254" w:hanging="25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tabs>
          <w:tab w:val="left" w:pos="542"/>
        </w:tabs>
        <w:ind w:left="254" w:hanging="25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tabs>
          <w:tab w:val="left" w:pos="542"/>
        </w:tabs>
        <w:ind w:left="254" w:hanging="25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>
    <w:multiLevelType w:val="hybridMultilevel"/>
    <w:numStyleLink w:val="Импортированный стиль 12"/>
  </w:abstractNum>
  <w:abstractNum w:abstractNumId="23">
    <w:multiLevelType w:val="hybridMultilevel"/>
    <w:styleLink w:val="Импортированный стиль 12"/>
    <w:lvl w:ilvl="0">
      <w:start w:val="1"/>
      <w:numFmt w:val="bullet"/>
      <w:suff w:val="tab"/>
      <w:lvlText w:val="❖"/>
      <w:lvlJc w:val="left"/>
      <w:pPr>
        <w:tabs>
          <w:tab w:val="left" w:pos="391"/>
        </w:tabs>
        <w:ind w:left="3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❖"/>
      <w:lvlJc w:val="left"/>
      <w:pPr>
        <w:tabs>
          <w:tab w:val="left" w:pos="391"/>
        </w:tabs>
        <w:ind w:left="10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❖"/>
      <w:lvlJc w:val="left"/>
      <w:pPr>
        <w:tabs>
          <w:tab w:val="left" w:pos="391"/>
        </w:tabs>
        <w:ind w:left="17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❖"/>
      <w:lvlJc w:val="left"/>
      <w:pPr>
        <w:tabs>
          <w:tab w:val="left" w:pos="391"/>
        </w:tabs>
        <w:ind w:left="25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❖"/>
      <w:lvlJc w:val="left"/>
      <w:pPr>
        <w:tabs>
          <w:tab w:val="left" w:pos="391"/>
        </w:tabs>
        <w:ind w:left="323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❖"/>
      <w:lvlJc w:val="left"/>
      <w:pPr>
        <w:tabs>
          <w:tab w:val="left" w:pos="391"/>
        </w:tabs>
        <w:ind w:left="39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❖"/>
      <w:lvlJc w:val="left"/>
      <w:pPr>
        <w:tabs>
          <w:tab w:val="left" w:pos="391"/>
        </w:tabs>
        <w:ind w:left="46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❖"/>
      <w:lvlJc w:val="left"/>
      <w:pPr>
        <w:tabs>
          <w:tab w:val="left" w:pos="391"/>
        </w:tabs>
        <w:ind w:left="53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❖"/>
      <w:lvlJc w:val="left"/>
      <w:pPr>
        <w:tabs>
          <w:tab w:val="left" w:pos="391"/>
        </w:tabs>
        <w:ind w:left="61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">
    <w:multiLevelType w:val="hybridMultilevel"/>
    <w:numStyleLink w:val="Импортированный стиль 13"/>
  </w:abstractNum>
  <w:abstractNum w:abstractNumId="25">
    <w:multiLevelType w:val="hybridMultilevel"/>
    <w:styleLink w:val="Импортированный стиль 13"/>
    <w:lvl w:ilvl="0">
      <w:start w:val="1"/>
      <w:numFmt w:val="bullet"/>
      <w:suff w:val="tab"/>
      <w:lvlText w:val="❖"/>
      <w:lvlJc w:val="left"/>
      <w:pPr>
        <w:tabs>
          <w:tab w:val="left" w:pos="391"/>
        </w:tabs>
        <w:ind w:left="3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❖"/>
      <w:lvlJc w:val="left"/>
      <w:pPr>
        <w:tabs>
          <w:tab w:val="left" w:pos="391"/>
        </w:tabs>
        <w:ind w:left="10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❖"/>
      <w:lvlJc w:val="left"/>
      <w:pPr>
        <w:tabs>
          <w:tab w:val="left" w:pos="391"/>
        </w:tabs>
        <w:ind w:left="17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❖"/>
      <w:lvlJc w:val="left"/>
      <w:pPr>
        <w:tabs>
          <w:tab w:val="left" w:pos="391"/>
        </w:tabs>
        <w:ind w:left="25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❖"/>
      <w:lvlJc w:val="left"/>
      <w:pPr>
        <w:tabs>
          <w:tab w:val="left" w:pos="391"/>
        </w:tabs>
        <w:ind w:left="323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❖"/>
      <w:lvlJc w:val="left"/>
      <w:pPr>
        <w:tabs>
          <w:tab w:val="left" w:pos="391"/>
        </w:tabs>
        <w:ind w:left="39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❖"/>
      <w:lvlJc w:val="left"/>
      <w:pPr>
        <w:tabs>
          <w:tab w:val="left" w:pos="391"/>
        </w:tabs>
        <w:ind w:left="46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❖"/>
      <w:lvlJc w:val="left"/>
      <w:pPr>
        <w:tabs>
          <w:tab w:val="left" w:pos="391"/>
        </w:tabs>
        <w:ind w:left="53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❖"/>
      <w:lvlJc w:val="left"/>
      <w:pPr>
        <w:tabs>
          <w:tab w:val="left" w:pos="391"/>
        </w:tabs>
        <w:ind w:left="61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">
    <w:multiLevelType w:val="hybridMultilevel"/>
    <w:numStyleLink w:val="Импортированный стиль 14"/>
  </w:abstractNum>
  <w:abstractNum w:abstractNumId="27">
    <w:multiLevelType w:val="hybridMultilevel"/>
    <w:styleLink w:val="Импортированный стиль 14"/>
    <w:lvl w:ilvl="0">
      <w:start w:val="1"/>
      <w:numFmt w:val="bullet"/>
      <w:suff w:val="tab"/>
      <w:lvlText w:val="❖"/>
      <w:lvlJc w:val="left"/>
      <w:pPr>
        <w:tabs>
          <w:tab w:val="left" w:pos="391"/>
        </w:tabs>
        <w:ind w:left="3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❖"/>
      <w:lvlJc w:val="left"/>
      <w:pPr>
        <w:tabs>
          <w:tab w:val="left" w:pos="391"/>
        </w:tabs>
        <w:ind w:left="10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❖"/>
      <w:lvlJc w:val="left"/>
      <w:pPr>
        <w:tabs>
          <w:tab w:val="left" w:pos="391"/>
        </w:tabs>
        <w:ind w:left="17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❖"/>
      <w:lvlJc w:val="left"/>
      <w:pPr>
        <w:tabs>
          <w:tab w:val="left" w:pos="391"/>
        </w:tabs>
        <w:ind w:left="25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❖"/>
      <w:lvlJc w:val="left"/>
      <w:pPr>
        <w:tabs>
          <w:tab w:val="left" w:pos="391"/>
        </w:tabs>
        <w:ind w:left="323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❖"/>
      <w:lvlJc w:val="left"/>
      <w:pPr>
        <w:tabs>
          <w:tab w:val="left" w:pos="391"/>
        </w:tabs>
        <w:ind w:left="39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❖"/>
      <w:lvlJc w:val="left"/>
      <w:pPr>
        <w:tabs>
          <w:tab w:val="left" w:pos="391"/>
        </w:tabs>
        <w:ind w:left="46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❖"/>
      <w:lvlJc w:val="left"/>
      <w:pPr>
        <w:tabs>
          <w:tab w:val="left" w:pos="391"/>
        </w:tabs>
        <w:ind w:left="53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❖"/>
      <w:lvlJc w:val="left"/>
      <w:pPr>
        <w:tabs>
          <w:tab w:val="left" w:pos="391"/>
        </w:tabs>
        <w:ind w:left="61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">
    <w:multiLevelType w:val="hybridMultilevel"/>
    <w:numStyleLink w:val="Импортированный стиль 15"/>
  </w:abstractNum>
  <w:abstractNum w:abstractNumId="29">
    <w:multiLevelType w:val="hybridMultilevel"/>
    <w:styleLink w:val="Импортированный стиль 15"/>
    <w:lvl w:ilvl="0">
      <w:start w:val="1"/>
      <w:numFmt w:val="bullet"/>
      <w:suff w:val="tab"/>
      <w:lvlText w:val="❖"/>
      <w:lvlJc w:val="left"/>
      <w:pPr>
        <w:tabs>
          <w:tab w:val="left" w:pos="391"/>
        </w:tabs>
        <w:ind w:left="3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❖"/>
      <w:lvlJc w:val="left"/>
      <w:pPr>
        <w:tabs>
          <w:tab w:val="left" w:pos="391"/>
        </w:tabs>
        <w:ind w:left="10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❖"/>
      <w:lvlJc w:val="left"/>
      <w:pPr>
        <w:tabs>
          <w:tab w:val="left" w:pos="391"/>
        </w:tabs>
        <w:ind w:left="17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❖"/>
      <w:lvlJc w:val="left"/>
      <w:pPr>
        <w:tabs>
          <w:tab w:val="left" w:pos="391"/>
        </w:tabs>
        <w:ind w:left="25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❖"/>
      <w:lvlJc w:val="left"/>
      <w:pPr>
        <w:tabs>
          <w:tab w:val="left" w:pos="391"/>
        </w:tabs>
        <w:ind w:left="323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❖"/>
      <w:lvlJc w:val="left"/>
      <w:pPr>
        <w:tabs>
          <w:tab w:val="left" w:pos="391"/>
        </w:tabs>
        <w:ind w:left="39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❖"/>
      <w:lvlJc w:val="left"/>
      <w:pPr>
        <w:tabs>
          <w:tab w:val="left" w:pos="391"/>
        </w:tabs>
        <w:ind w:left="46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❖"/>
      <w:lvlJc w:val="left"/>
      <w:pPr>
        <w:tabs>
          <w:tab w:val="left" w:pos="391"/>
        </w:tabs>
        <w:ind w:left="53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❖"/>
      <w:lvlJc w:val="left"/>
      <w:pPr>
        <w:tabs>
          <w:tab w:val="left" w:pos="391"/>
        </w:tabs>
        <w:ind w:left="61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0">
    <w:multiLevelType w:val="hybridMultilevel"/>
    <w:numStyleLink w:val="Импортированный стиль 16"/>
  </w:abstractNum>
  <w:abstractNum w:abstractNumId="31">
    <w:multiLevelType w:val="hybridMultilevel"/>
    <w:styleLink w:val="Импортированный стиль 16"/>
    <w:lvl w:ilvl="0">
      <w:start w:val="1"/>
      <w:numFmt w:val="bullet"/>
      <w:suff w:val="tab"/>
      <w:lvlText w:val="❖"/>
      <w:lvlJc w:val="left"/>
      <w:pPr>
        <w:tabs>
          <w:tab w:val="left" w:pos="391"/>
        </w:tabs>
        <w:ind w:left="3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❖"/>
      <w:lvlJc w:val="left"/>
      <w:pPr>
        <w:tabs>
          <w:tab w:val="left" w:pos="391"/>
        </w:tabs>
        <w:ind w:left="10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❖"/>
      <w:lvlJc w:val="left"/>
      <w:pPr>
        <w:tabs>
          <w:tab w:val="left" w:pos="391"/>
        </w:tabs>
        <w:ind w:left="17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❖"/>
      <w:lvlJc w:val="left"/>
      <w:pPr>
        <w:tabs>
          <w:tab w:val="left" w:pos="391"/>
        </w:tabs>
        <w:ind w:left="25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❖"/>
      <w:lvlJc w:val="left"/>
      <w:pPr>
        <w:tabs>
          <w:tab w:val="left" w:pos="391"/>
        </w:tabs>
        <w:ind w:left="323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❖"/>
      <w:lvlJc w:val="left"/>
      <w:pPr>
        <w:tabs>
          <w:tab w:val="left" w:pos="391"/>
        </w:tabs>
        <w:ind w:left="39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❖"/>
      <w:lvlJc w:val="left"/>
      <w:pPr>
        <w:tabs>
          <w:tab w:val="left" w:pos="391"/>
        </w:tabs>
        <w:ind w:left="46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❖"/>
      <w:lvlJc w:val="left"/>
      <w:pPr>
        <w:tabs>
          <w:tab w:val="left" w:pos="391"/>
        </w:tabs>
        <w:ind w:left="53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❖"/>
      <w:lvlJc w:val="left"/>
      <w:pPr>
        <w:tabs>
          <w:tab w:val="left" w:pos="391"/>
        </w:tabs>
        <w:ind w:left="61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2">
    <w:multiLevelType w:val="hybridMultilevel"/>
    <w:numStyleLink w:val="Импортированный стиль 17"/>
  </w:abstractNum>
  <w:abstractNum w:abstractNumId="33">
    <w:multiLevelType w:val="hybridMultilevel"/>
    <w:styleLink w:val="Импортированный стиль 17"/>
    <w:lvl w:ilvl="0">
      <w:start w:val="1"/>
      <w:numFmt w:val="bullet"/>
      <w:suff w:val="tab"/>
      <w:lvlText w:val="❖"/>
      <w:lvlJc w:val="left"/>
      <w:pPr>
        <w:tabs>
          <w:tab w:val="left" w:pos="391"/>
        </w:tabs>
        <w:ind w:left="3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❖"/>
      <w:lvlJc w:val="left"/>
      <w:pPr>
        <w:tabs>
          <w:tab w:val="left" w:pos="391"/>
        </w:tabs>
        <w:ind w:left="10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❖"/>
      <w:lvlJc w:val="left"/>
      <w:pPr>
        <w:tabs>
          <w:tab w:val="left" w:pos="391"/>
        </w:tabs>
        <w:ind w:left="17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❖"/>
      <w:lvlJc w:val="left"/>
      <w:pPr>
        <w:tabs>
          <w:tab w:val="left" w:pos="391"/>
        </w:tabs>
        <w:ind w:left="25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❖"/>
      <w:lvlJc w:val="left"/>
      <w:pPr>
        <w:tabs>
          <w:tab w:val="left" w:pos="391"/>
        </w:tabs>
        <w:ind w:left="323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❖"/>
      <w:lvlJc w:val="left"/>
      <w:pPr>
        <w:tabs>
          <w:tab w:val="left" w:pos="391"/>
        </w:tabs>
        <w:ind w:left="39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❖"/>
      <w:lvlJc w:val="left"/>
      <w:pPr>
        <w:tabs>
          <w:tab w:val="left" w:pos="391"/>
        </w:tabs>
        <w:ind w:left="46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❖"/>
      <w:lvlJc w:val="left"/>
      <w:pPr>
        <w:tabs>
          <w:tab w:val="left" w:pos="391"/>
        </w:tabs>
        <w:ind w:left="53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❖"/>
      <w:lvlJc w:val="left"/>
      <w:pPr>
        <w:tabs>
          <w:tab w:val="left" w:pos="391"/>
        </w:tabs>
        <w:ind w:left="61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4">
    <w:multiLevelType w:val="hybridMultilevel"/>
    <w:numStyleLink w:val="Импортированный стиль 18"/>
  </w:abstractNum>
  <w:abstractNum w:abstractNumId="35">
    <w:multiLevelType w:val="hybridMultilevel"/>
    <w:styleLink w:val="Импортированный стиль 18"/>
    <w:lvl w:ilvl="0">
      <w:start w:val="1"/>
      <w:numFmt w:val="bullet"/>
      <w:suff w:val="tab"/>
      <w:lvlText w:val="❖"/>
      <w:lvlJc w:val="left"/>
      <w:pPr>
        <w:tabs>
          <w:tab w:val="left" w:pos="391"/>
        </w:tabs>
        <w:ind w:left="3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❖"/>
      <w:lvlJc w:val="left"/>
      <w:pPr>
        <w:tabs>
          <w:tab w:val="left" w:pos="391"/>
        </w:tabs>
        <w:ind w:left="10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❖"/>
      <w:lvlJc w:val="left"/>
      <w:pPr>
        <w:tabs>
          <w:tab w:val="left" w:pos="391"/>
        </w:tabs>
        <w:ind w:left="17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❖"/>
      <w:lvlJc w:val="left"/>
      <w:pPr>
        <w:tabs>
          <w:tab w:val="left" w:pos="391"/>
        </w:tabs>
        <w:ind w:left="25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❖"/>
      <w:lvlJc w:val="left"/>
      <w:pPr>
        <w:tabs>
          <w:tab w:val="left" w:pos="391"/>
        </w:tabs>
        <w:ind w:left="323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❖"/>
      <w:lvlJc w:val="left"/>
      <w:pPr>
        <w:tabs>
          <w:tab w:val="left" w:pos="391"/>
        </w:tabs>
        <w:ind w:left="39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❖"/>
      <w:lvlJc w:val="left"/>
      <w:pPr>
        <w:tabs>
          <w:tab w:val="left" w:pos="391"/>
        </w:tabs>
        <w:ind w:left="46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❖"/>
      <w:lvlJc w:val="left"/>
      <w:pPr>
        <w:tabs>
          <w:tab w:val="left" w:pos="391"/>
        </w:tabs>
        <w:ind w:left="53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❖"/>
      <w:lvlJc w:val="left"/>
      <w:pPr>
        <w:tabs>
          <w:tab w:val="left" w:pos="391"/>
        </w:tabs>
        <w:ind w:left="61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6">
    <w:multiLevelType w:val="hybridMultilevel"/>
    <w:numStyleLink w:val="Импортированный стиль 19"/>
  </w:abstractNum>
  <w:abstractNum w:abstractNumId="37">
    <w:multiLevelType w:val="hybridMultilevel"/>
    <w:styleLink w:val="Импортированный стиль 19"/>
    <w:lvl w:ilvl="0">
      <w:start w:val="1"/>
      <w:numFmt w:val="bullet"/>
      <w:suff w:val="tab"/>
      <w:lvlText w:val="❖"/>
      <w:lvlJc w:val="left"/>
      <w:pPr>
        <w:tabs>
          <w:tab w:val="left" w:pos="391"/>
        </w:tabs>
        <w:ind w:left="3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❖"/>
      <w:lvlJc w:val="left"/>
      <w:pPr>
        <w:tabs>
          <w:tab w:val="left" w:pos="391"/>
        </w:tabs>
        <w:ind w:left="10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❖"/>
      <w:lvlJc w:val="left"/>
      <w:pPr>
        <w:tabs>
          <w:tab w:val="left" w:pos="391"/>
        </w:tabs>
        <w:ind w:left="17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❖"/>
      <w:lvlJc w:val="left"/>
      <w:pPr>
        <w:tabs>
          <w:tab w:val="left" w:pos="391"/>
        </w:tabs>
        <w:ind w:left="25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❖"/>
      <w:lvlJc w:val="left"/>
      <w:pPr>
        <w:tabs>
          <w:tab w:val="left" w:pos="391"/>
        </w:tabs>
        <w:ind w:left="323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❖"/>
      <w:lvlJc w:val="left"/>
      <w:pPr>
        <w:tabs>
          <w:tab w:val="left" w:pos="391"/>
        </w:tabs>
        <w:ind w:left="39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❖"/>
      <w:lvlJc w:val="left"/>
      <w:pPr>
        <w:tabs>
          <w:tab w:val="left" w:pos="391"/>
        </w:tabs>
        <w:ind w:left="46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❖"/>
      <w:lvlJc w:val="left"/>
      <w:pPr>
        <w:tabs>
          <w:tab w:val="left" w:pos="391"/>
        </w:tabs>
        <w:ind w:left="53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❖"/>
      <w:lvlJc w:val="left"/>
      <w:pPr>
        <w:tabs>
          <w:tab w:val="left" w:pos="391"/>
        </w:tabs>
        <w:ind w:left="61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8">
    <w:multiLevelType w:val="hybridMultilevel"/>
    <w:numStyleLink w:val="Импортированный стиль 20"/>
  </w:abstractNum>
  <w:abstractNum w:abstractNumId="39">
    <w:multiLevelType w:val="hybridMultilevel"/>
    <w:styleLink w:val="Импортированный стиль 20"/>
    <w:lvl w:ilvl="0">
      <w:start w:val="1"/>
      <w:numFmt w:val="bullet"/>
      <w:suff w:val="tab"/>
      <w:lvlText w:val="❖"/>
      <w:lvlJc w:val="left"/>
      <w:pPr>
        <w:tabs>
          <w:tab w:val="left" w:pos="391"/>
        </w:tabs>
        <w:ind w:left="3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❖"/>
      <w:lvlJc w:val="left"/>
      <w:pPr>
        <w:tabs>
          <w:tab w:val="left" w:pos="391"/>
        </w:tabs>
        <w:ind w:left="10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❖"/>
      <w:lvlJc w:val="left"/>
      <w:pPr>
        <w:tabs>
          <w:tab w:val="left" w:pos="391"/>
        </w:tabs>
        <w:ind w:left="17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❖"/>
      <w:lvlJc w:val="left"/>
      <w:pPr>
        <w:tabs>
          <w:tab w:val="left" w:pos="391"/>
        </w:tabs>
        <w:ind w:left="25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❖"/>
      <w:lvlJc w:val="left"/>
      <w:pPr>
        <w:tabs>
          <w:tab w:val="left" w:pos="391"/>
        </w:tabs>
        <w:ind w:left="323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❖"/>
      <w:lvlJc w:val="left"/>
      <w:pPr>
        <w:tabs>
          <w:tab w:val="left" w:pos="391"/>
        </w:tabs>
        <w:ind w:left="39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❖"/>
      <w:lvlJc w:val="left"/>
      <w:pPr>
        <w:tabs>
          <w:tab w:val="left" w:pos="391"/>
        </w:tabs>
        <w:ind w:left="46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❖"/>
      <w:lvlJc w:val="left"/>
      <w:pPr>
        <w:tabs>
          <w:tab w:val="left" w:pos="391"/>
        </w:tabs>
        <w:ind w:left="53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❖"/>
      <w:lvlJc w:val="left"/>
      <w:pPr>
        <w:tabs>
          <w:tab w:val="left" w:pos="391"/>
        </w:tabs>
        <w:ind w:left="61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0">
    <w:multiLevelType w:val="hybridMultilevel"/>
    <w:numStyleLink w:val="Импортированный стиль 21"/>
  </w:abstractNum>
  <w:abstractNum w:abstractNumId="41">
    <w:multiLevelType w:val="hybridMultilevel"/>
    <w:styleLink w:val="Импортированный стиль 21"/>
    <w:lvl w:ilvl="0">
      <w:start w:val="1"/>
      <w:numFmt w:val="bullet"/>
      <w:suff w:val="tab"/>
      <w:lvlText w:val="❖"/>
      <w:lvlJc w:val="left"/>
      <w:pPr>
        <w:tabs>
          <w:tab w:val="left" w:pos="391"/>
        </w:tabs>
        <w:ind w:left="3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❖"/>
      <w:lvlJc w:val="left"/>
      <w:pPr>
        <w:tabs>
          <w:tab w:val="left" w:pos="391"/>
        </w:tabs>
        <w:ind w:left="10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❖"/>
      <w:lvlJc w:val="left"/>
      <w:pPr>
        <w:tabs>
          <w:tab w:val="left" w:pos="391"/>
        </w:tabs>
        <w:ind w:left="17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❖"/>
      <w:lvlJc w:val="left"/>
      <w:pPr>
        <w:tabs>
          <w:tab w:val="left" w:pos="391"/>
        </w:tabs>
        <w:ind w:left="25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❖"/>
      <w:lvlJc w:val="left"/>
      <w:pPr>
        <w:tabs>
          <w:tab w:val="left" w:pos="391"/>
        </w:tabs>
        <w:ind w:left="323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❖"/>
      <w:lvlJc w:val="left"/>
      <w:pPr>
        <w:tabs>
          <w:tab w:val="left" w:pos="391"/>
        </w:tabs>
        <w:ind w:left="39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❖"/>
      <w:lvlJc w:val="left"/>
      <w:pPr>
        <w:tabs>
          <w:tab w:val="left" w:pos="391"/>
        </w:tabs>
        <w:ind w:left="46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❖"/>
      <w:lvlJc w:val="left"/>
      <w:pPr>
        <w:tabs>
          <w:tab w:val="left" w:pos="391"/>
        </w:tabs>
        <w:ind w:left="53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❖"/>
      <w:lvlJc w:val="left"/>
      <w:pPr>
        <w:tabs>
          <w:tab w:val="left" w:pos="391"/>
        </w:tabs>
        <w:ind w:left="61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2">
    <w:multiLevelType w:val="hybridMultilevel"/>
    <w:numStyleLink w:val="Импортированный стиль 22"/>
  </w:abstractNum>
  <w:abstractNum w:abstractNumId="43">
    <w:multiLevelType w:val="hybridMultilevel"/>
    <w:styleLink w:val="Импортированный стиль 22"/>
    <w:lvl w:ilvl="0">
      <w:start w:val="1"/>
      <w:numFmt w:val="bullet"/>
      <w:suff w:val="tab"/>
      <w:lvlText w:val="❖"/>
      <w:lvlJc w:val="left"/>
      <w:pPr>
        <w:tabs>
          <w:tab w:val="left" w:pos="391"/>
        </w:tabs>
        <w:ind w:left="3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❖"/>
      <w:lvlJc w:val="left"/>
      <w:pPr>
        <w:tabs>
          <w:tab w:val="left" w:pos="391"/>
        </w:tabs>
        <w:ind w:left="10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❖"/>
      <w:lvlJc w:val="left"/>
      <w:pPr>
        <w:tabs>
          <w:tab w:val="left" w:pos="391"/>
        </w:tabs>
        <w:ind w:left="17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❖"/>
      <w:lvlJc w:val="left"/>
      <w:pPr>
        <w:tabs>
          <w:tab w:val="left" w:pos="391"/>
        </w:tabs>
        <w:ind w:left="25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❖"/>
      <w:lvlJc w:val="left"/>
      <w:pPr>
        <w:tabs>
          <w:tab w:val="left" w:pos="391"/>
        </w:tabs>
        <w:ind w:left="323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❖"/>
      <w:lvlJc w:val="left"/>
      <w:pPr>
        <w:tabs>
          <w:tab w:val="left" w:pos="391"/>
        </w:tabs>
        <w:ind w:left="39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❖"/>
      <w:lvlJc w:val="left"/>
      <w:pPr>
        <w:tabs>
          <w:tab w:val="left" w:pos="391"/>
        </w:tabs>
        <w:ind w:left="46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❖"/>
      <w:lvlJc w:val="left"/>
      <w:pPr>
        <w:tabs>
          <w:tab w:val="left" w:pos="391"/>
        </w:tabs>
        <w:ind w:left="53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❖"/>
      <w:lvlJc w:val="left"/>
      <w:pPr>
        <w:tabs>
          <w:tab w:val="left" w:pos="391"/>
        </w:tabs>
        <w:ind w:left="61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4">
    <w:multiLevelType w:val="hybridMultilevel"/>
    <w:numStyleLink w:val="Импортированный стиль 23"/>
  </w:abstractNum>
  <w:abstractNum w:abstractNumId="45">
    <w:multiLevelType w:val="hybridMultilevel"/>
    <w:styleLink w:val="Импортированный стиль 23"/>
    <w:lvl w:ilvl="0">
      <w:start w:val="1"/>
      <w:numFmt w:val="bullet"/>
      <w:suff w:val="tab"/>
      <w:lvlText w:val="❖"/>
      <w:lvlJc w:val="left"/>
      <w:pPr>
        <w:tabs>
          <w:tab w:val="left" w:pos="391"/>
        </w:tabs>
        <w:ind w:left="3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❖"/>
      <w:lvlJc w:val="left"/>
      <w:pPr>
        <w:tabs>
          <w:tab w:val="left" w:pos="391"/>
        </w:tabs>
        <w:ind w:left="10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❖"/>
      <w:lvlJc w:val="left"/>
      <w:pPr>
        <w:tabs>
          <w:tab w:val="left" w:pos="391"/>
        </w:tabs>
        <w:ind w:left="17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❖"/>
      <w:lvlJc w:val="left"/>
      <w:pPr>
        <w:tabs>
          <w:tab w:val="left" w:pos="391"/>
        </w:tabs>
        <w:ind w:left="25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❖"/>
      <w:lvlJc w:val="left"/>
      <w:pPr>
        <w:tabs>
          <w:tab w:val="left" w:pos="391"/>
        </w:tabs>
        <w:ind w:left="323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❖"/>
      <w:lvlJc w:val="left"/>
      <w:pPr>
        <w:tabs>
          <w:tab w:val="left" w:pos="391"/>
        </w:tabs>
        <w:ind w:left="39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❖"/>
      <w:lvlJc w:val="left"/>
      <w:pPr>
        <w:tabs>
          <w:tab w:val="left" w:pos="391"/>
        </w:tabs>
        <w:ind w:left="46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❖"/>
      <w:lvlJc w:val="left"/>
      <w:pPr>
        <w:tabs>
          <w:tab w:val="left" w:pos="391"/>
        </w:tabs>
        <w:ind w:left="53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❖"/>
      <w:lvlJc w:val="left"/>
      <w:pPr>
        <w:tabs>
          <w:tab w:val="left" w:pos="391"/>
        </w:tabs>
        <w:ind w:left="61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6">
    <w:multiLevelType w:val="hybridMultilevel"/>
    <w:numStyleLink w:val="Импортированный стиль 24"/>
  </w:abstractNum>
  <w:abstractNum w:abstractNumId="47">
    <w:multiLevelType w:val="hybridMultilevel"/>
    <w:styleLink w:val="Импортированный стиль 24"/>
    <w:lvl w:ilvl="0">
      <w:start w:val="1"/>
      <w:numFmt w:val="bullet"/>
      <w:suff w:val="tab"/>
      <w:lvlText w:val="❖"/>
      <w:lvlJc w:val="left"/>
      <w:pPr>
        <w:tabs>
          <w:tab w:val="left" w:pos="391"/>
        </w:tabs>
        <w:ind w:left="3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❖"/>
      <w:lvlJc w:val="left"/>
      <w:pPr>
        <w:tabs>
          <w:tab w:val="left" w:pos="391"/>
        </w:tabs>
        <w:ind w:left="10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❖"/>
      <w:lvlJc w:val="left"/>
      <w:pPr>
        <w:tabs>
          <w:tab w:val="left" w:pos="391"/>
        </w:tabs>
        <w:ind w:left="17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❖"/>
      <w:lvlJc w:val="left"/>
      <w:pPr>
        <w:tabs>
          <w:tab w:val="left" w:pos="391"/>
        </w:tabs>
        <w:ind w:left="25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❖"/>
      <w:lvlJc w:val="left"/>
      <w:pPr>
        <w:tabs>
          <w:tab w:val="left" w:pos="391"/>
        </w:tabs>
        <w:ind w:left="323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❖"/>
      <w:lvlJc w:val="left"/>
      <w:pPr>
        <w:tabs>
          <w:tab w:val="left" w:pos="391"/>
        </w:tabs>
        <w:ind w:left="39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❖"/>
      <w:lvlJc w:val="left"/>
      <w:pPr>
        <w:tabs>
          <w:tab w:val="left" w:pos="391"/>
        </w:tabs>
        <w:ind w:left="46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❖"/>
      <w:lvlJc w:val="left"/>
      <w:pPr>
        <w:tabs>
          <w:tab w:val="left" w:pos="391"/>
        </w:tabs>
        <w:ind w:left="53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❖"/>
      <w:lvlJc w:val="left"/>
      <w:pPr>
        <w:tabs>
          <w:tab w:val="left" w:pos="391"/>
        </w:tabs>
        <w:ind w:left="61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8">
    <w:multiLevelType w:val="hybridMultilevel"/>
    <w:numStyleLink w:val="Импортированный стиль 25"/>
  </w:abstractNum>
  <w:abstractNum w:abstractNumId="49">
    <w:multiLevelType w:val="hybridMultilevel"/>
    <w:styleLink w:val="Импортированный стиль 25"/>
    <w:lvl w:ilvl="0">
      <w:start w:val="1"/>
      <w:numFmt w:val="bullet"/>
      <w:suff w:val="tab"/>
      <w:lvlText w:val="❖"/>
      <w:lvlJc w:val="left"/>
      <w:pPr>
        <w:tabs>
          <w:tab w:val="left" w:pos="391"/>
        </w:tabs>
        <w:ind w:left="3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❖"/>
      <w:lvlJc w:val="left"/>
      <w:pPr>
        <w:tabs>
          <w:tab w:val="left" w:pos="391"/>
        </w:tabs>
        <w:ind w:left="10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❖"/>
      <w:lvlJc w:val="left"/>
      <w:pPr>
        <w:tabs>
          <w:tab w:val="left" w:pos="391"/>
        </w:tabs>
        <w:ind w:left="17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❖"/>
      <w:lvlJc w:val="left"/>
      <w:pPr>
        <w:tabs>
          <w:tab w:val="left" w:pos="391"/>
        </w:tabs>
        <w:ind w:left="25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❖"/>
      <w:lvlJc w:val="left"/>
      <w:pPr>
        <w:tabs>
          <w:tab w:val="left" w:pos="391"/>
        </w:tabs>
        <w:ind w:left="323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❖"/>
      <w:lvlJc w:val="left"/>
      <w:pPr>
        <w:tabs>
          <w:tab w:val="left" w:pos="391"/>
        </w:tabs>
        <w:ind w:left="39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❖"/>
      <w:lvlJc w:val="left"/>
      <w:pPr>
        <w:tabs>
          <w:tab w:val="left" w:pos="391"/>
        </w:tabs>
        <w:ind w:left="46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❖"/>
      <w:lvlJc w:val="left"/>
      <w:pPr>
        <w:tabs>
          <w:tab w:val="left" w:pos="391"/>
        </w:tabs>
        <w:ind w:left="53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❖"/>
      <w:lvlJc w:val="left"/>
      <w:pPr>
        <w:tabs>
          <w:tab w:val="left" w:pos="391"/>
        </w:tabs>
        <w:ind w:left="61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0">
    <w:multiLevelType w:val="hybridMultilevel"/>
    <w:numStyleLink w:val="Импортированный стиль 26"/>
  </w:abstractNum>
  <w:abstractNum w:abstractNumId="51">
    <w:multiLevelType w:val="hybridMultilevel"/>
    <w:styleLink w:val="Импортированный стиль 26"/>
    <w:lvl w:ilvl="0">
      <w:start w:val="1"/>
      <w:numFmt w:val="bullet"/>
      <w:suff w:val="tab"/>
      <w:lvlText w:val="❖"/>
      <w:lvlJc w:val="left"/>
      <w:pPr>
        <w:tabs>
          <w:tab w:val="left" w:pos="391"/>
        </w:tabs>
        <w:ind w:left="3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❖"/>
      <w:lvlJc w:val="left"/>
      <w:pPr>
        <w:tabs>
          <w:tab w:val="left" w:pos="391"/>
        </w:tabs>
        <w:ind w:left="10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❖"/>
      <w:lvlJc w:val="left"/>
      <w:pPr>
        <w:tabs>
          <w:tab w:val="left" w:pos="391"/>
        </w:tabs>
        <w:ind w:left="17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❖"/>
      <w:lvlJc w:val="left"/>
      <w:pPr>
        <w:tabs>
          <w:tab w:val="left" w:pos="391"/>
        </w:tabs>
        <w:ind w:left="25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❖"/>
      <w:lvlJc w:val="left"/>
      <w:pPr>
        <w:tabs>
          <w:tab w:val="left" w:pos="391"/>
        </w:tabs>
        <w:ind w:left="323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❖"/>
      <w:lvlJc w:val="left"/>
      <w:pPr>
        <w:tabs>
          <w:tab w:val="left" w:pos="391"/>
        </w:tabs>
        <w:ind w:left="39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❖"/>
      <w:lvlJc w:val="left"/>
      <w:pPr>
        <w:tabs>
          <w:tab w:val="left" w:pos="391"/>
        </w:tabs>
        <w:ind w:left="46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❖"/>
      <w:lvlJc w:val="left"/>
      <w:pPr>
        <w:tabs>
          <w:tab w:val="left" w:pos="391"/>
        </w:tabs>
        <w:ind w:left="53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❖"/>
      <w:lvlJc w:val="left"/>
      <w:pPr>
        <w:tabs>
          <w:tab w:val="left" w:pos="391"/>
        </w:tabs>
        <w:ind w:left="61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2">
    <w:multiLevelType w:val="hybridMultilevel"/>
    <w:numStyleLink w:val="Импортированный стиль 27"/>
  </w:abstractNum>
  <w:abstractNum w:abstractNumId="53">
    <w:multiLevelType w:val="hybridMultilevel"/>
    <w:styleLink w:val="Импортированный стиль 27"/>
    <w:lvl w:ilvl="0">
      <w:start w:val="1"/>
      <w:numFmt w:val="bullet"/>
      <w:suff w:val="tab"/>
      <w:lvlText w:val="❖"/>
      <w:lvlJc w:val="left"/>
      <w:pPr>
        <w:tabs>
          <w:tab w:val="left" w:pos="391"/>
        </w:tabs>
        <w:ind w:left="3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❖"/>
      <w:lvlJc w:val="left"/>
      <w:pPr>
        <w:tabs>
          <w:tab w:val="left" w:pos="391"/>
        </w:tabs>
        <w:ind w:left="10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❖"/>
      <w:lvlJc w:val="left"/>
      <w:pPr>
        <w:tabs>
          <w:tab w:val="left" w:pos="391"/>
        </w:tabs>
        <w:ind w:left="17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❖"/>
      <w:lvlJc w:val="left"/>
      <w:pPr>
        <w:tabs>
          <w:tab w:val="left" w:pos="391"/>
        </w:tabs>
        <w:ind w:left="25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❖"/>
      <w:lvlJc w:val="left"/>
      <w:pPr>
        <w:tabs>
          <w:tab w:val="left" w:pos="391"/>
        </w:tabs>
        <w:ind w:left="323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❖"/>
      <w:lvlJc w:val="left"/>
      <w:pPr>
        <w:tabs>
          <w:tab w:val="left" w:pos="391"/>
        </w:tabs>
        <w:ind w:left="39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❖"/>
      <w:lvlJc w:val="left"/>
      <w:pPr>
        <w:tabs>
          <w:tab w:val="left" w:pos="391"/>
        </w:tabs>
        <w:ind w:left="46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❖"/>
      <w:lvlJc w:val="left"/>
      <w:pPr>
        <w:tabs>
          <w:tab w:val="left" w:pos="391"/>
        </w:tabs>
        <w:ind w:left="53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❖"/>
      <w:lvlJc w:val="left"/>
      <w:pPr>
        <w:tabs>
          <w:tab w:val="left" w:pos="391"/>
        </w:tabs>
        <w:ind w:left="61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4">
    <w:multiLevelType w:val="hybridMultilevel"/>
    <w:numStyleLink w:val="Импортированный стиль 28"/>
  </w:abstractNum>
  <w:abstractNum w:abstractNumId="55">
    <w:multiLevelType w:val="hybridMultilevel"/>
    <w:styleLink w:val="Импортированный стиль 28"/>
    <w:lvl w:ilvl="0">
      <w:start w:val="1"/>
      <w:numFmt w:val="bullet"/>
      <w:suff w:val="tab"/>
      <w:lvlText w:val="❖"/>
      <w:lvlJc w:val="left"/>
      <w:pPr>
        <w:tabs>
          <w:tab w:val="left" w:pos="391"/>
        </w:tabs>
        <w:ind w:left="3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❖"/>
      <w:lvlJc w:val="left"/>
      <w:pPr>
        <w:tabs>
          <w:tab w:val="left" w:pos="391"/>
        </w:tabs>
        <w:ind w:left="10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❖"/>
      <w:lvlJc w:val="left"/>
      <w:pPr>
        <w:tabs>
          <w:tab w:val="left" w:pos="391"/>
        </w:tabs>
        <w:ind w:left="17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❖"/>
      <w:lvlJc w:val="left"/>
      <w:pPr>
        <w:tabs>
          <w:tab w:val="left" w:pos="391"/>
        </w:tabs>
        <w:ind w:left="25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❖"/>
      <w:lvlJc w:val="left"/>
      <w:pPr>
        <w:tabs>
          <w:tab w:val="left" w:pos="391"/>
        </w:tabs>
        <w:ind w:left="323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❖"/>
      <w:lvlJc w:val="left"/>
      <w:pPr>
        <w:tabs>
          <w:tab w:val="left" w:pos="391"/>
        </w:tabs>
        <w:ind w:left="39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❖"/>
      <w:lvlJc w:val="left"/>
      <w:pPr>
        <w:tabs>
          <w:tab w:val="left" w:pos="391"/>
        </w:tabs>
        <w:ind w:left="46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❖"/>
      <w:lvlJc w:val="left"/>
      <w:pPr>
        <w:tabs>
          <w:tab w:val="left" w:pos="391"/>
        </w:tabs>
        <w:ind w:left="53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❖"/>
      <w:lvlJc w:val="left"/>
      <w:pPr>
        <w:tabs>
          <w:tab w:val="left" w:pos="391"/>
        </w:tabs>
        <w:ind w:left="61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6">
    <w:multiLevelType w:val="hybridMultilevel"/>
    <w:numStyleLink w:val="Импортированный стиль 29"/>
  </w:abstractNum>
  <w:abstractNum w:abstractNumId="57">
    <w:multiLevelType w:val="hybridMultilevel"/>
    <w:styleLink w:val="Импортированный стиль 29"/>
    <w:lvl w:ilvl="0">
      <w:start w:val="1"/>
      <w:numFmt w:val="bullet"/>
      <w:suff w:val="tab"/>
      <w:lvlText w:val="❖"/>
      <w:lvlJc w:val="left"/>
      <w:pPr>
        <w:tabs>
          <w:tab w:val="left" w:pos="391"/>
        </w:tabs>
        <w:ind w:left="3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❖"/>
      <w:lvlJc w:val="left"/>
      <w:pPr>
        <w:tabs>
          <w:tab w:val="left" w:pos="391"/>
        </w:tabs>
        <w:ind w:left="10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❖"/>
      <w:lvlJc w:val="left"/>
      <w:pPr>
        <w:tabs>
          <w:tab w:val="left" w:pos="391"/>
        </w:tabs>
        <w:ind w:left="17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❖"/>
      <w:lvlJc w:val="left"/>
      <w:pPr>
        <w:tabs>
          <w:tab w:val="left" w:pos="391"/>
        </w:tabs>
        <w:ind w:left="25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❖"/>
      <w:lvlJc w:val="left"/>
      <w:pPr>
        <w:tabs>
          <w:tab w:val="left" w:pos="391"/>
        </w:tabs>
        <w:ind w:left="323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❖"/>
      <w:lvlJc w:val="left"/>
      <w:pPr>
        <w:tabs>
          <w:tab w:val="left" w:pos="391"/>
        </w:tabs>
        <w:ind w:left="39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❖"/>
      <w:lvlJc w:val="left"/>
      <w:pPr>
        <w:tabs>
          <w:tab w:val="left" w:pos="391"/>
        </w:tabs>
        <w:ind w:left="46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❖"/>
      <w:lvlJc w:val="left"/>
      <w:pPr>
        <w:tabs>
          <w:tab w:val="left" w:pos="391"/>
        </w:tabs>
        <w:ind w:left="53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❖"/>
      <w:lvlJc w:val="left"/>
      <w:pPr>
        <w:tabs>
          <w:tab w:val="left" w:pos="391"/>
        </w:tabs>
        <w:ind w:left="61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8">
    <w:multiLevelType w:val="hybridMultilevel"/>
    <w:numStyleLink w:val="Импортированный стиль 30"/>
  </w:abstractNum>
  <w:abstractNum w:abstractNumId="59">
    <w:multiLevelType w:val="hybridMultilevel"/>
    <w:styleLink w:val="Импортированный стиль 30"/>
    <w:lvl w:ilvl="0">
      <w:start w:val="1"/>
      <w:numFmt w:val="bullet"/>
      <w:suff w:val="tab"/>
      <w:lvlText w:val="❖"/>
      <w:lvlJc w:val="left"/>
      <w:pPr>
        <w:tabs>
          <w:tab w:val="left" w:pos="391"/>
        </w:tabs>
        <w:ind w:left="3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❖"/>
      <w:lvlJc w:val="left"/>
      <w:pPr>
        <w:tabs>
          <w:tab w:val="left" w:pos="391"/>
        </w:tabs>
        <w:ind w:left="10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❖"/>
      <w:lvlJc w:val="left"/>
      <w:pPr>
        <w:tabs>
          <w:tab w:val="left" w:pos="391"/>
        </w:tabs>
        <w:ind w:left="17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❖"/>
      <w:lvlJc w:val="left"/>
      <w:pPr>
        <w:tabs>
          <w:tab w:val="left" w:pos="391"/>
        </w:tabs>
        <w:ind w:left="25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❖"/>
      <w:lvlJc w:val="left"/>
      <w:pPr>
        <w:tabs>
          <w:tab w:val="left" w:pos="391"/>
        </w:tabs>
        <w:ind w:left="323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❖"/>
      <w:lvlJc w:val="left"/>
      <w:pPr>
        <w:tabs>
          <w:tab w:val="left" w:pos="391"/>
        </w:tabs>
        <w:ind w:left="39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❖"/>
      <w:lvlJc w:val="left"/>
      <w:pPr>
        <w:tabs>
          <w:tab w:val="left" w:pos="391"/>
        </w:tabs>
        <w:ind w:left="46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❖"/>
      <w:lvlJc w:val="left"/>
      <w:pPr>
        <w:tabs>
          <w:tab w:val="left" w:pos="391"/>
        </w:tabs>
        <w:ind w:left="53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❖"/>
      <w:lvlJc w:val="left"/>
      <w:pPr>
        <w:tabs>
          <w:tab w:val="left" w:pos="391"/>
        </w:tabs>
        <w:ind w:left="61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0">
    <w:multiLevelType w:val="hybridMultilevel"/>
    <w:numStyleLink w:val="Импортированный стиль 31"/>
  </w:abstractNum>
  <w:abstractNum w:abstractNumId="61">
    <w:multiLevelType w:val="hybridMultilevel"/>
    <w:styleLink w:val="Импортированный стиль 31"/>
    <w:lvl w:ilvl="0">
      <w:start w:val="1"/>
      <w:numFmt w:val="decimal"/>
      <w:suff w:val="tab"/>
      <w:lvlText w:val="%1)"/>
      <w:lvlJc w:val="left"/>
      <w:pPr>
        <w:ind w:left="542" w:hanging="2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)"/>
      <w:lvlJc w:val="left"/>
      <w:pPr>
        <w:ind w:left="542" w:hanging="2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)"/>
      <w:lvlJc w:val="left"/>
      <w:pPr>
        <w:ind w:left="542" w:hanging="2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)"/>
      <w:lvlJc w:val="left"/>
      <w:pPr>
        <w:ind w:left="542" w:hanging="2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)"/>
      <w:lvlJc w:val="left"/>
      <w:pPr>
        <w:ind w:left="542" w:hanging="2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)"/>
      <w:lvlJc w:val="left"/>
      <w:pPr>
        <w:ind w:left="542" w:hanging="2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)"/>
      <w:lvlJc w:val="left"/>
      <w:pPr>
        <w:ind w:left="542" w:hanging="2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)"/>
      <w:lvlJc w:val="left"/>
      <w:pPr>
        <w:ind w:left="542" w:hanging="2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)"/>
      <w:lvlJc w:val="left"/>
      <w:pPr>
        <w:ind w:left="542" w:hanging="2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2">
    <w:multiLevelType w:val="hybridMultilevel"/>
    <w:numStyleLink w:val="Импортированный стиль 32"/>
  </w:abstractNum>
  <w:abstractNum w:abstractNumId="63">
    <w:multiLevelType w:val="hybridMultilevel"/>
    <w:styleLink w:val="Импортированный стиль 32"/>
    <w:lvl w:ilvl="0">
      <w:start w:val="1"/>
      <w:numFmt w:val="bullet"/>
      <w:suff w:val="tab"/>
      <w:lvlText w:val="•"/>
      <w:lvlJc w:val="left"/>
      <w:pPr>
        <w:ind w:left="547" w:hanging="269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547" w:hanging="269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547" w:hanging="269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547" w:hanging="269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547" w:hanging="269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547" w:hanging="269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47" w:hanging="269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547" w:hanging="269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547" w:hanging="269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4">
    <w:multiLevelType w:val="hybridMultilevel"/>
    <w:numStyleLink w:val="Импортированный стиль 33"/>
  </w:abstractNum>
  <w:abstractNum w:abstractNumId="65">
    <w:multiLevelType w:val="hybridMultilevel"/>
    <w:styleLink w:val="Импортированный стиль 33"/>
    <w:lvl w:ilvl="0">
      <w:start w:val="1"/>
      <w:numFmt w:val="bullet"/>
      <w:suff w:val="tab"/>
      <w:lvlText w:val="•"/>
      <w:lvlJc w:val="left"/>
      <w:pPr>
        <w:ind w:left="547" w:hanging="269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547" w:hanging="269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547" w:hanging="269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547" w:hanging="269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547" w:hanging="269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547" w:hanging="269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47" w:hanging="269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547" w:hanging="269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547" w:hanging="269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6">
    <w:multiLevelType w:val="hybridMultilevel"/>
    <w:numStyleLink w:val="Импортированный стиль 34"/>
  </w:abstractNum>
  <w:abstractNum w:abstractNumId="67">
    <w:multiLevelType w:val="hybridMultilevel"/>
    <w:styleLink w:val="Импортированный стиль 34"/>
    <w:lvl w:ilvl="0">
      <w:start w:val="1"/>
      <w:numFmt w:val="bullet"/>
      <w:suff w:val="tab"/>
      <w:lvlText w:val="•"/>
      <w:lvlJc w:val="left"/>
      <w:pPr>
        <w:ind w:left="547" w:hanging="269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547" w:hanging="269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547" w:hanging="269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547" w:hanging="269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547" w:hanging="269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547" w:hanging="269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47" w:hanging="269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547" w:hanging="269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547" w:hanging="269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8">
    <w:multiLevelType w:val="hybridMultilevel"/>
    <w:numStyleLink w:val="Импортированный стиль 35"/>
  </w:abstractNum>
  <w:abstractNum w:abstractNumId="69">
    <w:multiLevelType w:val="hybridMultilevel"/>
    <w:styleLink w:val="Импортированный стиль 35"/>
    <w:lvl w:ilvl="0">
      <w:start w:val="1"/>
      <w:numFmt w:val="bullet"/>
      <w:suff w:val="tab"/>
      <w:lvlText w:val="•"/>
      <w:lvlJc w:val="left"/>
      <w:pPr>
        <w:ind w:left="547" w:hanging="269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547" w:hanging="269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547" w:hanging="269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547" w:hanging="269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547" w:hanging="269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547" w:hanging="269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47" w:hanging="269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547" w:hanging="269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547" w:hanging="269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0">
    <w:multiLevelType w:val="hybridMultilevel"/>
    <w:numStyleLink w:val="Импортированный стиль 36"/>
  </w:abstractNum>
  <w:abstractNum w:abstractNumId="71">
    <w:multiLevelType w:val="hybridMultilevel"/>
    <w:styleLink w:val="Импортированный стиль 36"/>
    <w:lvl w:ilvl="0">
      <w:start w:val="1"/>
      <w:numFmt w:val="bullet"/>
      <w:suff w:val="tab"/>
      <w:lvlText w:val="•"/>
      <w:lvlJc w:val="left"/>
      <w:pPr>
        <w:ind w:left="547" w:hanging="269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547" w:hanging="269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547" w:hanging="269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547" w:hanging="269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547" w:hanging="269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547" w:hanging="269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47" w:hanging="269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547" w:hanging="269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547" w:hanging="269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2">
    <w:multiLevelType w:val="hybridMultilevel"/>
    <w:numStyleLink w:val="Импортированный стиль 37"/>
  </w:abstractNum>
  <w:abstractNum w:abstractNumId="73">
    <w:multiLevelType w:val="hybridMultilevel"/>
    <w:styleLink w:val="Импортированный стиль 37"/>
    <w:lvl w:ilvl="0">
      <w:start w:val="1"/>
      <w:numFmt w:val="bullet"/>
      <w:suff w:val="tab"/>
      <w:lvlText w:val="❖"/>
      <w:lvlJc w:val="left"/>
      <w:pPr>
        <w:tabs>
          <w:tab w:val="left" w:pos="391"/>
        </w:tabs>
        <w:ind w:left="3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❖"/>
      <w:lvlJc w:val="left"/>
      <w:pPr>
        <w:tabs>
          <w:tab w:val="left" w:pos="391"/>
        </w:tabs>
        <w:ind w:left="10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❖"/>
      <w:lvlJc w:val="left"/>
      <w:pPr>
        <w:tabs>
          <w:tab w:val="left" w:pos="391"/>
        </w:tabs>
        <w:ind w:left="17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❖"/>
      <w:lvlJc w:val="left"/>
      <w:pPr>
        <w:tabs>
          <w:tab w:val="left" w:pos="391"/>
        </w:tabs>
        <w:ind w:left="25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❖"/>
      <w:lvlJc w:val="left"/>
      <w:pPr>
        <w:tabs>
          <w:tab w:val="left" w:pos="391"/>
        </w:tabs>
        <w:ind w:left="323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❖"/>
      <w:lvlJc w:val="left"/>
      <w:pPr>
        <w:tabs>
          <w:tab w:val="left" w:pos="391"/>
        </w:tabs>
        <w:ind w:left="39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❖"/>
      <w:lvlJc w:val="left"/>
      <w:pPr>
        <w:tabs>
          <w:tab w:val="left" w:pos="391"/>
        </w:tabs>
        <w:ind w:left="46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❖"/>
      <w:lvlJc w:val="left"/>
      <w:pPr>
        <w:tabs>
          <w:tab w:val="left" w:pos="391"/>
        </w:tabs>
        <w:ind w:left="53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❖"/>
      <w:lvlJc w:val="left"/>
      <w:pPr>
        <w:tabs>
          <w:tab w:val="left" w:pos="391"/>
        </w:tabs>
        <w:ind w:left="61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4">
    <w:multiLevelType w:val="hybridMultilevel"/>
    <w:numStyleLink w:val="Импортированный стиль 38"/>
  </w:abstractNum>
  <w:abstractNum w:abstractNumId="75">
    <w:multiLevelType w:val="hybridMultilevel"/>
    <w:styleLink w:val="Импортированный стиль 38"/>
    <w:lvl w:ilvl="0">
      <w:start w:val="1"/>
      <w:numFmt w:val="bullet"/>
      <w:suff w:val="tab"/>
      <w:lvlText w:val="❖"/>
      <w:lvlJc w:val="left"/>
      <w:pPr>
        <w:tabs>
          <w:tab w:val="left" w:pos="391"/>
        </w:tabs>
        <w:ind w:left="3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❖"/>
      <w:lvlJc w:val="left"/>
      <w:pPr>
        <w:tabs>
          <w:tab w:val="left" w:pos="391"/>
        </w:tabs>
        <w:ind w:left="10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❖"/>
      <w:lvlJc w:val="left"/>
      <w:pPr>
        <w:tabs>
          <w:tab w:val="left" w:pos="391"/>
        </w:tabs>
        <w:ind w:left="17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❖"/>
      <w:lvlJc w:val="left"/>
      <w:pPr>
        <w:tabs>
          <w:tab w:val="left" w:pos="391"/>
        </w:tabs>
        <w:ind w:left="25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❖"/>
      <w:lvlJc w:val="left"/>
      <w:pPr>
        <w:tabs>
          <w:tab w:val="left" w:pos="391"/>
        </w:tabs>
        <w:ind w:left="323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❖"/>
      <w:lvlJc w:val="left"/>
      <w:pPr>
        <w:tabs>
          <w:tab w:val="left" w:pos="391"/>
        </w:tabs>
        <w:ind w:left="39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❖"/>
      <w:lvlJc w:val="left"/>
      <w:pPr>
        <w:tabs>
          <w:tab w:val="left" w:pos="391"/>
        </w:tabs>
        <w:ind w:left="46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❖"/>
      <w:lvlJc w:val="left"/>
      <w:pPr>
        <w:tabs>
          <w:tab w:val="left" w:pos="391"/>
        </w:tabs>
        <w:ind w:left="53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❖"/>
      <w:lvlJc w:val="left"/>
      <w:pPr>
        <w:tabs>
          <w:tab w:val="left" w:pos="391"/>
        </w:tabs>
        <w:ind w:left="61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6">
    <w:multiLevelType w:val="hybridMultilevel"/>
    <w:numStyleLink w:val="Импортированный стиль 39"/>
  </w:abstractNum>
  <w:abstractNum w:abstractNumId="77">
    <w:multiLevelType w:val="hybridMultilevel"/>
    <w:styleLink w:val="Импортированный стиль 39"/>
    <w:lvl w:ilvl="0">
      <w:start w:val="1"/>
      <w:numFmt w:val="bullet"/>
      <w:suff w:val="tab"/>
      <w:lvlText w:val="❖"/>
      <w:lvlJc w:val="left"/>
      <w:pPr>
        <w:tabs>
          <w:tab w:val="left" w:pos="391"/>
        </w:tabs>
        <w:ind w:left="3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❖"/>
      <w:lvlJc w:val="left"/>
      <w:pPr>
        <w:tabs>
          <w:tab w:val="left" w:pos="391"/>
        </w:tabs>
        <w:ind w:left="10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❖"/>
      <w:lvlJc w:val="left"/>
      <w:pPr>
        <w:tabs>
          <w:tab w:val="left" w:pos="391"/>
        </w:tabs>
        <w:ind w:left="17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❖"/>
      <w:lvlJc w:val="left"/>
      <w:pPr>
        <w:tabs>
          <w:tab w:val="left" w:pos="391"/>
        </w:tabs>
        <w:ind w:left="25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❖"/>
      <w:lvlJc w:val="left"/>
      <w:pPr>
        <w:tabs>
          <w:tab w:val="left" w:pos="391"/>
        </w:tabs>
        <w:ind w:left="323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❖"/>
      <w:lvlJc w:val="left"/>
      <w:pPr>
        <w:tabs>
          <w:tab w:val="left" w:pos="391"/>
        </w:tabs>
        <w:ind w:left="39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❖"/>
      <w:lvlJc w:val="left"/>
      <w:pPr>
        <w:tabs>
          <w:tab w:val="left" w:pos="391"/>
        </w:tabs>
        <w:ind w:left="46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❖"/>
      <w:lvlJc w:val="left"/>
      <w:pPr>
        <w:tabs>
          <w:tab w:val="left" w:pos="391"/>
        </w:tabs>
        <w:ind w:left="53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❖"/>
      <w:lvlJc w:val="left"/>
      <w:pPr>
        <w:tabs>
          <w:tab w:val="left" w:pos="391"/>
        </w:tabs>
        <w:ind w:left="61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8">
    <w:multiLevelType w:val="hybridMultilevel"/>
    <w:numStyleLink w:val="Импортированный стиль 40"/>
  </w:abstractNum>
  <w:abstractNum w:abstractNumId="79">
    <w:multiLevelType w:val="hybridMultilevel"/>
    <w:styleLink w:val="Импортированный стиль 40"/>
    <w:lvl w:ilvl="0">
      <w:start w:val="1"/>
      <w:numFmt w:val="bullet"/>
      <w:suff w:val="tab"/>
      <w:lvlText w:val="❖"/>
      <w:lvlJc w:val="left"/>
      <w:pPr>
        <w:tabs>
          <w:tab w:val="left" w:pos="391"/>
        </w:tabs>
        <w:ind w:left="3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❖"/>
      <w:lvlJc w:val="left"/>
      <w:pPr>
        <w:tabs>
          <w:tab w:val="left" w:pos="391"/>
        </w:tabs>
        <w:ind w:left="10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❖"/>
      <w:lvlJc w:val="left"/>
      <w:pPr>
        <w:tabs>
          <w:tab w:val="left" w:pos="391"/>
        </w:tabs>
        <w:ind w:left="17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❖"/>
      <w:lvlJc w:val="left"/>
      <w:pPr>
        <w:tabs>
          <w:tab w:val="left" w:pos="391"/>
        </w:tabs>
        <w:ind w:left="25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❖"/>
      <w:lvlJc w:val="left"/>
      <w:pPr>
        <w:tabs>
          <w:tab w:val="left" w:pos="391"/>
        </w:tabs>
        <w:ind w:left="323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❖"/>
      <w:lvlJc w:val="left"/>
      <w:pPr>
        <w:tabs>
          <w:tab w:val="left" w:pos="391"/>
        </w:tabs>
        <w:ind w:left="39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❖"/>
      <w:lvlJc w:val="left"/>
      <w:pPr>
        <w:tabs>
          <w:tab w:val="left" w:pos="391"/>
        </w:tabs>
        <w:ind w:left="46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❖"/>
      <w:lvlJc w:val="left"/>
      <w:pPr>
        <w:tabs>
          <w:tab w:val="left" w:pos="391"/>
        </w:tabs>
        <w:ind w:left="53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❖"/>
      <w:lvlJc w:val="left"/>
      <w:pPr>
        <w:tabs>
          <w:tab w:val="left" w:pos="391"/>
        </w:tabs>
        <w:ind w:left="61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0">
    <w:multiLevelType w:val="hybridMultilevel"/>
    <w:numStyleLink w:val="Импортированный стиль 41"/>
  </w:abstractNum>
  <w:abstractNum w:abstractNumId="81">
    <w:multiLevelType w:val="hybridMultilevel"/>
    <w:styleLink w:val="Импортированный стиль 41"/>
    <w:lvl w:ilvl="0">
      <w:start w:val="1"/>
      <w:numFmt w:val="bullet"/>
      <w:suff w:val="tab"/>
      <w:lvlText w:val="❖"/>
      <w:lvlJc w:val="left"/>
      <w:pPr>
        <w:tabs>
          <w:tab w:val="left" w:pos="391"/>
        </w:tabs>
        <w:ind w:left="3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❖"/>
      <w:lvlJc w:val="left"/>
      <w:pPr>
        <w:tabs>
          <w:tab w:val="left" w:pos="391"/>
        </w:tabs>
        <w:ind w:left="10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❖"/>
      <w:lvlJc w:val="left"/>
      <w:pPr>
        <w:tabs>
          <w:tab w:val="left" w:pos="391"/>
        </w:tabs>
        <w:ind w:left="17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❖"/>
      <w:lvlJc w:val="left"/>
      <w:pPr>
        <w:tabs>
          <w:tab w:val="left" w:pos="391"/>
        </w:tabs>
        <w:ind w:left="25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❖"/>
      <w:lvlJc w:val="left"/>
      <w:pPr>
        <w:tabs>
          <w:tab w:val="left" w:pos="391"/>
        </w:tabs>
        <w:ind w:left="323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❖"/>
      <w:lvlJc w:val="left"/>
      <w:pPr>
        <w:tabs>
          <w:tab w:val="left" w:pos="391"/>
        </w:tabs>
        <w:ind w:left="39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❖"/>
      <w:lvlJc w:val="left"/>
      <w:pPr>
        <w:tabs>
          <w:tab w:val="left" w:pos="391"/>
        </w:tabs>
        <w:ind w:left="46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❖"/>
      <w:lvlJc w:val="left"/>
      <w:pPr>
        <w:tabs>
          <w:tab w:val="left" w:pos="391"/>
        </w:tabs>
        <w:ind w:left="53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❖"/>
      <w:lvlJc w:val="left"/>
      <w:pPr>
        <w:tabs>
          <w:tab w:val="left" w:pos="391"/>
        </w:tabs>
        <w:ind w:left="61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2">
    <w:multiLevelType w:val="hybridMultilevel"/>
    <w:numStyleLink w:val="Импортированный стиль 42"/>
  </w:abstractNum>
  <w:abstractNum w:abstractNumId="83">
    <w:multiLevelType w:val="hybridMultilevel"/>
    <w:styleLink w:val="Импортированный стиль 42"/>
    <w:lvl w:ilvl="0">
      <w:start w:val="1"/>
      <w:numFmt w:val="bullet"/>
      <w:suff w:val="tab"/>
      <w:lvlText w:val="❖"/>
      <w:lvlJc w:val="left"/>
      <w:pPr>
        <w:tabs>
          <w:tab w:val="left" w:pos="391"/>
        </w:tabs>
        <w:ind w:left="3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❖"/>
      <w:lvlJc w:val="left"/>
      <w:pPr>
        <w:tabs>
          <w:tab w:val="left" w:pos="391"/>
        </w:tabs>
        <w:ind w:left="10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❖"/>
      <w:lvlJc w:val="left"/>
      <w:pPr>
        <w:tabs>
          <w:tab w:val="left" w:pos="391"/>
        </w:tabs>
        <w:ind w:left="17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❖"/>
      <w:lvlJc w:val="left"/>
      <w:pPr>
        <w:tabs>
          <w:tab w:val="left" w:pos="391"/>
        </w:tabs>
        <w:ind w:left="25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❖"/>
      <w:lvlJc w:val="left"/>
      <w:pPr>
        <w:tabs>
          <w:tab w:val="left" w:pos="391"/>
        </w:tabs>
        <w:ind w:left="323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❖"/>
      <w:lvlJc w:val="left"/>
      <w:pPr>
        <w:tabs>
          <w:tab w:val="left" w:pos="391"/>
        </w:tabs>
        <w:ind w:left="39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❖"/>
      <w:lvlJc w:val="left"/>
      <w:pPr>
        <w:tabs>
          <w:tab w:val="left" w:pos="391"/>
        </w:tabs>
        <w:ind w:left="46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❖"/>
      <w:lvlJc w:val="left"/>
      <w:pPr>
        <w:tabs>
          <w:tab w:val="left" w:pos="391"/>
        </w:tabs>
        <w:ind w:left="53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❖"/>
      <w:lvlJc w:val="left"/>
      <w:pPr>
        <w:tabs>
          <w:tab w:val="left" w:pos="391"/>
        </w:tabs>
        <w:ind w:left="61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4">
    <w:multiLevelType w:val="hybridMultilevel"/>
    <w:numStyleLink w:val="Импортированный стиль 43"/>
  </w:abstractNum>
  <w:abstractNum w:abstractNumId="85">
    <w:multiLevelType w:val="hybridMultilevel"/>
    <w:styleLink w:val="Импортированный стиль 43"/>
    <w:lvl w:ilvl="0">
      <w:start w:val="1"/>
      <w:numFmt w:val="bullet"/>
      <w:suff w:val="tab"/>
      <w:lvlText w:val="❖"/>
      <w:lvlJc w:val="left"/>
      <w:pPr>
        <w:tabs>
          <w:tab w:val="left" w:pos="391"/>
        </w:tabs>
        <w:ind w:left="3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❖"/>
      <w:lvlJc w:val="left"/>
      <w:pPr>
        <w:tabs>
          <w:tab w:val="left" w:pos="391"/>
        </w:tabs>
        <w:ind w:left="10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❖"/>
      <w:lvlJc w:val="left"/>
      <w:pPr>
        <w:tabs>
          <w:tab w:val="left" w:pos="391"/>
        </w:tabs>
        <w:ind w:left="17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❖"/>
      <w:lvlJc w:val="left"/>
      <w:pPr>
        <w:tabs>
          <w:tab w:val="left" w:pos="391"/>
        </w:tabs>
        <w:ind w:left="25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❖"/>
      <w:lvlJc w:val="left"/>
      <w:pPr>
        <w:tabs>
          <w:tab w:val="left" w:pos="391"/>
        </w:tabs>
        <w:ind w:left="323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❖"/>
      <w:lvlJc w:val="left"/>
      <w:pPr>
        <w:tabs>
          <w:tab w:val="left" w:pos="391"/>
        </w:tabs>
        <w:ind w:left="39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❖"/>
      <w:lvlJc w:val="left"/>
      <w:pPr>
        <w:tabs>
          <w:tab w:val="left" w:pos="391"/>
        </w:tabs>
        <w:ind w:left="46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❖"/>
      <w:lvlJc w:val="left"/>
      <w:pPr>
        <w:tabs>
          <w:tab w:val="left" w:pos="391"/>
        </w:tabs>
        <w:ind w:left="53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❖"/>
      <w:lvlJc w:val="left"/>
      <w:pPr>
        <w:tabs>
          <w:tab w:val="left" w:pos="391"/>
        </w:tabs>
        <w:ind w:left="61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6">
    <w:multiLevelType w:val="hybridMultilevel"/>
    <w:numStyleLink w:val="Импортированный стиль 44"/>
  </w:abstractNum>
  <w:abstractNum w:abstractNumId="87">
    <w:multiLevelType w:val="hybridMultilevel"/>
    <w:styleLink w:val="Импортированный стиль 44"/>
    <w:lvl w:ilvl="0">
      <w:start w:val="1"/>
      <w:numFmt w:val="bullet"/>
      <w:suff w:val="tab"/>
      <w:lvlText w:val="❖"/>
      <w:lvlJc w:val="left"/>
      <w:pPr>
        <w:tabs>
          <w:tab w:val="left" w:pos="391"/>
        </w:tabs>
        <w:ind w:left="3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❖"/>
      <w:lvlJc w:val="left"/>
      <w:pPr>
        <w:tabs>
          <w:tab w:val="left" w:pos="391"/>
        </w:tabs>
        <w:ind w:left="10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❖"/>
      <w:lvlJc w:val="left"/>
      <w:pPr>
        <w:tabs>
          <w:tab w:val="left" w:pos="391"/>
        </w:tabs>
        <w:ind w:left="17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❖"/>
      <w:lvlJc w:val="left"/>
      <w:pPr>
        <w:tabs>
          <w:tab w:val="left" w:pos="391"/>
        </w:tabs>
        <w:ind w:left="25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❖"/>
      <w:lvlJc w:val="left"/>
      <w:pPr>
        <w:tabs>
          <w:tab w:val="left" w:pos="391"/>
        </w:tabs>
        <w:ind w:left="323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❖"/>
      <w:lvlJc w:val="left"/>
      <w:pPr>
        <w:tabs>
          <w:tab w:val="left" w:pos="391"/>
        </w:tabs>
        <w:ind w:left="39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❖"/>
      <w:lvlJc w:val="left"/>
      <w:pPr>
        <w:tabs>
          <w:tab w:val="left" w:pos="391"/>
        </w:tabs>
        <w:ind w:left="46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❖"/>
      <w:lvlJc w:val="left"/>
      <w:pPr>
        <w:tabs>
          <w:tab w:val="left" w:pos="391"/>
        </w:tabs>
        <w:ind w:left="53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❖"/>
      <w:lvlJc w:val="left"/>
      <w:pPr>
        <w:tabs>
          <w:tab w:val="left" w:pos="391"/>
        </w:tabs>
        <w:ind w:left="61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8">
    <w:multiLevelType w:val="hybridMultilevel"/>
    <w:numStyleLink w:val="Импортированный стиль 45"/>
  </w:abstractNum>
  <w:abstractNum w:abstractNumId="89">
    <w:multiLevelType w:val="hybridMultilevel"/>
    <w:styleLink w:val="Импортированный стиль 45"/>
    <w:lvl w:ilvl="0">
      <w:start w:val="1"/>
      <w:numFmt w:val="bullet"/>
      <w:suff w:val="tab"/>
      <w:lvlText w:val="❖"/>
      <w:lvlJc w:val="left"/>
      <w:pPr>
        <w:tabs>
          <w:tab w:val="left" w:pos="391"/>
        </w:tabs>
        <w:ind w:left="3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❖"/>
      <w:lvlJc w:val="left"/>
      <w:pPr>
        <w:tabs>
          <w:tab w:val="left" w:pos="391"/>
        </w:tabs>
        <w:ind w:left="10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❖"/>
      <w:lvlJc w:val="left"/>
      <w:pPr>
        <w:tabs>
          <w:tab w:val="left" w:pos="391"/>
        </w:tabs>
        <w:ind w:left="17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❖"/>
      <w:lvlJc w:val="left"/>
      <w:pPr>
        <w:tabs>
          <w:tab w:val="left" w:pos="391"/>
        </w:tabs>
        <w:ind w:left="25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❖"/>
      <w:lvlJc w:val="left"/>
      <w:pPr>
        <w:tabs>
          <w:tab w:val="left" w:pos="391"/>
        </w:tabs>
        <w:ind w:left="323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❖"/>
      <w:lvlJc w:val="left"/>
      <w:pPr>
        <w:tabs>
          <w:tab w:val="left" w:pos="391"/>
        </w:tabs>
        <w:ind w:left="39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❖"/>
      <w:lvlJc w:val="left"/>
      <w:pPr>
        <w:tabs>
          <w:tab w:val="left" w:pos="391"/>
        </w:tabs>
        <w:ind w:left="46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❖"/>
      <w:lvlJc w:val="left"/>
      <w:pPr>
        <w:tabs>
          <w:tab w:val="left" w:pos="391"/>
        </w:tabs>
        <w:ind w:left="53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❖"/>
      <w:lvlJc w:val="left"/>
      <w:pPr>
        <w:tabs>
          <w:tab w:val="left" w:pos="391"/>
        </w:tabs>
        <w:ind w:left="61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0">
    <w:multiLevelType w:val="hybridMultilevel"/>
    <w:numStyleLink w:val="Импортированный стиль 46"/>
  </w:abstractNum>
  <w:abstractNum w:abstractNumId="91">
    <w:multiLevelType w:val="hybridMultilevel"/>
    <w:styleLink w:val="Импортированный стиль 46"/>
    <w:lvl w:ilvl="0">
      <w:start w:val="1"/>
      <w:numFmt w:val="bullet"/>
      <w:suff w:val="tab"/>
      <w:lvlText w:val="❖"/>
      <w:lvlJc w:val="left"/>
      <w:pPr>
        <w:tabs>
          <w:tab w:val="left" w:pos="391"/>
        </w:tabs>
        <w:ind w:left="3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❖"/>
      <w:lvlJc w:val="left"/>
      <w:pPr>
        <w:tabs>
          <w:tab w:val="left" w:pos="391"/>
        </w:tabs>
        <w:ind w:left="10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❖"/>
      <w:lvlJc w:val="left"/>
      <w:pPr>
        <w:tabs>
          <w:tab w:val="left" w:pos="391"/>
        </w:tabs>
        <w:ind w:left="17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❖"/>
      <w:lvlJc w:val="left"/>
      <w:pPr>
        <w:tabs>
          <w:tab w:val="left" w:pos="391"/>
        </w:tabs>
        <w:ind w:left="25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❖"/>
      <w:lvlJc w:val="left"/>
      <w:pPr>
        <w:tabs>
          <w:tab w:val="left" w:pos="391"/>
        </w:tabs>
        <w:ind w:left="323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❖"/>
      <w:lvlJc w:val="left"/>
      <w:pPr>
        <w:tabs>
          <w:tab w:val="left" w:pos="391"/>
        </w:tabs>
        <w:ind w:left="39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❖"/>
      <w:lvlJc w:val="left"/>
      <w:pPr>
        <w:tabs>
          <w:tab w:val="left" w:pos="391"/>
        </w:tabs>
        <w:ind w:left="46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❖"/>
      <w:lvlJc w:val="left"/>
      <w:pPr>
        <w:tabs>
          <w:tab w:val="left" w:pos="391"/>
        </w:tabs>
        <w:ind w:left="53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❖"/>
      <w:lvlJc w:val="left"/>
      <w:pPr>
        <w:tabs>
          <w:tab w:val="left" w:pos="391"/>
        </w:tabs>
        <w:ind w:left="61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2">
    <w:multiLevelType w:val="hybridMultilevel"/>
    <w:numStyleLink w:val="Импортированный стиль 47"/>
  </w:abstractNum>
  <w:abstractNum w:abstractNumId="93">
    <w:multiLevelType w:val="hybridMultilevel"/>
    <w:styleLink w:val="Импортированный стиль 47"/>
    <w:lvl w:ilvl="0">
      <w:start w:val="1"/>
      <w:numFmt w:val="bullet"/>
      <w:suff w:val="tab"/>
      <w:lvlText w:val="❖"/>
      <w:lvlJc w:val="left"/>
      <w:pPr>
        <w:tabs>
          <w:tab w:val="left" w:pos="391"/>
        </w:tabs>
        <w:ind w:left="3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❖"/>
      <w:lvlJc w:val="left"/>
      <w:pPr>
        <w:tabs>
          <w:tab w:val="left" w:pos="391"/>
        </w:tabs>
        <w:ind w:left="10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❖"/>
      <w:lvlJc w:val="left"/>
      <w:pPr>
        <w:tabs>
          <w:tab w:val="left" w:pos="391"/>
        </w:tabs>
        <w:ind w:left="17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❖"/>
      <w:lvlJc w:val="left"/>
      <w:pPr>
        <w:tabs>
          <w:tab w:val="left" w:pos="391"/>
        </w:tabs>
        <w:ind w:left="25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❖"/>
      <w:lvlJc w:val="left"/>
      <w:pPr>
        <w:tabs>
          <w:tab w:val="left" w:pos="391"/>
        </w:tabs>
        <w:ind w:left="323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❖"/>
      <w:lvlJc w:val="left"/>
      <w:pPr>
        <w:tabs>
          <w:tab w:val="left" w:pos="391"/>
        </w:tabs>
        <w:ind w:left="39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❖"/>
      <w:lvlJc w:val="left"/>
      <w:pPr>
        <w:tabs>
          <w:tab w:val="left" w:pos="391"/>
        </w:tabs>
        <w:ind w:left="46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❖"/>
      <w:lvlJc w:val="left"/>
      <w:pPr>
        <w:tabs>
          <w:tab w:val="left" w:pos="391"/>
        </w:tabs>
        <w:ind w:left="53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❖"/>
      <w:lvlJc w:val="left"/>
      <w:pPr>
        <w:tabs>
          <w:tab w:val="left" w:pos="391"/>
        </w:tabs>
        <w:ind w:left="61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4">
    <w:multiLevelType w:val="hybridMultilevel"/>
    <w:numStyleLink w:val="Импортированный стиль 48"/>
  </w:abstractNum>
  <w:abstractNum w:abstractNumId="95">
    <w:multiLevelType w:val="hybridMultilevel"/>
    <w:styleLink w:val="Импортированный стиль 48"/>
    <w:lvl w:ilvl="0">
      <w:start w:val="1"/>
      <w:numFmt w:val="bullet"/>
      <w:suff w:val="tab"/>
      <w:lvlText w:val="❖"/>
      <w:lvlJc w:val="left"/>
      <w:pPr>
        <w:tabs>
          <w:tab w:val="left" w:pos="391"/>
        </w:tabs>
        <w:ind w:left="3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❖"/>
      <w:lvlJc w:val="left"/>
      <w:pPr>
        <w:tabs>
          <w:tab w:val="left" w:pos="391"/>
        </w:tabs>
        <w:ind w:left="10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❖"/>
      <w:lvlJc w:val="left"/>
      <w:pPr>
        <w:tabs>
          <w:tab w:val="left" w:pos="391"/>
        </w:tabs>
        <w:ind w:left="17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❖"/>
      <w:lvlJc w:val="left"/>
      <w:pPr>
        <w:tabs>
          <w:tab w:val="left" w:pos="391"/>
        </w:tabs>
        <w:ind w:left="25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❖"/>
      <w:lvlJc w:val="left"/>
      <w:pPr>
        <w:tabs>
          <w:tab w:val="left" w:pos="391"/>
        </w:tabs>
        <w:ind w:left="323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❖"/>
      <w:lvlJc w:val="left"/>
      <w:pPr>
        <w:tabs>
          <w:tab w:val="left" w:pos="391"/>
        </w:tabs>
        <w:ind w:left="39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❖"/>
      <w:lvlJc w:val="left"/>
      <w:pPr>
        <w:tabs>
          <w:tab w:val="left" w:pos="391"/>
        </w:tabs>
        <w:ind w:left="46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❖"/>
      <w:lvlJc w:val="left"/>
      <w:pPr>
        <w:tabs>
          <w:tab w:val="left" w:pos="391"/>
        </w:tabs>
        <w:ind w:left="53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❖"/>
      <w:lvlJc w:val="left"/>
      <w:pPr>
        <w:tabs>
          <w:tab w:val="left" w:pos="391"/>
        </w:tabs>
        <w:ind w:left="61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6">
    <w:multiLevelType w:val="hybridMultilevel"/>
    <w:numStyleLink w:val="Импортированный стиль 49"/>
  </w:abstractNum>
  <w:abstractNum w:abstractNumId="97">
    <w:multiLevelType w:val="hybridMultilevel"/>
    <w:styleLink w:val="Импортированный стиль 49"/>
    <w:lvl w:ilvl="0">
      <w:start w:val="1"/>
      <w:numFmt w:val="bullet"/>
      <w:suff w:val="tab"/>
      <w:lvlText w:val="❖"/>
      <w:lvlJc w:val="left"/>
      <w:pPr>
        <w:tabs>
          <w:tab w:val="left" w:pos="391"/>
        </w:tabs>
        <w:ind w:left="3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❖"/>
      <w:lvlJc w:val="left"/>
      <w:pPr>
        <w:tabs>
          <w:tab w:val="left" w:pos="391"/>
        </w:tabs>
        <w:ind w:left="10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❖"/>
      <w:lvlJc w:val="left"/>
      <w:pPr>
        <w:tabs>
          <w:tab w:val="left" w:pos="391"/>
        </w:tabs>
        <w:ind w:left="17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❖"/>
      <w:lvlJc w:val="left"/>
      <w:pPr>
        <w:tabs>
          <w:tab w:val="left" w:pos="391"/>
        </w:tabs>
        <w:ind w:left="25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❖"/>
      <w:lvlJc w:val="left"/>
      <w:pPr>
        <w:tabs>
          <w:tab w:val="left" w:pos="391"/>
        </w:tabs>
        <w:ind w:left="323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❖"/>
      <w:lvlJc w:val="left"/>
      <w:pPr>
        <w:tabs>
          <w:tab w:val="left" w:pos="391"/>
        </w:tabs>
        <w:ind w:left="39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❖"/>
      <w:lvlJc w:val="left"/>
      <w:pPr>
        <w:tabs>
          <w:tab w:val="left" w:pos="391"/>
        </w:tabs>
        <w:ind w:left="46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❖"/>
      <w:lvlJc w:val="left"/>
      <w:pPr>
        <w:tabs>
          <w:tab w:val="left" w:pos="391"/>
        </w:tabs>
        <w:ind w:left="53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❖"/>
      <w:lvlJc w:val="left"/>
      <w:pPr>
        <w:tabs>
          <w:tab w:val="left" w:pos="391"/>
        </w:tabs>
        <w:ind w:left="61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8">
    <w:multiLevelType w:val="hybridMultilevel"/>
    <w:numStyleLink w:val="Импортированный стиль 50"/>
  </w:abstractNum>
  <w:abstractNum w:abstractNumId="99">
    <w:multiLevelType w:val="hybridMultilevel"/>
    <w:styleLink w:val="Импортированный стиль 50"/>
    <w:lvl w:ilvl="0">
      <w:start w:val="1"/>
      <w:numFmt w:val="bullet"/>
      <w:suff w:val="tab"/>
      <w:lvlText w:val="❖"/>
      <w:lvlJc w:val="left"/>
      <w:pPr>
        <w:tabs>
          <w:tab w:val="left" w:pos="391"/>
        </w:tabs>
        <w:ind w:left="3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❖"/>
      <w:lvlJc w:val="left"/>
      <w:pPr>
        <w:tabs>
          <w:tab w:val="left" w:pos="391"/>
        </w:tabs>
        <w:ind w:left="10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❖"/>
      <w:lvlJc w:val="left"/>
      <w:pPr>
        <w:tabs>
          <w:tab w:val="left" w:pos="391"/>
        </w:tabs>
        <w:ind w:left="17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❖"/>
      <w:lvlJc w:val="left"/>
      <w:pPr>
        <w:tabs>
          <w:tab w:val="left" w:pos="391"/>
        </w:tabs>
        <w:ind w:left="25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❖"/>
      <w:lvlJc w:val="left"/>
      <w:pPr>
        <w:tabs>
          <w:tab w:val="left" w:pos="391"/>
        </w:tabs>
        <w:ind w:left="323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❖"/>
      <w:lvlJc w:val="left"/>
      <w:pPr>
        <w:tabs>
          <w:tab w:val="left" w:pos="391"/>
        </w:tabs>
        <w:ind w:left="39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❖"/>
      <w:lvlJc w:val="left"/>
      <w:pPr>
        <w:tabs>
          <w:tab w:val="left" w:pos="391"/>
        </w:tabs>
        <w:ind w:left="46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❖"/>
      <w:lvlJc w:val="left"/>
      <w:pPr>
        <w:tabs>
          <w:tab w:val="left" w:pos="391"/>
        </w:tabs>
        <w:ind w:left="53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❖"/>
      <w:lvlJc w:val="left"/>
      <w:pPr>
        <w:tabs>
          <w:tab w:val="left" w:pos="391"/>
        </w:tabs>
        <w:ind w:left="61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0">
    <w:multiLevelType w:val="hybridMultilevel"/>
    <w:numStyleLink w:val="Импортированный стиль 51"/>
  </w:abstractNum>
  <w:abstractNum w:abstractNumId="101">
    <w:multiLevelType w:val="hybridMultilevel"/>
    <w:styleLink w:val="Импортированный стиль 51"/>
    <w:lvl w:ilvl="0">
      <w:start w:val="1"/>
      <w:numFmt w:val="bullet"/>
      <w:suff w:val="tab"/>
      <w:lvlText w:val="❖"/>
      <w:lvlJc w:val="left"/>
      <w:pPr>
        <w:tabs>
          <w:tab w:val="left" w:pos="391"/>
        </w:tabs>
        <w:ind w:left="3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❖"/>
      <w:lvlJc w:val="left"/>
      <w:pPr>
        <w:tabs>
          <w:tab w:val="left" w:pos="391"/>
        </w:tabs>
        <w:ind w:left="10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❖"/>
      <w:lvlJc w:val="left"/>
      <w:pPr>
        <w:tabs>
          <w:tab w:val="left" w:pos="391"/>
        </w:tabs>
        <w:ind w:left="17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❖"/>
      <w:lvlJc w:val="left"/>
      <w:pPr>
        <w:tabs>
          <w:tab w:val="left" w:pos="391"/>
        </w:tabs>
        <w:ind w:left="25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❖"/>
      <w:lvlJc w:val="left"/>
      <w:pPr>
        <w:tabs>
          <w:tab w:val="left" w:pos="391"/>
        </w:tabs>
        <w:ind w:left="323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❖"/>
      <w:lvlJc w:val="left"/>
      <w:pPr>
        <w:tabs>
          <w:tab w:val="left" w:pos="391"/>
        </w:tabs>
        <w:ind w:left="39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❖"/>
      <w:lvlJc w:val="left"/>
      <w:pPr>
        <w:tabs>
          <w:tab w:val="left" w:pos="391"/>
        </w:tabs>
        <w:ind w:left="46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❖"/>
      <w:lvlJc w:val="left"/>
      <w:pPr>
        <w:tabs>
          <w:tab w:val="left" w:pos="391"/>
        </w:tabs>
        <w:ind w:left="53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❖"/>
      <w:lvlJc w:val="left"/>
      <w:pPr>
        <w:tabs>
          <w:tab w:val="left" w:pos="391"/>
        </w:tabs>
        <w:ind w:left="61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2">
    <w:multiLevelType w:val="hybridMultilevel"/>
    <w:numStyleLink w:val="Импортированный стиль 52"/>
  </w:abstractNum>
  <w:abstractNum w:abstractNumId="103">
    <w:multiLevelType w:val="hybridMultilevel"/>
    <w:styleLink w:val="Импортированный стиль 52"/>
    <w:lvl w:ilvl="0">
      <w:start w:val="1"/>
      <w:numFmt w:val="bullet"/>
      <w:suff w:val="tab"/>
      <w:lvlText w:val="❖"/>
      <w:lvlJc w:val="left"/>
      <w:pPr>
        <w:tabs>
          <w:tab w:val="left" w:pos="391"/>
        </w:tabs>
        <w:ind w:left="3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❖"/>
      <w:lvlJc w:val="left"/>
      <w:pPr>
        <w:tabs>
          <w:tab w:val="left" w:pos="391"/>
        </w:tabs>
        <w:ind w:left="10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❖"/>
      <w:lvlJc w:val="left"/>
      <w:pPr>
        <w:tabs>
          <w:tab w:val="left" w:pos="391"/>
        </w:tabs>
        <w:ind w:left="17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❖"/>
      <w:lvlJc w:val="left"/>
      <w:pPr>
        <w:tabs>
          <w:tab w:val="left" w:pos="391"/>
        </w:tabs>
        <w:ind w:left="25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❖"/>
      <w:lvlJc w:val="left"/>
      <w:pPr>
        <w:tabs>
          <w:tab w:val="left" w:pos="391"/>
        </w:tabs>
        <w:ind w:left="323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❖"/>
      <w:lvlJc w:val="left"/>
      <w:pPr>
        <w:tabs>
          <w:tab w:val="left" w:pos="391"/>
        </w:tabs>
        <w:ind w:left="39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❖"/>
      <w:lvlJc w:val="left"/>
      <w:pPr>
        <w:tabs>
          <w:tab w:val="left" w:pos="391"/>
        </w:tabs>
        <w:ind w:left="46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❖"/>
      <w:lvlJc w:val="left"/>
      <w:pPr>
        <w:tabs>
          <w:tab w:val="left" w:pos="391"/>
        </w:tabs>
        <w:ind w:left="53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❖"/>
      <w:lvlJc w:val="left"/>
      <w:pPr>
        <w:tabs>
          <w:tab w:val="left" w:pos="391"/>
        </w:tabs>
        <w:ind w:left="61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4">
    <w:multiLevelType w:val="hybridMultilevel"/>
    <w:numStyleLink w:val="Импортированный стиль 53"/>
  </w:abstractNum>
  <w:abstractNum w:abstractNumId="105">
    <w:multiLevelType w:val="hybridMultilevel"/>
    <w:styleLink w:val="Импортированный стиль 53"/>
    <w:lvl w:ilvl="0">
      <w:start w:val="1"/>
      <w:numFmt w:val="bullet"/>
      <w:suff w:val="tab"/>
      <w:lvlText w:val="❖"/>
      <w:lvlJc w:val="left"/>
      <w:pPr>
        <w:tabs>
          <w:tab w:val="left" w:pos="391"/>
        </w:tabs>
        <w:ind w:left="3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❖"/>
      <w:lvlJc w:val="left"/>
      <w:pPr>
        <w:tabs>
          <w:tab w:val="left" w:pos="391"/>
        </w:tabs>
        <w:ind w:left="10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❖"/>
      <w:lvlJc w:val="left"/>
      <w:pPr>
        <w:tabs>
          <w:tab w:val="left" w:pos="391"/>
        </w:tabs>
        <w:ind w:left="17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❖"/>
      <w:lvlJc w:val="left"/>
      <w:pPr>
        <w:tabs>
          <w:tab w:val="left" w:pos="391"/>
        </w:tabs>
        <w:ind w:left="25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❖"/>
      <w:lvlJc w:val="left"/>
      <w:pPr>
        <w:tabs>
          <w:tab w:val="left" w:pos="391"/>
        </w:tabs>
        <w:ind w:left="323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❖"/>
      <w:lvlJc w:val="left"/>
      <w:pPr>
        <w:tabs>
          <w:tab w:val="left" w:pos="391"/>
        </w:tabs>
        <w:ind w:left="39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❖"/>
      <w:lvlJc w:val="left"/>
      <w:pPr>
        <w:tabs>
          <w:tab w:val="left" w:pos="391"/>
        </w:tabs>
        <w:ind w:left="46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❖"/>
      <w:lvlJc w:val="left"/>
      <w:pPr>
        <w:tabs>
          <w:tab w:val="left" w:pos="391"/>
        </w:tabs>
        <w:ind w:left="53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❖"/>
      <w:lvlJc w:val="left"/>
      <w:pPr>
        <w:tabs>
          <w:tab w:val="left" w:pos="391"/>
        </w:tabs>
        <w:ind w:left="61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6">
    <w:multiLevelType w:val="hybridMultilevel"/>
    <w:numStyleLink w:val="Импортированный стиль 54"/>
  </w:abstractNum>
  <w:abstractNum w:abstractNumId="107">
    <w:multiLevelType w:val="hybridMultilevel"/>
    <w:styleLink w:val="Импортированный стиль 54"/>
    <w:lvl w:ilvl="0">
      <w:start w:val="1"/>
      <w:numFmt w:val="bullet"/>
      <w:suff w:val="tab"/>
      <w:lvlText w:val="❖"/>
      <w:lvlJc w:val="left"/>
      <w:pPr>
        <w:tabs>
          <w:tab w:val="left" w:pos="391"/>
        </w:tabs>
        <w:ind w:left="3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❖"/>
      <w:lvlJc w:val="left"/>
      <w:pPr>
        <w:tabs>
          <w:tab w:val="left" w:pos="391"/>
        </w:tabs>
        <w:ind w:left="10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❖"/>
      <w:lvlJc w:val="left"/>
      <w:pPr>
        <w:tabs>
          <w:tab w:val="left" w:pos="391"/>
        </w:tabs>
        <w:ind w:left="17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❖"/>
      <w:lvlJc w:val="left"/>
      <w:pPr>
        <w:tabs>
          <w:tab w:val="left" w:pos="391"/>
        </w:tabs>
        <w:ind w:left="25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❖"/>
      <w:lvlJc w:val="left"/>
      <w:pPr>
        <w:tabs>
          <w:tab w:val="left" w:pos="391"/>
        </w:tabs>
        <w:ind w:left="323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❖"/>
      <w:lvlJc w:val="left"/>
      <w:pPr>
        <w:tabs>
          <w:tab w:val="left" w:pos="391"/>
        </w:tabs>
        <w:ind w:left="39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❖"/>
      <w:lvlJc w:val="left"/>
      <w:pPr>
        <w:tabs>
          <w:tab w:val="left" w:pos="391"/>
        </w:tabs>
        <w:ind w:left="46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❖"/>
      <w:lvlJc w:val="left"/>
      <w:pPr>
        <w:tabs>
          <w:tab w:val="left" w:pos="391"/>
        </w:tabs>
        <w:ind w:left="53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❖"/>
      <w:lvlJc w:val="left"/>
      <w:pPr>
        <w:tabs>
          <w:tab w:val="left" w:pos="391"/>
        </w:tabs>
        <w:ind w:left="61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8">
    <w:multiLevelType w:val="hybridMultilevel"/>
    <w:numStyleLink w:val="Импортированный стиль 55"/>
  </w:abstractNum>
  <w:abstractNum w:abstractNumId="109">
    <w:multiLevelType w:val="hybridMultilevel"/>
    <w:styleLink w:val="Импортированный стиль 55"/>
    <w:lvl w:ilvl="0">
      <w:start w:val="1"/>
      <w:numFmt w:val="bullet"/>
      <w:suff w:val="tab"/>
      <w:lvlText w:val="❖"/>
      <w:lvlJc w:val="left"/>
      <w:pPr>
        <w:tabs>
          <w:tab w:val="left" w:pos="391"/>
        </w:tabs>
        <w:ind w:left="3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❖"/>
      <w:lvlJc w:val="left"/>
      <w:pPr>
        <w:tabs>
          <w:tab w:val="left" w:pos="391"/>
        </w:tabs>
        <w:ind w:left="10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❖"/>
      <w:lvlJc w:val="left"/>
      <w:pPr>
        <w:tabs>
          <w:tab w:val="left" w:pos="391"/>
        </w:tabs>
        <w:ind w:left="17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❖"/>
      <w:lvlJc w:val="left"/>
      <w:pPr>
        <w:tabs>
          <w:tab w:val="left" w:pos="391"/>
        </w:tabs>
        <w:ind w:left="25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❖"/>
      <w:lvlJc w:val="left"/>
      <w:pPr>
        <w:tabs>
          <w:tab w:val="left" w:pos="391"/>
        </w:tabs>
        <w:ind w:left="323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❖"/>
      <w:lvlJc w:val="left"/>
      <w:pPr>
        <w:tabs>
          <w:tab w:val="left" w:pos="391"/>
        </w:tabs>
        <w:ind w:left="39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❖"/>
      <w:lvlJc w:val="left"/>
      <w:pPr>
        <w:tabs>
          <w:tab w:val="left" w:pos="391"/>
        </w:tabs>
        <w:ind w:left="46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❖"/>
      <w:lvlJc w:val="left"/>
      <w:pPr>
        <w:tabs>
          <w:tab w:val="left" w:pos="391"/>
        </w:tabs>
        <w:ind w:left="53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❖"/>
      <w:lvlJc w:val="left"/>
      <w:pPr>
        <w:tabs>
          <w:tab w:val="left" w:pos="391"/>
        </w:tabs>
        <w:ind w:left="61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0">
    <w:multiLevelType w:val="hybridMultilevel"/>
    <w:numStyleLink w:val="Импортированный стиль 56"/>
  </w:abstractNum>
  <w:abstractNum w:abstractNumId="111">
    <w:multiLevelType w:val="hybridMultilevel"/>
    <w:styleLink w:val="Импортированный стиль 56"/>
    <w:lvl w:ilvl="0">
      <w:start w:val="1"/>
      <w:numFmt w:val="bullet"/>
      <w:suff w:val="tab"/>
      <w:lvlText w:val="❖"/>
      <w:lvlJc w:val="left"/>
      <w:pPr>
        <w:tabs>
          <w:tab w:val="left" w:pos="391"/>
        </w:tabs>
        <w:ind w:left="3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❖"/>
      <w:lvlJc w:val="left"/>
      <w:pPr>
        <w:tabs>
          <w:tab w:val="left" w:pos="391"/>
        </w:tabs>
        <w:ind w:left="10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❖"/>
      <w:lvlJc w:val="left"/>
      <w:pPr>
        <w:tabs>
          <w:tab w:val="left" w:pos="391"/>
        </w:tabs>
        <w:ind w:left="17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❖"/>
      <w:lvlJc w:val="left"/>
      <w:pPr>
        <w:tabs>
          <w:tab w:val="left" w:pos="391"/>
        </w:tabs>
        <w:ind w:left="25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❖"/>
      <w:lvlJc w:val="left"/>
      <w:pPr>
        <w:tabs>
          <w:tab w:val="left" w:pos="391"/>
        </w:tabs>
        <w:ind w:left="323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❖"/>
      <w:lvlJc w:val="left"/>
      <w:pPr>
        <w:tabs>
          <w:tab w:val="left" w:pos="391"/>
        </w:tabs>
        <w:ind w:left="39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❖"/>
      <w:lvlJc w:val="left"/>
      <w:pPr>
        <w:tabs>
          <w:tab w:val="left" w:pos="391"/>
        </w:tabs>
        <w:ind w:left="46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❖"/>
      <w:lvlJc w:val="left"/>
      <w:pPr>
        <w:tabs>
          <w:tab w:val="left" w:pos="391"/>
        </w:tabs>
        <w:ind w:left="53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❖"/>
      <w:lvlJc w:val="left"/>
      <w:pPr>
        <w:tabs>
          <w:tab w:val="left" w:pos="391"/>
        </w:tabs>
        <w:ind w:left="61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2">
    <w:multiLevelType w:val="hybridMultilevel"/>
    <w:numStyleLink w:val="Импортированный стиль 57"/>
  </w:abstractNum>
  <w:abstractNum w:abstractNumId="113">
    <w:multiLevelType w:val="hybridMultilevel"/>
    <w:styleLink w:val="Импортированный стиль 57"/>
    <w:lvl w:ilvl="0">
      <w:start w:val="1"/>
      <w:numFmt w:val="bullet"/>
      <w:suff w:val="tab"/>
      <w:lvlText w:val="❖"/>
      <w:lvlJc w:val="left"/>
      <w:pPr>
        <w:tabs>
          <w:tab w:val="left" w:pos="391"/>
        </w:tabs>
        <w:ind w:left="3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❖"/>
      <w:lvlJc w:val="left"/>
      <w:pPr>
        <w:tabs>
          <w:tab w:val="left" w:pos="391"/>
        </w:tabs>
        <w:ind w:left="10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❖"/>
      <w:lvlJc w:val="left"/>
      <w:pPr>
        <w:tabs>
          <w:tab w:val="left" w:pos="391"/>
        </w:tabs>
        <w:ind w:left="17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❖"/>
      <w:lvlJc w:val="left"/>
      <w:pPr>
        <w:tabs>
          <w:tab w:val="left" w:pos="391"/>
        </w:tabs>
        <w:ind w:left="25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❖"/>
      <w:lvlJc w:val="left"/>
      <w:pPr>
        <w:tabs>
          <w:tab w:val="left" w:pos="391"/>
        </w:tabs>
        <w:ind w:left="323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❖"/>
      <w:lvlJc w:val="left"/>
      <w:pPr>
        <w:tabs>
          <w:tab w:val="left" w:pos="391"/>
        </w:tabs>
        <w:ind w:left="39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❖"/>
      <w:lvlJc w:val="left"/>
      <w:pPr>
        <w:tabs>
          <w:tab w:val="left" w:pos="391"/>
        </w:tabs>
        <w:ind w:left="46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❖"/>
      <w:lvlJc w:val="left"/>
      <w:pPr>
        <w:tabs>
          <w:tab w:val="left" w:pos="391"/>
        </w:tabs>
        <w:ind w:left="53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❖"/>
      <w:lvlJc w:val="left"/>
      <w:pPr>
        <w:tabs>
          <w:tab w:val="left" w:pos="391"/>
        </w:tabs>
        <w:ind w:left="61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4">
    <w:multiLevelType w:val="hybridMultilevel"/>
    <w:numStyleLink w:val="Импортированный стиль 58"/>
  </w:abstractNum>
  <w:abstractNum w:abstractNumId="115">
    <w:multiLevelType w:val="hybridMultilevel"/>
    <w:styleLink w:val="Импортированный стиль 58"/>
    <w:lvl w:ilvl="0">
      <w:start w:val="1"/>
      <w:numFmt w:val="bullet"/>
      <w:suff w:val="tab"/>
      <w:lvlText w:val="❖"/>
      <w:lvlJc w:val="left"/>
      <w:pPr>
        <w:tabs>
          <w:tab w:val="left" w:pos="391"/>
        </w:tabs>
        <w:ind w:left="3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❖"/>
      <w:lvlJc w:val="left"/>
      <w:pPr>
        <w:tabs>
          <w:tab w:val="left" w:pos="391"/>
        </w:tabs>
        <w:ind w:left="10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❖"/>
      <w:lvlJc w:val="left"/>
      <w:pPr>
        <w:tabs>
          <w:tab w:val="left" w:pos="391"/>
        </w:tabs>
        <w:ind w:left="17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❖"/>
      <w:lvlJc w:val="left"/>
      <w:pPr>
        <w:tabs>
          <w:tab w:val="left" w:pos="391"/>
        </w:tabs>
        <w:ind w:left="25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❖"/>
      <w:lvlJc w:val="left"/>
      <w:pPr>
        <w:tabs>
          <w:tab w:val="left" w:pos="391"/>
        </w:tabs>
        <w:ind w:left="323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❖"/>
      <w:lvlJc w:val="left"/>
      <w:pPr>
        <w:tabs>
          <w:tab w:val="left" w:pos="391"/>
        </w:tabs>
        <w:ind w:left="39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❖"/>
      <w:lvlJc w:val="left"/>
      <w:pPr>
        <w:tabs>
          <w:tab w:val="left" w:pos="391"/>
        </w:tabs>
        <w:ind w:left="46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❖"/>
      <w:lvlJc w:val="left"/>
      <w:pPr>
        <w:tabs>
          <w:tab w:val="left" w:pos="391"/>
        </w:tabs>
        <w:ind w:left="53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❖"/>
      <w:lvlJc w:val="left"/>
      <w:pPr>
        <w:tabs>
          <w:tab w:val="left" w:pos="391"/>
        </w:tabs>
        <w:ind w:left="61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6">
    <w:multiLevelType w:val="hybridMultilevel"/>
    <w:numStyleLink w:val="Импортированный стиль 59"/>
  </w:abstractNum>
  <w:abstractNum w:abstractNumId="117">
    <w:multiLevelType w:val="hybridMultilevel"/>
    <w:styleLink w:val="Импортированный стиль 59"/>
    <w:lvl w:ilvl="0">
      <w:start w:val="1"/>
      <w:numFmt w:val="bullet"/>
      <w:suff w:val="tab"/>
      <w:lvlText w:val="❖"/>
      <w:lvlJc w:val="left"/>
      <w:pPr>
        <w:tabs>
          <w:tab w:val="left" w:pos="391"/>
        </w:tabs>
        <w:ind w:left="3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❖"/>
      <w:lvlJc w:val="left"/>
      <w:pPr>
        <w:tabs>
          <w:tab w:val="left" w:pos="391"/>
        </w:tabs>
        <w:ind w:left="10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❖"/>
      <w:lvlJc w:val="left"/>
      <w:pPr>
        <w:tabs>
          <w:tab w:val="left" w:pos="391"/>
        </w:tabs>
        <w:ind w:left="17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❖"/>
      <w:lvlJc w:val="left"/>
      <w:pPr>
        <w:tabs>
          <w:tab w:val="left" w:pos="391"/>
        </w:tabs>
        <w:ind w:left="25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❖"/>
      <w:lvlJc w:val="left"/>
      <w:pPr>
        <w:tabs>
          <w:tab w:val="left" w:pos="391"/>
        </w:tabs>
        <w:ind w:left="323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❖"/>
      <w:lvlJc w:val="left"/>
      <w:pPr>
        <w:tabs>
          <w:tab w:val="left" w:pos="391"/>
        </w:tabs>
        <w:ind w:left="39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❖"/>
      <w:lvlJc w:val="left"/>
      <w:pPr>
        <w:tabs>
          <w:tab w:val="left" w:pos="391"/>
        </w:tabs>
        <w:ind w:left="46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❖"/>
      <w:lvlJc w:val="left"/>
      <w:pPr>
        <w:tabs>
          <w:tab w:val="left" w:pos="391"/>
        </w:tabs>
        <w:ind w:left="53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❖"/>
      <w:lvlJc w:val="left"/>
      <w:pPr>
        <w:tabs>
          <w:tab w:val="left" w:pos="391"/>
        </w:tabs>
        <w:ind w:left="61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8">
    <w:multiLevelType w:val="hybridMultilevel"/>
    <w:numStyleLink w:val="Импортированный стиль 60"/>
  </w:abstractNum>
  <w:abstractNum w:abstractNumId="119">
    <w:multiLevelType w:val="hybridMultilevel"/>
    <w:styleLink w:val="Импортированный стиль 60"/>
    <w:lvl w:ilvl="0">
      <w:start w:val="1"/>
      <w:numFmt w:val="bullet"/>
      <w:suff w:val="tab"/>
      <w:lvlText w:val="❖"/>
      <w:lvlJc w:val="left"/>
      <w:pPr>
        <w:tabs>
          <w:tab w:val="left" w:pos="391"/>
        </w:tabs>
        <w:ind w:left="3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❖"/>
      <w:lvlJc w:val="left"/>
      <w:pPr>
        <w:tabs>
          <w:tab w:val="left" w:pos="391"/>
        </w:tabs>
        <w:ind w:left="10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❖"/>
      <w:lvlJc w:val="left"/>
      <w:pPr>
        <w:tabs>
          <w:tab w:val="left" w:pos="391"/>
        </w:tabs>
        <w:ind w:left="17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❖"/>
      <w:lvlJc w:val="left"/>
      <w:pPr>
        <w:tabs>
          <w:tab w:val="left" w:pos="391"/>
        </w:tabs>
        <w:ind w:left="25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❖"/>
      <w:lvlJc w:val="left"/>
      <w:pPr>
        <w:tabs>
          <w:tab w:val="left" w:pos="391"/>
        </w:tabs>
        <w:ind w:left="323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❖"/>
      <w:lvlJc w:val="left"/>
      <w:pPr>
        <w:tabs>
          <w:tab w:val="left" w:pos="391"/>
        </w:tabs>
        <w:ind w:left="39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❖"/>
      <w:lvlJc w:val="left"/>
      <w:pPr>
        <w:tabs>
          <w:tab w:val="left" w:pos="391"/>
        </w:tabs>
        <w:ind w:left="46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❖"/>
      <w:lvlJc w:val="left"/>
      <w:pPr>
        <w:tabs>
          <w:tab w:val="left" w:pos="391"/>
        </w:tabs>
        <w:ind w:left="53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❖"/>
      <w:lvlJc w:val="left"/>
      <w:pPr>
        <w:tabs>
          <w:tab w:val="left" w:pos="391"/>
        </w:tabs>
        <w:ind w:left="61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0">
    <w:multiLevelType w:val="hybridMultilevel"/>
    <w:numStyleLink w:val="Импортированный стиль 61"/>
  </w:abstractNum>
  <w:abstractNum w:abstractNumId="121">
    <w:multiLevelType w:val="hybridMultilevel"/>
    <w:styleLink w:val="Импортированный стиль 61"/>
    <w:lvl w:ilvl="0">
      <w:start w:val="1"/>
      <w:numFmt w:val="bullet"/>
      <w:suff w:val="tab"/>
      <w:lvlText w:val="❖"/>
      <w:lvlJc w:val="left"/>
      <w:pPr>
        <w:tabs>
          <w:tab w:val="left" w:pos="391"/>
        </w:tabs>
        <w:ind w:left="3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❖"/>
      <w:lvlJc w:val="left"/>
      <w:pPr>
        <w:tabs>
          <w:tab w:val="left" w:pos="391"/>
        </w:tabs>
        <w:ind w:left="10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❖"/>
      <w:lvlJc w:val="left"/>
      <w:pPr>
        <w:tabs>
          <w:tab w:val="left" w:pos="391"/>
        </w:tabs>
        <w:ind w:left="17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❖"/>
      <w:lvlJc w:val="left"/>
      <w:pPr>
        <w:tabs>
          <w:tab w:val="left" w:pos="391"/>
        </w:tabs>
        <w:ind w:left="25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❖"/>
      <w:lvlJc w:val="left"/>
      <w:pPr>
        <w:tabs>
          <w:tab w:val="left" w:pos="391"/>
        </w:tabs>
        <w:ind w:left="323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❖"/>
      <w:lvlJc w:val="left"/>
      <w:pPr>
        <w:tabs>
          <w:tab w:val="left" w:pos="391"/>
        </w:tabs>
        <w:ind w:left="39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❖"/>
      <w:lvlJc w:val="left"/>
      <w:pPr>
        <w:tabs>
          <w:tab w:val="left" w:pos="391"/>
        </w:tabs>
        <w:ind w:left="46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❖"/>
      <w:lvlJc w:val="left"/>
      <w:pPr>
        <w:tabs>
          <w:tab w:val="left" w:pos="391"/>
        </w:tabs>
        <w:ind w:left="53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❖"/>
      <w:lvlJc w:val="left"/>
      <w:pPr>
        <w:tabs>
          <w:tab w:val="left" w:pos="391"/>
        </w:tabs>
        <w:ind w:left="61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2">
    <w:multiLevelType w:val="hybridMultilevel"/>
    <w:numStyleLink w:val="Импортированный стиль 62"/>
  </w:abstractNum>
  <w:abstractNum w:abstractNumId="123">
    <w:multiLevelType w:val="hybridMultilevel"/>
    <w:styleLink w:val="Импортированный стиль 62"/>
    <w:lvl w:ilvl="0">
      <w:start w:val="1"/>
      <w:numFmt w:val="bullet"/>
      <w:suff w:val="tab"/>
      <w:lvlText w:val="❖"/>
      <w:lvlJc w:val="left"/>
      <w:pPr>
        <w:tabs>
          <w:tab w:val="left" w:pos="391"/>
        </w:tabs>
        <w:ind w:left="3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❖"/>
      <w:lvlJc w:val="left"/>
      <w:pPr>
        <w:tabs>
          <w:tab w:val="left" w:pos="391"/>
        </w:tabs>
        <w:ind w:left="10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❖"/>
      <w:lvlJc w:val="left"/>
      <w:pPr>
        <w:tabs>
          <w:tab w:val="left" w:pos="391"/>
        </w:tabs>
        <w:ind w:left="17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❖"/>
      <w:lvlJc w:val="left"/>
      <w:pPr>
        <w:tabs>
          <w:tab w:val="left" w:pos="391"/>
        </w:tabs>
        <w:ind w:left="25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❖"/>
      <w:lvlJc w:val="left"/>
      <w:pPr>
        <w:tabs>
          <w:tab w:val="left" w:pos="391"/>
        </w:tabs>
        <w:ind w:left="323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❖"/>
      <w:lvlJc w:val="left"/>
      <w:pPr>
        <w:tabs>
          <w:tab w:val="left" w:pos="391"/>
        </w:tabs>
        <w:ind w:left="39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❖"/>
      <w:lvlJc w:val="left"/>
      <w:pPr>
        <w:tabs>
          <w:tab w:val="left" w:pos="391"/>
        </w:tabs>
        <w:ind w:left="46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❖"/>
      <w:lvlJc w:val="left"/>
      <w:pPr>
        <w:tabs>
          <w:tab w:val="left" w:pos="391"/>
        </w:tabs>
        <w:ind w:left="53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❖"/>
      <w:lvlJc w:val="left"/>
      <w:pPr>
        <w:tabs>
          <w:tab w:val="left" w:pos="391"/>
        </w:tabs>
        <w:ind w:left="61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4">
    <w:multiLevelType w:val="hybridMultilevel"/>
    <w:numStyleLink w:val="Импортированный стиль 63"/>
  </w:abstractNum>
  <w:abstractNum w:abstractNumId="125">
    <w:multiLevelType w:val="hybridMultilevel"/>
    <w:styleLink w:val="Импортированный стиль 63"/>
    <w:lvl w:ilvl="0">
      <w:start w:val="1"/>
      <w:numFmt w:val="bullet"/>
      <w:suff w:val="tab"/>
      <w:lvlText w:val="❖"/>
      <w:lvlJc w:val="left"/>
      <w:pPr>
        <w:tabs>
          <w:tab w:val="left" w:pos="391"/>
        </w:tabs>
        <w:ind w:left="3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❖"/>
      <w:lvlJc w:val="left"/>
      <w:pPr>
        <w:tabs>
          <w:tab w:val="left" w:pos="391"/>
        </w:tabs>
        <w:ind w:left="10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❖"/>
      <w:lvlJc w:val="left"/>
      <w:pPr>
        <w:tabs>
          <w:tab w:val="left" w:pos="391"/>
        </w:tabs>
        <w:ind w:left="17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❖"/>
      <w:lvlJc w:val="left"/>
      <w:pPr>
        <w:tabs>
          <w:tab w:val="left" w:pos="391"/>
        </w:tabs>
        <w:ind w:left="25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❖"/>
      <w:lvlJc w:val="left"/>
      <w:pPr>
        <w:tabs>
          <w:tab w:val="left" w:pos="391"/>
        </w:tabs>
        <w:ind w:left="323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❖"/>
      <w:lvlJc w:val="left"/>
      <w:pPr>
        <w:tabs>
          <w:tab w:val="left" w:pos="391"/>
        </w:tabs>
        <w:ind w:left="39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❖"/>
      <w:lvlJc w:val="left"/>
      <w:pPr>
        <w:tabs>
          <w:tab w:val="left" w:pos="391"/>
        </w:tabs>
        <w:ind w:left="46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❖"/>
      <w:lvlJc w:val="left"/>
      <w:pPr>
        <w:tabs>
          <w:tab w:val="left" w:pos="391"/>
        </w:tabs>
        <w:ind w:left="53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❖"/>
      <w:lvlJc w:val="left"/>
      <w:pPr>
        <w:tabs>
          <w:tab w:val="left" w:pos="391"/>
        </w:tabs>
        <w:ind w:left="61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6">
    <w:multiLevelType w:val="hybridMultilevel"/>
    <w:numStyleLink w:val="Импортированный стиль 64"/>
  </w:abstractNum>
  <w:abstractNum w:abstractNumId="127">
    <w:multiLevelType w:val="hybridMultilevel"/>
    <w:styleLink w:val="Импортированный стиль 64"/>
    <w:lvl w:ilvl="0">
      <w:start w:val="1"/>
      <w:numFmt w:val="bullet"/>
      <w:suff w:val="tab"/>
      <w:lvlText w:val="❖"/>
      <w:lvlJc w:val="left"/>
      <w:pPr>
        <w:tabs>
          <w:tab w:val="left" w:pos="391"/>
        </w:tabs>
        <w:ind w:left="3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❖"/>
      <w:lvlJc w:val="left"/>
      <w:pPr>
        <w:tabs>
          <w:tab w:val="left" w:pos="391"/>
        </w:tabs>
        <w:ind w:left="10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❖"/>
      <w:lvlJc w:val="left"/>
      <w:pPr>
        <w:tabs>
          <w:tab w:val="left" w:pos="391"/>
        </w:tabs>
        <w:ind w:left="17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❖"/>
      <w:lvlJc w:val="left"/>
      <w:pPr>
        <w:tabs>
          <w:tab w:val="left" w:pos="391"/>
        </w:tabs>
        <w:ind w:left="25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❖"/>
      <w:lvlJc w:val="left"/>
      <w:pPr>
        <w:tabs>
          <w:tab w:val="left" w:pos="391"/>
        </w:tabs>
        <w:ind w:left="323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❖"/>
      <w:lvlJc w:val="left"/>
      <w:pPr>
        <w:tabs>
          <w:tab w:val="left" w:pos="391"/>
        </w:tabs>
        <w:ind w:left="39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❖"/>
      <w:lvlJc w:val="left"/>
      <w:pPr>
        <w:tabs>
          <w:tab w:val="left" w:pos="391"/>
        </w:tabs>
        <w:ind w:left="46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❖"/>
      <w:lvlJc w:val="left"/>
      <w:pPr>
        <w:tabs>
          <w:tab w:val="left" w:pos="391"/>
        </w:tabs>
        <w:ind w:left="53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❖"/>
      <w:lvlJc w:val="left"/>
      <w:pPr>
        <w:tabs>
          <w:tab w:val="left" w:pos="391"/>
        </w:tabs>
        <w:ind w:left="61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8">
    <w:multiLevelType w:val="hybridMultilevel"/>
    <w:numStyleLink w:val="Импортированный стиль 65"/>
  </w:abstractNum>
  <w:abstractNum w:abstractNumId="129">
    <w:multiLevelType w:val="hybridMultilevel"/>
    <w:styleLink w:val="Импортированный стиль 65"/>
    <w:lvl w:ilvl="0">
      <w:start w:val="1"/>
      <w:numFmt w:val="bullet"/>
      <w:suff w:val="tab"/>
      <w:lvlText w:val="❖"/>
      <w:lvlJc w:val="left"/>
      <w:pPr>
        <w:tabs>
          <w:tab w:val="left" w:pos="391"/>
        </w:tabs>
        <w:ind w:left="3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❖"/>
      <w:lvlJc w:val="left"/>
      <w:pPr>
        <w:tabs>
          <w:tab w:val="left" w:pos="391"/>
        </w:tabs>
        <w:ind w:left="10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❖"/>
      <w:lvlJc w:val="left"/>
      <w:pPr>
        <w:tabs>
          <w:tab w:val="left" w:pos="391"/>
        </w:tabs>
        <w:ind w:left="17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❖"/>
      <w:lvlJc w:val="left"/>
      <w:pPr>
        <w:tabs>
          <w:tab w:val="left" w:pos="391"/>
        </w:tabs>
        <w:ind w:left="25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❖"/>
      <w:lvlJc w:val="left"/>
      <w:pPr>
        <w:tabs>
          <w:tab w:val="left" w:pos="391"/>
        </w:tabs>
        <w:ind w:left="323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❖"/>
      <w:lvlJc w:val="left"/>
      <w:pPr>
        <w:tabs>
          <w:tab w:val="left" w:pos="391"/>
        </w:tabs>
        <w:ind w:left="39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❖"/>
      <w:lvlJc w:val="left"/>
      <w:pPr>
        <w:tabs>
          <w:tab w:val="left" w:pos="391"/>
        </w:tabs>
        <w:ind w:left="46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❖"/>
      <w:lvlJc w:val="left"/>
      <w:pPr>
        <w:tabs>
          <w:tab w:val="left" w:pos="391"/>
        </w:tabs>
        <w:ind w:left="53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❖"/>
      <w:lvlJc w:val="left"/>
      <w:pPr>
        <w:tabs>
          <w:tab w:val="left" w:pos="391"/>
        </w:tabs>
        <w:ind w:left="61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0">
    <w:multiLevelType w:val="hybridMultilevel"/>
    <w:numStyleLink w:val="Импортированный стиль 66"/>
  </w:abstractNum>
  <w:abstractNum w:abstractNumId="131">
    <w:multiLevelType w:val="hybridMultilevel"/>
    <w:styleLink w:val="Импортированный стиль 66"/>
    <w:lvl w:ilvl="0">
      <w:start w:val="1"/>
      <w:numFmt w:val="bullet"/>
      <w:suff w:val="tab"/>
      <w:lvlText w:val="❖"/>
      <w:lvlJc w:val="left"/>
      <w:pPr>
        <w:tabs>
          <w:tab w:val="left" w:pos="391"/>
        </w:tabs>
        <w:ind w:left="3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❖"/>
      <w:lvlJc w:val="left"/>
      <w:pPr>
        <w:tabs>
          <w:tab w:val="left" w:pos="391"/>
        </w:tabs>
        <w:ind w:left="10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❖"/>
      <w:lvlJc w:val="left"/>
      <w:pPr>
        <w:tabs>
          <w:tab w:val="left" w:pos="391"/>
        </w:tabs>
        <w:ind w:left="17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❖"/>
      <w:lvlJc w:val="left"/>
      <w:pPr>
        <w:tabs>
          <w:tab w:val="left" w:pos="391"/>
        </w:tabs>
        <w:ind w:left="25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❖"/>
      <w:lvlJc w:val="left"/>
      <w:pPr>
        <w:tabs>
          <w:tab w:val="left" w:pos="391"/>
        </w:tabs>
        <w:ind w:left="323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❖"/>
      <w:lvlJc w:val="left"/>
      <w:pPr>
        <w:tabs>
          <w:tab w:val="left" w:pos="391"/>
        </w:tabs>
        <w:ind w:left="39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❖"/>
      <w:lvlJc w:val="left"/>
      <w:pPr>
        <w:tabs>
          <w:tab w:val="left" w:pos="391"/>
        </w:tabs>
        <w:ind w:left="46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❖"/>
      <w:lvlJc w:val="left"/>
      <w:pPr>
        <w:tabs>
          <w:tab w:val="left" w:pos="391"/>
        </w:tabs>
        <w:ind w:left="53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❖"/>
      <w:lvlJc w:val="left"/>
      <w:pPr>
        <w:tabs>
          <w:tab w:val="left" w:pos="391"/>
        </w:tabs>
        <w:ind w:left="61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2">
    <w:multiLevelType w:val="hybridMultilevel"/>
    <w:numStyleLink w:val="Импортированный стиль 67"/>
  </w:abstractNum>
  <w:abstractNum w:abstractNumId="133">
    <w:multiLevelType w:val="hybridMultilevel"/>
    <w:styleLink w:val="Импортированный стиль 67"/>
    <w:lvl w:ilvl="0">
      <w:start w:val="1"/>
      <w:numFmt w:val="bullet"/>
      <w:suff w:val="tab"/>
      <w:lvlText w:val="❖"/>
      <w:lvlJc w:val="left"/>
      <w:pPr>
        <w:tabs>
          <w:tab w:val="left" w:pos="391"/>
        </w:tabs>
        <w:ind w:left="3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❖"/>
      <w:lvlJc w:val="left"/>
      <w:pPr>
        <w:tabs>
          <w:tab w:val="left" w:pos="391"/>
        </w:tabs>
        <w:ind w:left="10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❖"/>
      <w:lvlJc w:val="left"/>
      <w:pPr>
        <w:tabs>
          <w:tab w:val="left" w:pos="391"/>
        </w:tabs>
        <w:ind w:left="17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❖"/>
      <w:lvlJc w:val="left"/>
      <w:pPr>
        <w:tabs>
          <w:tab w:val="left" w:pos="391"/>
        </w:tabs>
        <w:ind w:left="25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❖"/>
      <w:lvlJc w:val="left"/>
      <w:pPr>
        <w:tabs>
          <w:tab w:val="left" w:pos="391"/>
        </w:tabs>
        <w:ind w:left="323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❖"/>
      <w:lvlJc w:val="left"/>
      <w:pPr>
        <w:tabs>
          <w:tab w:val="left" w:pos="391"/>
        </w:tabs>
        <w:ind w:left="39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❖"/>
      <w:lvlJc w:val="left"/>
      <w:pPr>
        <w:tabs>
          <w:tab w:val="left" w:pos="391"/>
        </w:tabs>
        <w:ind w:left="46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❖"/>
      <w:lvlJc w:val="left"/>
      <w:pPr>
        <w:tabs>
          <w:tab w:val="left" w:pos="391"/>
        </w:tabs>
        <w:ind w:left="53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❖"/>
      <w:lvlJc w:val="left"/>
      <w:pPr>
        <w:tabs>
          <w:tab w:val="left" w:pos="391"/>
        </w:tabs>
        <w:ind w:left="61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4">
    <w:multiLevelType w:val="hybridMultilevel"/>
    <w:numStyleLink w:val="Импортированный стиль 68"/>
  </w:abstractNum>
  <w:abstractNum w:abstractNumId="135">
    <w:multiLevelType w:val="hybridMultilevel"/>
    <w:styleLink w:val="Импортированный стиль 68"/>
    <w:lvl w:ilvl="0">
      <w:start w:val="1"/>
      <w:numFmt w:val="bullet"/>
      <w:suff w:val="tab"/>
      <w:lvlText w:val="❖"/>
      <w:lvlJc w:val="left"/>
      <w:pPr>
        <w:tabs>
          <w:tab w:val="left" w:pos="391"/>
        </w:tabs>
        <w:ind w:left="3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❖"/>
      <w:lvlJc w:val="left"/>
      <w:pPr>
        <w:tabs>
          <w:tab w:val="left" w:pos="391"/>
        </w:tabs>
        <w:ind w:left="10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❖"/>
      <w:lvlJc w:val="left"/>
      <w:pPr>
        <w:tabs>
          <w:tab w:val="left" w:pos="391"/>
        </w:tabs>
        <w:ind w:left="17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❖"/>
      <w:lvlJc w:val="left"/>
      <w:pPr>
        <w:tabs>
          <w:tab w:val="left" w:pos="391"/>
        </w:tabs>
        <w:ind w:left="25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❖"/>
      <w:lvlJc w:val="left"/>
      <w:pPr>
        <w:tabs>
          <w:tab w:val="left" w:pos="391"/>
        </w:tabs>
        <w:ind w:left="323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❖"/>
      <w:lvlJc w:val="left"/>
      <w:pPr>
        <w:tabs>
          <w:tab w:val="left" w:pos="391"/>
        </w:tabs>
        <w:ind w:left="39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❖"/>
      <w:lvlJc w:val="left"/>
      <w:pPr>
        <w:tabs>
          <w:tab w:val="left" w:pos="391"/>
        </w:tabs>
        <w:ind w:left="46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❖"/>
      <w:lvlJc w:val="left"/>
      <w:pPr>
        <w:tabs>
          <w:tab w:val="left" w:pos="391"/>
        </w:tabs>
        <w:ind w:left="53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❖"/>
      <w:lvlJc w:val="left"/>
      <w:pPr>
        <w:tabs>
          <w:tab w:val="left" w:pos="391"/>
        </w:tabs>
        <w:ind w:left="61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6">
    <w:multiLevelType w:val="hybridMultilevel"/>
    <w:numStyleLink w:val="Импортированный стиль 69"/>
  </w:abstractNum>
  <w:abstractNum w:abstractNumId="137">
    <w:multiLevelType w:val="hybridMultilevel"/>
    <w:styleLink w:val="Импортированный стиль 69"/>
    <w:lvl w:ilvl="0">
      <w:start w:val="1"/>
      <w:numFmt w:val="bullet"/>
      <w:suff w:val="tab"/>
      <w:lvlText w:val="❖"/>
      <w:lvlJc w:val="left"/>
      <w:pPr>
        <w:tabs>
          <w:tab w:val="left" w:pos="391"/>
        </w:tabs>
        <w:ind w:left="3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❖"/>
      <w:lvlJc w:val="left"/>
      <w:pPr>
        <w:tabs>
          <w:tab w:val="left" w:pos="391"/>
        </w:tabs>
        <w:ind w:left="10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❖"/>
      <w:lvlJc w:val="left"/>
      <w:pPr>
        <w:tabs>
          <w:tab w:val="left" w:pos="391"/>
        </w:tabs>
        <w:ind w:left="17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❖"/>
      <w:lvlJc w:val="left"/>
      <w:pPr>
        <w:tabs>
          <w:tab w:val="left" w:pos="391"/>
        </w:tabs>
        <w:ind w:left="25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❖"/>
      <w:lvlJc w:val="left"/>
      <w:pPr>
        <w:tabs>
          <w:tab w:val="left" w:pos="391"/>
        </w:tabs>
        <w:ind w:left="323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❖"/>
      <w:lvlJc w:val="left"/>
      <w:pPr>
        <w:tabs>
          <w:tab w:val="left" w:pos="391"/>
        </w:tabs>
        <w:ind w:left="39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❖"/>
      <w:lvlJc w:val="left"/>
      <w:pPr>
        <w:tabs>
          <w:tab w:val="left" w:pos="391"/>
        </w:tabs>
        <w:ind w:left="46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❖"/>
      <w:lvlJc w:val="left"/>
      <w:pPr>
        <w:tabs>
          <w:tab w:val="left" w:pos="391"/>
        </w:tabs>
        <w:ind w:left="53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❖"/>
      <w:lvlJc w:val="left"/>
      <w:pPr>
        <w:tabs>
          <w:tab w:val="left" w:pos="391"/>
        </w:tabs>
        <w:ind w:left="61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8">
    <w:multiLevelType w:val="hybridMultilevel"/>
    <w:numStyleLink w:val="Импортированный стиль 70"/>
  </w:abstractNum>
  <w:abstractNum w:abstractNumId="139">
    <w:multiLevelType w:val="hybridMultilevel"/>
    <w:styleLink w:val="Импортированный стиль 70"/>
    <w:lvl w:ilvl="0">
      <w:start w:val="1"/>
      <w:numFmt w:val="bullet"/>
      <w:suff w:val="tab"/>
      <w:lvlText w:val="❖"/>
      <w:lvlJc w:val="left"/>
      <w:pPr>
        <w:tabs>
          <w:tab w:val="left" w:pos="391"/>
        </w:tabs>
        <w:ind w:left="3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❖"/>
      <w:lvlJc w:val="left"/>
      <w:pPr>
        <w:tabs>
          <w:tab w:val="left" w:pos="391"/>
        </w:tabs>
        <w:ind w:left="10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❖"/>
      <w:lvlJc w:val="left"/>
      <w:pPr>
        <w:tabs>
          <w:tab w:val="left" w:pos="391"/>
        </w:tabs>
        <w:ind w:left="17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❖"/>
      <w:lvlJc w:val="left"/>
      <w:pPr>
        <w:tabs>
          <w:tab w:val="left" w:pos="391"/>
        </w:tabs>
        <w:ind w:left="25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❖"/>
      <w:lvlJc w:val="left"/>
      <w:pPr>
        <w:tabs>
          <w:tab w:val="left" w:pos="391"/>
        </w:tabs>
        <w:ind w:left="323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❖"/>
      <w:lvlJc w:val="left"/>
      <w:pPr>
        <w:tabs>
          <w:tab w:val="left" w:pos="391"/>
        </w:tabs>
        <w:ind w:left="39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❖"/>
      <w:lvlJc w:val="left"/>
      <w:pPr>
        <w:tabs>
          <w:tab w:val="left" w:pos="391"/>
        </w:tabs>
        <w:ind w:left="46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❖"/>
      <w:lvlJc w:val="left"/>
      <w:pPr>
        <w:tabs>
          <w:tab w:val="left" w:pos="391"/>
        </w:tabs>
        <w:ind w:left="53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❖"/>
      <w:lvlJc w:val="left"/>
      <w:pPr>
        <w:tabs>
          <w:tab w:val="left" w:pos="391"/>
        </w:tabs>
        <w:ind w:left="61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0">
    <w:multiLevelType w:val="hybridMultilevel"/>
    <w:numStyleLink w:val="Импортированный стиль 71"/>
  </w:abstractNum>
  <w:abstractNum w:abstractNumId="141">
    <w:multiLevelType w:val="hybridMultilevel"/>
    <w:styleLink w:val="Импортированный стиль 71"/>
    <w:lvl w:ilvl="0">
      <w:start w:val="1"/>
      <w:numFmt w:val="bullet"/>
      <w:suff w:val="tab"/>
      <w:lvlText w:val="❖"/>
      <w:lvlJc w:val="left"/>
      <w:pPr>
        <w:tabs>
          <w:tab w:val="left" w:pos="391"/>
        </w:tabs>
        <w:ind w:left="3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❖"/>
      <w:lvlJc w:val="left"/>
      <w:pPr>
        <w:tabs>
          <w:tab w:val="left" w:pos="391"/>
        </w:tabs>
        <w:ind w:left="10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❖"/>
      <w:lvlJc w:val="left"/>
      <w:pPr>
        <w:tabs>
          <w:tab w:val="left" w:pos="391"/>
        </w:tabs>
        <w:ind w:left="17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❖"/>
      <w:lvlJc w:val="left"/>
      <w:pPr>
        <w:tabs>
          <w:tab w:val="left" w:pos="391"/>
        </w:tabs>
        <w:ind w:left="25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❖"/>
      <w:lvlJc w:val="left"/>
      <w:pPr>
        <w:tabs>
          <w:tab w:val="left" w:pos="391"/>
        </w:tabs>
        <w:ind w:left="323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❖"/>
      <w:lvlJc w:val="left"/>
      <w:pPr>
        <w:tabs>
          <w:tab w:val="left" w:pos="391"/>
        </w:tabs>
        <w:ind w:left="39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❖"/>
      <w:lvlJc w:val="left"/>
      <w:pPr>
        <w:tabs>
          <w:tab w:val="left" w:pos="391"/>
        </w:tabs>
        <w:ind w:left="46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❖"/>
      <w:lvlJc w:val="left"/>
      <w:pPr>
        <w:tabs>
          <w:tab w:val="left" w:pos="391"/>
        </w:tabs>
        <w:ind w:left="53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❖"/>
      <w:lvlJc w:val="left"/>
      <w:pPr>
        <w:tabs>
          <w:tab w:val="left" w:pos="391"/>
        </w:tabs>
        <w:ind w:left="61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2">
    <w:multiLevelType w:val="hybridMultilevel"/>
    <w:numStyleLink w:val="Импортированный стиль 72"/>
  </w:abstractNum>
  <w:abstractNum w:abstractNumId="143">
    <w:multiLevelType w:val="hybridMultilevel"/>
    <w:styleLink w:val="Импортированный стиль 72"/>
    <w:lvl w:ilvl="0">
      <w:start w:val="1"/>
      <w:numFmt w:val="bullet"/>
      <w:suff w:val="tab"/>
      <w:lvlText w:val="❖"/>
      <w:lvlJc w:val="left"/>
      <w:pPr>
        <w:tabs>
          <w:tab w:val="left" w:pos="391"/>
        </w:tabs>
        <w:ind w:left="3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❖"/>
      <w:lvlJc w:val="left"/>
      <w:pPr>
        <w:tabs>
          <w:tab w:val="left" w:pos="391"/>
        </w:tabs>
        <w:ind w:left="10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❖"/>
      <w:lvlJc w:val="left"/>
      <w:pPr>
        <w:tabs>
          <w:tab w:val="left" w:pos="391"/>
        </w:tabs>
        <w:ind w:left="17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❖"/>
      <w:lvlJc w:val="left"/>
      <w:pPr>
        <w:tabs>
          <w:tab w:val="left" w:pos="391"/>
        </w:tabs>
        <w:ind w:left="25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❖"/>
      <w:lvlJc w:val="left"/>
      <w:pPr>
        <w:tabs>
          <w:tab w:val="left" w:pos="391"/>
        </w:tabs>
        <w:ind w:left="323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❖"/>
      <w:lvlJc w:val="left"/>
      <w:pPr>
        <w:tabs>
          <w:tab w:val="left" w:pos="391"/>
        </w:tabs>
        <w:ind w:left="39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❖"/>
      <w:lvlJc w:val="left"/>
      <w:pPr>
        <w:tabs>
          <w:tab w:val="left" w:pos="391"/>
        </w:tabs>
        <w:ind w:left="46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❖"/>
      <w:lvlJc w:val="left"/>
      <w:pPr>
        <w:tabs>
          <w:tab w:val="left" w:pos="391"/>
        </w:tabs>
        <w:ind w:left="53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❖"/>
      <w:lvlJc w:val="left"/>
      <w:pPr>
        <w:tabs>
          <w:tab w:val="left" w:pos="391"/>
        </w:tabs>
        <w:ind w:left="61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4">
    <w:multiLevelType w:val="hybridMultilevel"/>
    <w:numStyleLink w:val="Импортированный стиль 73"/>
  </w:abstractNum>
  <w:abstractNum w:abstractNumId="145">
    <w:multiLevelType w:val="hybridMultilevel"/>
    <w:styleLink w:val="Импортированный стиль 73"/>
    <w:lvl w:ilvl="0">
      <w:start w:val="1"/>
      <w:numFmt w:val="bullet"/>
      <w:suff w:val="tab"/>
      <w:lvlText w:val="❖"/>
      <w:lvlJc w:val="left"/>
      <w:pPr>
        <w:tabs>
          <w:tab w:val="left" w:pos="391"/>
        </w:tabs>
        <w:ind w:left="3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❖"/>
      <w:lvlJc w:val="left"/>
      <w:pPr>
        <w:tabs>
          <w:tab w:val="left" w:pos="391"/>
        </w:tabs>
        <w:ind w:left="10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❖"/>
      <w:lvlJc w:val="left"/>
      <w:pPr>
        <w:tabs>
          <w:tab w:val="left" w:pos="391"/>
        </w:tabs>
        <w:ind w:left="17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❖"/>
      <w:lvlJc w:val="left"/>
      <w:pPr>
        <w:tabs>
          <w:tab w:val="left" w:pos="391"/>
        </w:tabs>
        <w:ind w:left="25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❖"/>
      <w:lvlJc w:val="left"/>
      <w:pPr>
        <w:tabs>
          <w:tab w:val="left" w:pos="391"/>
        </w:tabs>
        <w:ind w:left="323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❖"/>
      <w:lvlJc w:val="left"/>
      <w:pPr>
        <w:tabs>
          <w:tab w:val="left" w:pos="391"/>
        </w:tabs>
        <w:ind w:left="39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❖"/>
      <w:lvlJc w:val="left"/>
      <w:pPr>
        <w:tabs>
          <w:tab w:val="left" w:pos="391"/>
        </w:tabs>
        <w:ind w:left="46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❖"/>
      <w:lvlJc w:val="left"/>
      <w:pPr>
        <w:tabs>
          <w:tab w:val="left" w:pos="391"/>
        </w:tabs>
        <w:ind w:left="53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❖"/>
      <w:lvlJc w:val="left"/>
      <w:pPr>
        <w:tabs>
          <w:tab w:val="left" w:pos="391"/>
        </w:tabs>
        <w:ind w:left="61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6">
    <w:multiLevelType w:val="hybridMultilevel"/>
    <w:numStyleLink w:val="Импортированный стиль 74"/>
  </w:abstractNum>
  <w:abstractNum w:abstractNumId="147">
    <w:multiLevelType w:val="hybridMultilevel"/>
    <w:styleLink w:val="Импортированный стиль 74"/>
    <w:lvl w:ilvl="0">
      <w:start w:val="1"/>
      <w:numFmt w:val="bullet"/>
      <w:suff w:val="tab"/>
      <w:lvlText w:val="❖"/>
      <w:lvlJc w:val="left"/>
      <w:pPr>
        <w:tabs>
          <w:tab w:val="left" w:pos="391"/>
        </w:tabs>
        <w:ind w:left="3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❖"/>
      <w:lvlJc w:val="left"/>
      <w:pPr>
        <w:tabs>
          <w:tab w:val="left" w:pos="391"/>
        </w:tabs>
        <w:ind w:left="10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❖"/>
      <w:lvlJc w:val="left"/>
      <w:pPr>
        <w:tabs>
          <w:tab w:val="left" w:pos="391"/>
        </w:tabs>
        <w:ind w:left="17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❖"/>
      <w:lvlJc w:val="left"/>
      <w:pPr>
        <w:tabs>
          <w:tab w:val="left" w:pos="391"/>
        </w:tabs>
        <w:ind w:left="25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❖"/>
      <w:lvlJc w:val="left"/>
      <w:pPr>
        <w:tabs>
          <w:tab w:val="left" w:pos="391"/>
        </w:tabs>
        <w:ind w:left="323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❖"/>
      <w:lvlJc w:val="left"/>
      <w:pPr>
        <w:tabs>
          <w:tab w:val="left" w:pos="391"/>
        </w:tabs>
        <w:ind w:left="39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❖"/>
      <w:lvlJc w:val="left"/>
      <w:pPr>
        <w:tabs>
          <w:tab w:val="left" w:pos="391"/>
        </w:tabs>
        <w:ind w:left="46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❖"/>
      <w:lvlJc w:val="left"/>
      <w:pPr>
        <w:tabs>
          <w:tab w:val="left" w:pos="391"/>
        </w:tabs>
        <w:ind w:left="53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❖"/>
      <w:lvlJc w:val="left"/>
      <w:pPr>
        <w:tabs>
          <w:tab w:val="left" w:pos="391"/>
        </w:tabs>
        <w:ind w:left="61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8">
    <w:multiLevelType w:val="hybridMultilevel"/>
    <w:numStyleLink w:val="Импортированный стиль 75"/>
  </w:abstractNum>
  <w:abstractNum w:abstractNumId="149">
    <w:multiLevelType w:val="hybridMultilevel"/>
    <w:styleLink w:val="Импортированный стиль 75"/>
    <w:lvl w:ilvl="0">
      <w:start w:val="1"/>
      <w:numFmt w:val="bullet"/>
      <w:suff w:val="tab"/>
      <w:lvlText w:val="❖"/>
      <w:lvlJc w:val="left"/>
      <w:pPr>
        <w:tabs>
          <w:tab w:val="left" w:pos="391"/>
        </w:tabs>
        <w:ind w:left="3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❖"/>
      <w:lvlJc w:val="left"/>
      <w:pPr>
        <w:tabs>
          <w:tab w:val="left" w:pos="391"/>
        </w:tabs>
        <w:ind w:left="10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❖"/>
      <w:lvlJc w:val="left"/>
      <w:pPr>
        <w:tabs>
          <w:tab w:val="left" w:pos="391"/>
        </w:tabs>
        <w:ind w:left="17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❖"/>
      <w:lvlJc w:val="left"/>
      <w:pPr>
        <w:tabs>
          <w:tab w:val="left" w:pos="391"/>
        </w:tabs>
        <w:ind w:left="25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❖"/>
      <w:lvlJc w:val="left"/>
      <w:pPr>
        <w:tabs>
          <w:tab w:val="left" w:pos="391"/>
        </w:tabs>
        <w:ind w:left="323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❖"/>
      <w:lvlJc w:val="left"/>
      <w:pPr>
        <w:tabs>
          <w:tab w:val="left" w:pos="391"/>
        </w:tabs>
        <w:ind w:left="39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❖"/>
      <w:lvlJc w:val="left"/>
      <w:pPr>
        <w:tabs>
          <w:tab w:val="left" w:pos="391"/>
        </w:tabs>
        <w:ind w:left="46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❖"/>
      <w:lvlJc w:val="left"/>
      <w:pPr>
        <w:tabs>
          <w:tab w:val="left" w:pos="391"/>
        </w:tabs>
        <w:ind w:left="53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❖"/>
      <w:lvlJc w:val="left"/>
      <w:pPr>
        <w:tabs>
          <w:tab w:val="left" w:pos="391"/>
        </w:tabs>
        <w:ind w:left="61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0">
    <w:multiLevelType w:val="hybridMultilevel"/>
    <w:numStyleLink w:val="Импортированный стиль 76"/>
  </w:abstractNum>
  <w:abstractNum w:abstractNumId="151">
    <w:multiLevelType w:val="hybridMultilevel"/>
    <w:styleLink w:val="Импортированный стиль 76"/>
    <w:lvl w:ilvl="0">
      <w:start w:val="1"/>
      <w:numFmt w:val="bullet"/>
      <w:suff w:val="tab"/>
      <w:lvlText w:val="❖"/>
      <w:lvlJc w:val="left"/>
      <w:pPr>
        <w:tabs>
          <w:tab w:val="left" w:pos="391"/>
        </w:tabs>
        <w:ind w:left="3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❖"/>
      <w:lvlJc w:val="left"/>
      <w:pPr>
        <w:tabs>
          <w:tab w:val="left" w:pos="391"/>
        </w:tabs>
        <w:ind w:left="10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❖"/>
      <w:lvlJc w:val="left"/>
      <w:pPr>
        <w:tabs>
          <w:tab w:val="left" w:pos="391"/>
        </w:tabs>
        <w:ind w:left="17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❖"/>
      <w:lvlJc w:val="left"/>
      <w:pPr>
        <w:tabs>
          <w:tab w:val="left" w:pos="391"/>
        </w:tabs>
        <w:ind w:left="25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❖"/>
      <w:lvlJc w:val="left"/>
      <w:pPr>
        <w:tabs>
          <w:tab w:val="left" w:pos="391"/>
        </w:tabs>
        <w:ind w:left="323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❖"/>
      <w:lvlJc w:val="left"/>
      <w:pPr>
        <w:tabs>
          <w:tab w:val="left" w:pos="391"/>
        </w:tabs>
        <w:ind w:left="39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❖"/>
      <w:lvlJc w:val="left"/>
      <w:pPr>
        <w:tabs>
          <w:tab w:val="left" w:pos="391"/>
        </w:tabs>
        <w:ind w:left="46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❖"/>
      <w:lvlJc w:val="left"/>
      <w:pPr>
        <w:tabs>
          <w:tab w:val="left" w:pos="391"/>
        </w:tabs>
        <w:ind w:left="53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❖"/>
      <w:lvlJc w:val="left"/>
      <w:pPr>
        <w:tabs>
          <w:tab w:val="left" w:pos="391"/>
        </w:tabs>
        <w:ind w:left="61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2">
    <w:multiLevelType w:val="hybridMultilevel"/>
    <w:numStyleLink w:val="Импортированный стиль 77"/>
  </w:abstractNum>
  <w:abstractNum w:abstractNumId="153">
    <w:multiLevelType w:val="hybridMultilevel"/>
    <w:styleLink w:val="Импортированный стиль 77"/>
    <w:lvl w:ilvl="0">
      <w:start w:val="1"/>
      <w:numFmt w:val="bullet"/>
      <w:suff w:val="tab"/>
      <w:lvlText w:val="❖"/>
      <w:lvlJc w:val="left"/>
      <w:pPr>
        <w:tabs>
          <w:tab w:val="left" w:pos="391"/>
        </w:tabs>
        <w:ind w:left="3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❖"/>
      <w:lvlJc w:val="left"/>
      <w:pPr>
        <w:tabs>
          <w:tab w:val="left" w:pos="391"/>
        </w:tabs>
        <w:ind w:left="10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❖"/>
      <w:lvlJc w:val="left"/>
      <w:pPr>
        <w:tabs>
          <w:tab w:val="left" w:pos="391"/>
        </w:tabs>
        <w:ind w:left="17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❖"/>
      <w:lvlJc w:val="left"/>
      <w:pPr>
        <w:tabs>
          <w:tab w:val="left" w:pos="391"/>
        </w:tabs>
        <w:ind w:left="25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❖"/>
      <w:lvlJc w:val="left"/>
      <w:pPr>
        <w:tabs>
          <w:tab w:val="left" w:pos="391"/>
        </w:tabs>
        <w:ind w:left="323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❖"/>
      <w:lvlJc w:val="left"/>
      <w:pPr>
        <w:tabs>
          <w:tab w:val="left" w:pos="391"/>
        </w:tabs>
        <w:ind w:left="39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❖"/>
      <w:lvlJc w:val="left"/>
      <w:pPr>
        <w:tabs>
          <w:tab w:val="left" w:pos="391"/>
        </w:tabs>
        <w:ind w:left="46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❖"/>
      <w:lvlJc w:val="left"/>
      <w:pPr>
        <w:tabs>
          <w:tab w:val="left" w:pos="391"/>
        </w:tabs>
        <w:ind w:left="53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❖"/>
      <w:lvlJc w:val="left"/>
      <w:pPr>
        <w:tabs>
          <w:tab w:val="left" w:pos="391"/>
        </w:tabs>
        <w:ind w:left="61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4">
    <w:multiLevelType w:val="hybridMultilevel"/>
    <w:numStyleLink w:val="Импортированный стиль 78"/>
  </w:abstractNum>
  <w:abstractNum w:abstractNumId="155">
    <w:multiLevelType w:val="hybridMultilevel"/>
    <w:styleLink w:val="Импортированный стиль 78"/>
    <w:lvl w:ilvl="0">
      <w:start w:val="1"/>
      <w:numFmt w:val="bullet"/>
      <w:suff w:val="tab"/>
      <w:lvlText w:val="❖"/>
      <w:lvlJc w:val="left"/>
      <w:pPr>
        <w:tabs>
          <w:tab w:val="left" w:pos="391"/>
        </w:tabs>
        <w:ind w:left="3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❖"/>
      <w:lvlJc w:val="left"/>
      <w:pPr>
        <w:tabs>
          <w:tab w:val="left" w:pos="391"/>
        </w:tabs>
        <w:ind w:left="10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❖"/>
      <w:lvlJc w:val="left"/>
      <w:pPr>
        <w:tabs>
          <w:tab w:val="left" w:pos="391"/>
        </w:tabs>
        <w:ind w:left="17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❖"/>
      <w:lvlJc w:val="left"/>
      <w:pPr>
        <w:tabs>
          <w:tab w:val="left" w:pos="391"/>
        </w:tabs>
        <w:ind w:left="25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❖"/>
      <w:lvlJc w:val="left"/>
      <w:pPr>
        <w:tabs>
          <w:tab w:val="left" w:pos="391"/>
        </w:tabs>
        <w:ind w:left="323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❖"/>
      <w:lvlJc w:val="left"/>
      <w:pPr>
        <w:tabs>
          <w:tab w:val="left" w:pos="391"/>
        </w:tabs>
        <w:ind w:left="39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❖"/>
      <w:lvlJc w:val="left"/>
      <w:pPr>
        <w:tabs>
          <w:tab w:val="left" w:pos="391"/>
        </w:tabs>
        <w:ind w:left="46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❖"/>
      <w:lvlJc w:val="left"/>
      <w:pPr>
        <w:tabs>
          <w:tab w:val="left" w:pos="391"/>
        </w:tabs>
        <w:ind w:left="53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❖"/>
      <w:lvlJc w:val="left"/>
      <w:pPr>
        <w:tabs>
          <w:tab w:val="left" w:pos="391"/>
        </w:tabs>
        <w:ind w:left="61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6">
    <w:multiLevelType w:val="hybridMultilevel"/>
    <w:numStyleLink w:val="Импортированный стиль 79"/>
  </w:abstractNum>
  <w:abstractNum w:abstractNumId="157">
    <w:multiLevelType w:val="hybridMultilevel"/>
    <w:styleLink w:val="Импортированный стиль 79"/>
    <w:lvl w:ilvl="0">
      <w:start w:val="1"/>
      <w:numFmt w:val="bullet"/>
      <w:suff w:val="tab"/>
      <w:lvlText w:val="❖"/>
      <w:lvlJc w:val="left"/>
      <w:pPr>
        <w:tabs>
          <w:tab w:val="left" w:pos="391"/>
        </w:tabs>
        <w:ind w:left="3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❖"/>
      <w:lvlJc w:val="left"/>
      <w:pPr>
        <w:tabs>
          <w:tab w:val="left" w:pos="391"/>
        </w:tabs>
        <w:ind w:left="10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❖"/>
      <w:lvlJc w:val="left"/>
      <w:pPr>
        <w:tabs>
          <w:tab w:val="left" w:pos="391"/>
        </w:tabs>
        <w:ind w:left="17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❖"/>
      <w:lvlJc w:val="left"/>
      <w:pPr>
        <w:tabs>
          <w:tab w:val="left" w:pos="391"/>
        </w:tabs>
        <w:ind w:left="25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❖"/>
      <w:lvlJc w:val="left"/>
      <w:pPr>
        <w:tabs>
          <w:tab w:val="left" w:pos="391"/>
        </w:tabs>
        <w:ind w:left="323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❖"/>
      <w:lvlJc w:val="left"/>
      <w:pPr>
        <w:tabs>
          <w:tab w:val="left" w:pos="391"/>
        </w:tabs>
        <w:ind w:left="39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❖"/>
      <w:lvlJc w:val="left"/>
      <w:pPr>
        <w:tabs>
          <w:tab w:val="left" w:pos="391"/>
        </w:tabs>
        <w:ind w:left="46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❖"/>
      <w:lvlJc w:val="left"/>
      <w:pPr>
        <w:tabs>
          <w:tab w:val="left" w:pos="391"/>
        </w:tabs>
        <w:ind w:left="53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❖"/>
      <w:lvlJc w:val="left"/>
      <w:pPr>
        <w:tabs>
          <w:tab w:val="left" w:pos="391"/>
        </w:tabs>
        <w:ind w:left="61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8">
    <w:multiLevelType w:val="hybridMultilevel"/>
    <w:numStyleLink w:val="Импортированный стиль 80"/>
  </w:abstractNum>
  <w:abstractNum w:abstractNumId="159">
    <w:multiLevelType w:val="hybridMultilevel"/>
    <w:styleLink w:val="Импортированный стиль 80"/>
    <w:lvl w:ilvl="0">
      <w:start w:val="1"/>
      <w:numFmt w:val="bullet"/>
      <w:suff w:val="tab"/>
      <w:lvlText w:val="❖"/>
      <w:lvlJc w:val="left"/>
      <w:pPr>
        <w:tabs>
          <w:tab w:val="left" w:pos="391"/>
        </w:tabs>
        <w:ind w:left="3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❖"/>
      <w:lvlJc w:val="left"/>
      <w:pPr>
        <w:tabs>
          <w:tab w:val="left" w:pos="391"/>
        </w:tabs>
        <w:ind w:left="10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❖"/>
      <w:lvlJc w:val="left"/>
      <w:pPr>
        <w:tabs>
          <w:tab w:val="left" w:pos="391"/>
        </w:tabs>
        <w:ind w:left="17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❖"/>
      <w:lvlJc w:val="left"/>
      <w:pPr>
        <w:tabs>
          <w:tab w:val="left" w:pos="391"/>
        </w:tabs>
        <w:ind w:left="25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❖"/>
      <w:lvlJc w:val="left"/>
      <w:pPr>
        <w:tabs>
          <w:tab w:val="left" w:pos="391"/>
        </w:tabs>
        <w:ind w:left="323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❖"/>
      <w:lvlJc w:val="left"/>
      <w:pPr>
        <w:tabs>
          <w:tab w:val="left" w:pos="391"/>
        </w:tabs>
        <w:ind w:left="39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❖"/>
      <w:lvlJc w:val="left"/>
      <w:pPr>
        <w:tabs>
          <w:tab w:val="left" w:pos="391"/>
        </w:tabs>
        <w:ind w:left="46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❖"/>
      <w:lvlJc w:val="left"/>
      <w:pPr>
        <w:tabs>
          <w:tab w:val="left" w:pos="391"/>
        </w:tabs>
        <w:ind w:left="53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❖"/>
      <w:lvlJc w:val="left"/>
      <w:pPr>
        <w:tabs>
          <w:tab w:val="left" w:pos="391"/>
        </w:tabs>
        <w:ind w:left="61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0">
    <w:multiLevelType w:val="hybridMultilevel"/>
    <w:numStyleLink w:val="Импортированный стиль 81"/>
  </w:abstractNum>
  <w:abstractNum w:abstractNumId="161">
    <w:multiLevelType w:val="hybridMultilevel"/>
    <w:styleLink w:val="Импортированный стиль 81"/>
    <w:lvl w:ilvl="0">
      <w:start w:val="1"/>
      <w:numFmt w:val="bullet"/>
      <w:suff w:val="tab"/>
      <w:lvlText w:val="❖"/>
      <w:lvlJc w:val="left"/>
      <w:pPr>
        <w:tabs>
          <w:tab w:val="left" w:pos="391"/>
        </w:tabs>
        <w:ind w:left="3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❖"/>
      <w:lvlJc w:val="left"/>
      <w:pPr>
        <w:tabs>
          <w:tab w:val="left" w:pos="391"/>
        </w:tabs>
        <w:ind w:left="10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❖"/>
      <w:lvlJc w:val="left"/>
      <w:pPr>
        <w:tabs>
          <w:tab w:val="left" w:pos="391"/>
        </w:tabs>
        <w:ind w:left="17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❖"/>
      <w:lvlJc w:val="left"/>
      <w:pPr>
        <w:tabs>
          <w:tab w:val="left" w:pos="391"/>
        </w:tabs>
        <w:ind w:left="25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❖"/>
      <w:lvlJc w:val="left"/>
      <w:pPr>
        <w:tabs>
          <w:tab w:val="left" w:pos="391"/>
        </w:tabs>
        <w:ind w:left="323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❖"/>
      <w:lvlJc w:val="left"/>
      <w:pPr>
        <w:tabs>
          <w:tab w:val="left" w:pos="391"/>
        </w:tabs>
        <w:ind w:left="39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❖"/>
      <w:lvlJc w:val="left"/>
      <w:pPr>
        <w:tabs>
          <w:tab w:val="left" w:pos="391"/>
        </w:tabs>
        <w:ind w:left="46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❖"/>
      <w:lvlJc w:val="left"/>
      <w:pPr>
        <w:tabs>
          <w:tab w:val="left" w:pos="391"/>
        </w:tabs>
        <w:ind w:left="53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❖"/>
      <w:lvlJc w:val="left"/>
      <w:pPr>
        <w:tabs>
          <w:tab w:val="left" w:pos="391"/>
        </w:tabs>
        <w:ind w:left="61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2">
    <w:multiLevelType w:val="hybridMultilevel"/>
    <w:numStyleLink w:val="Импортированный стиль 82"/>
  </w:abstractNum>
  <w:abstractNum w:abstractNumId="163">
    <w:multiLevelType w:val="hybridMultilevel"/>
    <w:styleLink w:val="Импортированный стиль 82"/>
    <w:lvl w:ilvl="0">
      <w:start w:val="1"/>
      <w:numFmt w:val="bullet"/>
      <w:suff w:val="tab"/>
      <w:lvlText w:val="❖"/>
      <w:lvlJc w:val="left"/>
      <w:pPr>
        <w:tabs>
          <w:tab w:val="left" w:pos="391"/>
        </w:tabs>
        <w:ind w:left="3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❖"/>
      <w:lvlJc w:val="left"/>
      <w:pPr>
        <w:tabs>
          <w:tab w:val="left" w:pos="391"/>
        </w:tabs>
        <w:ind w:left="10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❖"/>
      <w:lvlJc w:val="left"/>
      <w:pPr>
        <w:tabs>
          <w:tab w:val="left" w:pos="391"/>
        </w:tabs>
        <w:ind w:left="17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❖"/>
      <w:lvlJc w:val="left"/>
      <w:pPr>
        <w:tabs>
          <w:tab w:val="left" w:pos="391"/>
        </w:tabs>
        <w:ind w:left="25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❖"/>
      <w:lvlJc w:val="left"/>
      <w:pPr>
        <w:tabs>
          <w:tab w:val="left" w:pos="391"/>
        </w:tabs>
        <w:ind w:left="323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❖"/>
      <w:lvlJc w:val="left"/>
      <w:pPr>
        <w:tabs>
          <w:tab w:val="left" w:pos="391"/>
        </w:tabs>
        <w:ind w:left="39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❖"/>
      <w:lvlJc w:val="left"/>
      <w:pPr>
        <w:tabs>
          <w:tab w:val="left" w:pos="391"/>
        </w:tabs>
        <w:ind w:left="46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❖"/>
      <w:lvlJc w:val="left"/>
      <w:pPr>
        <w:tabs>
          <w:tab w:val="left" w:pos="391"/>
        </w:tabs>
        <w:ind w:left="53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❖"/>
      <w:lvlJc w:val="left"/>
      <w:pPr>
        <w:tabs>
          <w:tab w:val="left" w:pos="391"/>
        </w:tabs>
        <w:ind w:left="61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4">
    <w:multiLevelType w:val="hybridMultilevel"/>
    <w:numStyleLink w:val="Импортированный стиль 83"/>
  </w:abstractNum>
  <w:abstractNum w:abstractNumId="165">
    <w:multiLevelType w:val="hybridMultilevel"/>
    <w:styleLink w:val="Импортированный стиль 83"/>
    <w:lvl w:ilvl="0">
      <w:start w:val="1"/>
      <w:numFmt w:val="bullet"/>
      <w:suff w:val="tab"/>
      <w:lvlText w:val="❖"/>
      <w:lvlJc w:val="left"/>
      <w:pPr>
        <w:tabs>
          <w:tab w:val="left" w:pos="391"/>
        </w:tabs>
        <w:ind w:left="3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❖"/>
      <w:lvlJc w:val="left"/>
      <w:pPr>
        <w:tabs>
          <w:tab w:val="left" w:pos="391"/>
        </w:tabs>
        <w:ind w:left="10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❖"/>
      <w:lvlJc w:val="left"/>
      <w:pPr>
        <w:tabs>
          <w:tab w:val="left" w:pos="391"/>
        </w:tabs>
        <w:ind w:left="17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❖"/>
      <w:lvlJc w:val="left"/>
      <w:pPr>
        <w:tabs>
          <w:tab w:val="left" w:pos="391"/>
        </w:tabs>
        <w:ind w:left="25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❖"/>
      <w:lvlJc w:val="left"/>
      <w:pPr>
        <w:tabs>
          <w:tab w:val="left" w:pos="391"/>
        </w:tabs>
        <w:ind w:left="323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❖"/>
      <w:lvlJc w:val="left"/>
      <w:pPr>
        <w:tabs>
          <w:tab w:val="left" w:pos="391"/>
        </w:tabs>
        <w:ind w:left="39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❖"/>
      <w:lvlJc w:val="left"/>
      <w:pPr>
        <w:tabs>
          <w:tab w:val="left" w:pos="391"/>
        </w:tabs>
        <w:ind w:left="46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❖"/>
      <w:lvlJc w:val="left"/>
      <w:pPr>
        <w:tabs>
          <w:tab w:val="left" w:pos="391"/>
        </w:tabs>
        <w:ind w:left="53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❖"/>
      <w:lvlJc w:val="left"/>
      <w:pPr>
        <w:tabs>
          <w:tab w:val="left" w:pos="391"/>
        </w:tabs>
        <w:ind w:left="61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6">
    <w:multiLevelType w:val="hybridMultilevel"/>
    <w:numStyleLink w:val="Импортированный стиль 84"/>
  </w:abstractNum>
  <w:abstractNum w:abstractNumId="167">
    <w:multiLevelType w:val="hybridMultilevel"/>
    <w:styleLink w:val="Импортированный стиль 84"/>
    <w:lvl w:ilvl="0">
      <w:start w:val="1"/>
      <w:numFmt w:val="bullet"/>
      <w:suff w:val="tab"/>
      <w:lvlText w:val="❖"/>
      <w:lvlJc w:val="left"/>
      <w:pPr>
        <w:tabs>
          <w:tab w:val="left" w:pos="391"/>
        </w:tabs>
        <w:ind w:left="3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❖"/>
      <w:lvlJc w:val="left"/>
      <w:pPr>
        <w:tabs>
          <w:tab w:val="left" w:pos="391"/>
        </w:tabs>
        <w:ind w:left="10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❖"/>
      <w:lvlJc w:val="left"/>
      <w:pPr>
        <w:tabs>
          <w:tab w:val="left" w:pos="391"/>
        </w:tabs>
        <w:ind w:left="17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❖"/>
      <w:lvlJc w:val="left"/>
      <w:pPr>
        <w:tabs>
          <w:tab w:val="left" w:pos="391"/>
        </w:tabs>
        <w:ind w:left="25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❖"/>
      <w:lvlJc w:val="left"/>
      <w:pPr>
        <w:tabs>
          <w:tab w:val="left" w:pos="391"/>
        </w:tabs>
        <w:ind w:left="323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❖"/>
      <w:lvlJc w:val="left"/>
      <w:pPr>
        <w:tabs>
          <w:tab w:val="left" w:pos="391"/>
        </w:tabs>
        <w:ind w:left="39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❖"/>
      <w:lvlJc w:val="left"/>
      <w:pPr>
        <w:tabs>
          <w:tab w:val="left" w:pos="391"/>
        </w:tabs>
        <w:ind w:left="46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❖"/>
      <w:lvlJc w:val="left"/>
      <w:pPr>
        <w:tabs>
          <w:tab w:val="left" w:pos="391"/>
        </w:tabs>
        <w:ind w:left="53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❖"/>
      <w:lvlJc w:val="left"/>
      <w:pPr>
        <w:tabs>
          <w:tab w:val="left" w:pos="391"/>
        </w:tabs>
        <w:ind w:left="61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8">
    <w:multiLevelType w:val="hybridMultilevel"/>
    <w:numStyleLink w:val="Импортированный стиль 85"/>
  </w:abstractNum>
  <w:abstractNum w:abstractNumId="169">
    <w:multiLevelType w:val="hybridMultilevel"/>
    <w:styleLink w:val="Импортированный стиль 85"/>
    <w:lvl w:ilvl="0">
      <w:start w:val="1"/>
      <w:numFmt w:val="bullet"/>
      <w:suff w:val="tab"/>
      <w:lvlText w:val="❖"/>
      <w:lvlJc w:val="left"/>
      <w:pPr>
        <w:tabs>
          <w:tab w:val="left" w:pos="391"/>
        </w:tabs>
        <w:ind w:left="3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❖"/>
      <w:lvlJc w:val="left"/>
      <w:pPr>
        <w:tabs>
          <w:tab w:val="left" w:pos="391"/>
        </w:tabs>
        <w:ind w:left="10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❖"/>
      <w:lvlJc w:val="left"/>
      <w:pPr>
        <w:tabs>
          <w:tab w:val="left" w:pos="391"/>
        </w:tabs>
        <w:ind w:left="17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❖"/>
      <w:lvlJc w:val="left"/>
      <w:pPr>
        <w:tabs>
          <w:tab w:val="left" w:pos="391"/>
        </w:tabs>
        <w:ind w:left="25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❖"/>
      <w:lvlJc w:val="left"/>
      <w:pPr>
        <w:tabs>
          <w:tab w:val="left" w:pos="391"/>
        </w:tabs>
        <w:ind w:left="323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❖"/>
      <w:lvlJc w:val="left"/>
      <w:pPr>
        <w:tabs>
          <w:tab w:val="left" w:pos="391"/>
        </w:tabs>
        <w:ind w:left="39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❖"/>
      <w:lvlJc w:val="left"/>
      <w:pPr>
        <w:tabs>
          <w:tab w:val="left" w:pos="391"/>
        </w:tabs>
        <w:ind w:left="46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❖"/>
      <w:lvlJc w:val="left"/>
      <w:pPr>
        <w:tabs>
          <w:tab w:val="left" w:pos="391"/>
        </w:tabs>
        <w:ind w:left="53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❖"/>
      <w:lvlJc w:val="left"/>
      <w:pPr>
        <w:tabs>
          <w:tab w:val="left" w:pos="391"/>
        </w:tabs>
        <w:ind w:left="61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0">
    <w:multiLevelType w:val="hybridMultilevel"/>
    <w:numStyleLink w:val="Импортированный стиль 86"/>
  </w:abstractNum>
  <w:abstractNum w:abstractNumId="171">
    <w:multiLevelType w:val="hybridMultilevel"/>
    <w:styleLink w:val="Импортированный стиль 86"/>
    <w:lvl w:ilvl="0">
      <w:start w:val="1"/>
      <w:numFmt w:val="bullet"/>
      <w:suff w:val="tab"/>
      <w:lvlText w:val="❖"/>
      <w:lvlJc w:val="left"/>
      <w:pPr>
        <w:tabs>
          <w:tab w:val="left" w:pos="391"/>
        </w:tabs>
        <w:ind w:left="3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❖"/>
      <w:lvlJc w:val="left"/>
      <w:pPr>
        <w:tabs>
          <w:tab w:val="left" w:pos="391"/>
        </w:tabs>
        <w:ind w:left="10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❖"/>
      <w:lvlJc w:val="left"/>
      <w:pPr>
        <w:tabs>
          <w:tab w:val="left" w:pos="391"/>
        </w:tabs>
        <w:ind w:left="17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❖"/>
      <w:lvlJc w:val="left"/>
      <w:pPr>
        <w:tabs>
          <w:tab w:val="left" w:pos="391"/>
        </w:tabs>
        <w:ind w:left="25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❖"/>
      <w:lvlJc w:val="left"/>
      <w:pPr>
        <w:tabs>
          <w:tab w:val="left" w:pos="391"/>
        </w:tabs>
        <w:ind w:left="323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❖"/>
      <w:lvlJc w:val="left"/>
      <w:pPr>
        <w:tabs>
          <w:tab w:val="left" w:pos="391"/>
        </w:tabs>
        <w:ind w:left="39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❖"/>
      <w:lvlJc w:val="left"/>
      <w:pPr>
        <w:tabs>
          <w:tab w:val="left" w:pos="391"/>
        </w:tabs>
        <w:ind w:left="46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❖"/>
      <w:lvlJc w:val="left"/>
      <w:pPr>
        <w:tabs>
          <w:tab w:val="left" w:pos="391"/>
        </w:tabs>
        <w:ind w:left="53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❖"/>
      <w:lvlJc w:val="left"/>
      <w:pPr>
        <w:tabs>
          <w:tab w:val="left" w:pos="391"/>
        </w:tabs>
        <w:ind w:left="61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2">
    <w:multiLevelType w:val="hybridMultilevel"/>
    <w:numStyleLink w:val="Импортированный стиль 87"/>
  </w:abstractNum>
  <w:abstractNum w:abstractNumId="173">
    <w:multiLevelType w:val="hybridMultilevel"/>
    <w:styleLink w:val="Импортированный стиль 87"/>
    <w:lvl w:ilvl="0">
      <w:start w:val="1"/>
      <w:numFmt w:val="bullet"/>
      <w:suff w:val="tab"/>
      <w:lvlText w:val="❖"/>
      <w:lvlJc w:val="left"/>
      <w:pPr>
        <w:tabs>
          <w:tab w:val="left" w:pos="391"/>
        </w:tabs>
        <w:ind w:left="3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❖"/>
      <w:lvlJc w:val="left"/>
      <w:pPr>
        <w:tabs>
          <w:tab w:val="left" w:pos="391"/>
        </w:tabs>
        <w:ind w:left="10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❖"/>
      <w:lvlJc w:val="left"/>
      <w:pPr>
        <w:tabs>
          <w:tab w:val="left" w:pos="391"/>
        </w:tabs>
        <w:ind w:left="17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❖"/>
      <w:lvlJc w:val="left"/>
      <w:pPr>
        <w:tabs>
          <w:tab w:val="left" w:pos="391"/>
        </w:tabs>
        <w:ind w:left="25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❖"/>
      <w:lvlJc w:val="left"/>
      <w:pPr>
        <w:tabs>
          <w:tab w:val="left" w:pos="391"/>
        </w:tabs>
        <w:ind w:left="323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❖"/>
      <w:lvlJc w:val="left"/>
      <w:pPr>
        <w:tabs>
          <w:tab w:val="left" w:pos="391"/>
        </w:tabs>
        <w:ind w:left="39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❖"/>
      <w:lvlJc w:val="left"/>
      <w:pPr>
        <w:tabs>
          <w:tab w:val="left" w:pos="391"/>
        </w:tabs>
        <w:ind w:left="46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❖"/>
      <w:lvlJc w:val="left"/>
      <w:pPr>
        <w:tabs>
          <w:tab w:val="left" w:pos="391"/>
        </w:tabs>
        <w:ind w:left="53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❖"/>
      <w:lvlJc w:val="left"/>
      <w:pPr>
        <w:tabs>
          <w:tab w:val="left" w:pos="391"/>
        </w:tabs>
        <w:ind w:left="61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4">
    <w:multiLevelType w:val="hybridMultilevel"/>
    <w:numStyleLink w:val="Импортированный стиль 88"/>
  </w:abstractNum>
  <w:abstractNum w:abstractNumId="175">
    <w:multiLevelType w:val="hybridMultilevel"/>
    <w:styleLink w:val="Импортированный стиль 88"/>
    <w:lvl w:ilvl="0">
      <w:start w:val="1"/>
      <w:numFmt w:val="bullet"/>
      <w:suff w:val="tab"/>
      <w:lvlText w:val="❖"/>
      <w:lvlJc w:val="left"/>
      <w:pPr>
        <w:tabs>
          <w:tab w:val="left" w:pos="391"/>
        </w:tabs>
        <w:ind w:left="3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❖"/>
      <w:lvlJc w:val="left"/>
      <w:pPr>
        <w:tabs>
          <w:tab w:val="left" w:pos="391"/>
        </w:tabs>
        <w:ind w:left="10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❖"/>
      <w:lvlJc w:val="left"/>
      <w:pPr>
        <w:tabs>
          <w:tab w:val="left" w:pos="391"/>
        </w:tabs>
        <w:ind w:left="17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❖"/>
      <w:lvlJc w:val="left"/>
      <w:pPr>
        <w:tabs>
          <w:tab w:val="left" w:pos="391"/>
        </w:tabs>
        <w:ind w:left="25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❖"/>
      <w:lvlJc w:val="left"/>
      <w:pPr>
        <w:tabs>
          <w:tab w:val="left" w:pos="391"/>
        </w:tabs>
        <w:ind w:left="323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❖"/>
      <w:lvlJc w:val="left"/>
      <w:pPr>
        <w:tabs>
          <w:tab w:val="left" w:pos="391"/>
        </w:tabs>
        <w:ind w:left="39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❖"/>
      <w:lvlJc w:val="left"/>
      <w:pPr>
        <w:tabs>
          <w:tab w:val="left" w:pos="391"/>
        </w:tabs>
        <w:ind w:left="46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❖"/>
      <w:lvlJc w:val="left"/>
      <w:pPr>
        <w:tabs>
          <w:tab w:val="left" w:pos="391"/>
        </w:tabs>
        <w:ind w:left="53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❖"/>
      <w:lvlJc w:val="left"/>
      <w:pPr>
        <w:tabs>
          <w:tab w:val="left" w:pos="391"/>
        </w:tabs>
        <w:ind w:left="61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6">
    <w:multiLevelType w:val="hybridMultilevel"/>
    <w:numStyleLink w:val="Импортированный стиль 89"/>
  </w:abstractNum>
  <w:abstractNum w:abstractNumId="177">
    <w:multiLevelType w:val="hybridMultilevel"/>
    <w:styleLink w:val="Импортированный стиль 89"/>
    <w:lvl w:ilvl="0">
      <w:start w:val="1"/>
      <w:numFmt w:val="bullet"/>
      <w:suff w:val="tab"/>
      <w:lvlText w:val="❖"/>
      <w:lvlJc w:val="left"/>
      <w:pPr>
        <w:tabs>
          <w:tab w:val="left" w:pos="391"/>
        </w:tabs>
        <w:ind w:left="3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❖"/>
      <w:lvlJc w:val="left"/>
      <w:pPr>
        <w:tabs>
          <w:tab w:val="left" w:pos="391"/>
        </w:tabs>
        <w:ind w:left="10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❖"/>
      <w:lvlJc w:val="left"/>
      <w:pPr>
        <w:tabs>
          <w:tab w:val="left" w:pos="391"/>
        </w:tabs>
        <w:ind w:left="17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❖"/>
      <w:lvlJc w:val="left"/>
      <w:pPr>
        <w:tabs>
          <w:tab w:val="left" w:pos="391"/>
        </w:tabs>
        <w:ind w:left="25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❖"/>
      <w:lvlJc w:val="left"/>
      <w:pPr>
        <w:tabs>
          <w:tab w:val="left" w:pos="391"/>
        </w:tabs>
        <w:ind w:left="323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❖"/>
      <w:lvlJc w:val="left"/>
      <w:pPr>
        <w:tabs>
          <w:tab w:val="left" w:pos="391"/>
        </w:tabs>
        <w:ind w:left="39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❖"/>
      <w:lvlJc w:val="left"/>
      <w:pPr>
        <w:tabs>
          <w:tab w:val="left" w:pos="391"/>
        </w:tabs>
        <w:ind w:left="46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❖"/>
      <w:lvlJc w:val="left"/>
      <w:pPr>
        <w:tabs>
          <w:tab w:val="left" w:pos="391"/>
        </w:tabs>
        <w:ind w:left="53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❖"/>
      <w:lvlJc w:val="left"/>
      <w:pPr>
        <w:tabs>
          <w:tab w:val="left" w:pos="391"/>
        </w:tabs>
        <w:ind w:left="61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8">
    <w:multiLevelType w:val="hybridMultilevel"/>
    <w:numStyleLink w:val="Импортированный стиль 90"/>
  </w:abstractNum>
  <w:abstractNum w:abstractNumId="179">
    <w:multiLevelType w:val="hybridMultilevel"/>
    <w:styleLink w:val="Импортированный стиль 90"/>
    <w:lvl w:ilvl="0">
      <w:start w:val="1"/>
      <w:numFmt w:val="bullet"/>
      <w:suff w:val="tab"/>
      <w:lvlText w:val="❖"/>
      <w:lvlJc w:val="left"/>
      <w:pPr>
        <w:tabs>
          <w:tab w:val="left" w:pos="391"/>
        </w:tabs>
        <w:ind w:left="3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❖"/>
      <w:lvlJc w:val="left"/>
      <w:pPr>
        <w:tabs>
          <w:tab w:val="left" w:pos="391"/>
        </w:tabs>
        <w:ind w:left="10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❖"/>
      <w:lvlJc w:val="left"/>
      <w:pPr>
        <w:tabs>
          <w:tab w:val="left" w:pos="391"/>
        </w:tabs>
        <w:ind w:left="17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❖"/>
      <w:lvlJc w:val="left"/>
      <w:pPr>
        <w:tabs>
          <w:tab w:val="left" w:pos="391"/>
        </w:tabs>
        <w:ind w:left="25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❖"/>
      <w:lvlJc w:val="left"/>
      <w:pPr>
        <w:tabs>
          <w:tab w:val="left" w:pos="391"/>
        </w:tabs>
        <w:ind w:left="323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❖"/>
      <w:lvlJc w:val="left"/>
      <w:pPr>
        <w:tabs>
          <w:tab w:val="left" w:pos="391"/>
        </w:tabs>
        <w:ind w:left="39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❖"/>
      <w:lvlJc w:val="left"/>
      <w:pPr>
        <w:tabs>
          <w:tab w:val="left" w:pos="391"/>
        </w:tabs>
        <w:ind w:left="46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❖"/>
      <w:lvlJc w:val="left"/>
      <w:pPr>
        <w:tabs>
          <w:tab w:val="left" w:pos="391"/>
        </w:tabs>
        <w:ind w:left="53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❖"/>
      <w:lvlJc w:val="left"/>
      <w:pPr>
        <w:tabs>
          <w:tab w:val="left" w:pos="391"/>
        </w:tabs>
        <w:ind w:left="61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0">
    <w:multiLevelType w:val="hybridMultilevel"/>
    <w:numStyleLink w:val="Импортированный стиль 91"/>
  </w:abstractNum>
  <w:abstractNum w:abstractNumId="181">
    <w:multiLevelType w:val="hybridMultilevel"/>
    <w:styleLink w:val="Импортированный стиль 91"/>
    <w:lvl w:ilvl="0">
      <w:start w:val="1"/>
      <w:numFmt w:val="bullet"/>
      <w:suff w:val="tab"/>
      <w:lvlText w:val="❖"/>
      <w:lvlJc w:val="left"/>
      <w:pPr>
        <w:tabs>
          <w:tab w:val="left" w:pos="391"/>
        </w:tabs>
        <w:ind w:left="3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❖"/>
      <w:lvlJc w:val="left"/>
      <w:pPr>
        <w:tabs>
          <w:tab w:val="left" w:pos="391"/>
        </w:tabs>
        <w:ind w:left="10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❖"/>
      <w:lvlJc w:val="left"/>
      <w:pPr>
        <w:tabs>
          <w:tab w:val="left" w:pos="391"/>
        </w:tabs>
        <w:ind w:left="17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❖"/>
      <w:lvlJc w:val="left"/>
      <w:pPr>
        <w:tabs>
          <w:tab w:val="left" w:pos="391"/>
        </w:tabs>
        <w:ind w:left="25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❖"/>
      <w:lvlJc w:val="left"/>
      <w:pPr>
        <w:tabs>
          <w:tab w:val="left" w:pos="391"/>
        </w:tabs>
        <w:ind w:left="323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❖"/>
      <w:lvlJc w:val="left"/>
      <w:pPr>
        <w:tabs>
          <w:tab w:val="left" w:pos="391"/>
        </w:tabs>
        <w:ind w:left="39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❖"/>
      <w:lvlJc w:val="left"/>
      <w:pPr>
        <w:tabs>
          <w:tab w:val="left" w:pos="391"/>
        </w:tabs>
        <w:ind w:left="46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❖"/>
      <w:lvlJc w:val="left"/>
      <w:pPr>
        <w:tabs>
          <w:tab w:val="left" w:pos="391"/>
        </w:tabs>
        <w:ind w:left="53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❖"/>
      <w:lvlJc w:val="left"/>
      <w:pPr>
        <w:tabs>
          <w:tab w:val="left" w:pos="391"/>
        </w:tabs>
        <w:ind w:left="61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2">
    <w:multiLevelType w:val="hybridMultilevel"/>
    <w:numStyleLink w:val="Импортированный стиль 92"/>
  </w:abstractNum>
  <w:abstractNum w:abstractNumId="183">
    <w:multiLevelType w:val="hybridMultilevel"/>
    <w:styleLink w:val="Импортированный стиль 92"/>
    <w:lvl w:ilvl="0">
      <w:start w:val="1"/>
      <w:numFmt w:val="bullet"/>
      <w:suff w:val="tab"/>
      <w:lvlText w:val="❖"/>
      <w:lvlJc w:val="left"/>
      <w:pPr>
        <w:tabs>
          <w:tab w:val="left" w:pos="391"/>
        </w:tabs>
        <w:ind w:left="3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❖"/>
      <w:lvlJc w:val="left"/>
      <w:pPr>
        <w:tabs>
          <w:tab w:val="left" w:pos="391"/>
        </w:tabs>
        <w:ind w:left="10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❖"/>
      <w:lvlJc w:val="left"/>
      <w:pPr>
        <w:tabs>
          <w:tab w:val="left" w:pos="391"/>
        </w:tabs>
        <w:ind w:left="17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❖"/>
      <w:lvlJc w:val="left"/>
      <w:pPr>
        <w:tabs>
          <w:tab w:val="left" w:pos="391"/>
        </w:tabs>
        <w:ind w:left="25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❖"/>
      <w:lvlJc w:val="left"/>
      <w:pPr>
        <w:tabs>
          <w:tab w:val="left" w:pos="391"/>
        </w:tabs>
        <w:ind w:left="323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❖"/>
      <w:lvlJc w:val="left"/>
      <w:pPr>
        <w:tabs>
          <w:tab w:val="left" w:pos="391"/>
        </w:tabs>
        <w:ind w:left="39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❖"/>
      <w:lvlJc w:val="left"/>
      <w:pPr>
        <w:tabs>
          <w:tab w:val="left" w:pos="391"/>
        </w:tabs>
        <w:ind w:left="46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❖"/>
      <w:lvlJc w:val="left"/>
      <w:pPr>
        <w:tabs>
          <w:tab w:val="left" w:pos="391"/>
        </w:tabs>
        <w:ind w:left="53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❖"/>
      <w:lvlJc w:val="left"/>
      <w:pPr>
        <w:tabs>
          <w:tab w:val="left" w:pos="391"/>
        </w:tabs>
        <w:ind w:left="61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4">
    <w:multiLevelType w:val="hybridMultilevel"/>
    <w:numStyleLink w:val="Импортированный стиль 93"/>
  </w:abstractNum>
  <w:abstractNum w:abstractNumId="185">
    <w:multiLevelType w:val="hybridMultilevel"/>
    <w:styleLink w:val="Импортированный стиль 93"/>
    <w:lvl w:ilvl="0">
      <w:start w:val="1"/>
      <w:numFmt w:val="bullet"/>
      <w:suff w:val="tab"/>
      <w:lvlText w:val="❖"/>
      <w:lvlJc w:val="left"/>
      <w:pPr>
        <w:tabs>
          <w:tab w:val="left" w:pos="391"/>
        </w:tabs>
        <w:ind w:left="3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❖"/>
      <w:lvlJc w:val="left"/>
      <w:pPr>
        <w:tabs>
          <w:tab w:val="left" w:pos="391"/>
        </w:tabs>
        <w:ind w:left="10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❖"/>
      <w:lvlJc w:val="left"/>
      <w:pPr>
        <w:tabs>
          <w:tab w:val="left" w:pos="391"/>
        </w:tabs>
        <w:ind w:left="17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❖"/>
      <w:lvlJc w:val="left"/>
      <w:pPr>
        <w:tabs>
          <w:tab w:val="left" w:pos="391"/>
        </w:tabs>
        <w:ind w:left="25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❖"/>
      <w:lvlJc w:val="left"/>
      <w:pPr>
        <w:tabs>
          <w:tab w:val="left" w:pos="391"/>
        </w:tabs>
        <w:ind w:left="323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❖"/>
      <w:lvlJc w:val="left"/>
      <w:pPr>
        <w:tabs>
          <w:tab w:val="left" w:pos="391"/>
        </w:tabs>
        <w:ind w:left="39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❖"/>
      <w:lvlJc w:val="left"/>
      <w:pPr>
        <w:tabs>
          <w:tab w:val="left" w:pos="391"/>
        </w:tabs>
        <w:ind w:left="46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❖"/>
      <w:lvlJc w:val="left"/>
      <w:pPr>
        <w:tabs>
          <w:tab w:val="left" w:pos="391"/>
        </w:tabs>
        <w:ind w:left="53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❖"/>
      <w:lvlJc w:val="left"/>
      <w:pPr>
        <w:tabs>
          <w:tab w:val="left" w:pos="391"/>
        </w:tabs>
        <w:ind w:left="61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6">
    <w:multiLevelType w:val="hybridMultilevel"/>
    <w:numStyleLink w:val="Импортированный стиль 94"/>
  </w:abstractNum>
  <w:abstractNum w:abstractNumId="187">
    <w:multiLevelType w:val="hybridMultilevel"/>
    <w:styleLink w:val="Импортированный стиль 94"/>
    <w:lvl w:ilvl="0">
      <w:start w:val="1"/>
      <w:numFmt w:val="bullet"/>
      <w:suff w:val="tab"/>
      <w:lvlText w:val="❖"/>
      <w:lvlJc w:val="left"/>
      <w:pPr>
        <w:tabs>
          <w:tab w:val="left" w:pos="391"/>
        </w:tabs>
        <w:ind w:left="3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❖"/>
      <w:lvlJc w:val="left"/>
      <w:pPr>
        <w:tabs>
          <w:tab w:val="left" w:pos="391"/>
        </w:tabs>
        <w:ind w:left="10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❖"/>
      <w:lvlJc w:val="left"/>
      <w:pPr>
        <w:tabs>
          <w:tab w:val="left" w:pos="391"/>
        </w:tabs>
        <w:ind w:left="17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❖"/>
      <w:lvlJc w:val="left"/>
      <w:pPr>
        <w:tabs>
          <w:tab w:val="left" w:pos="391"/>
        </w:tabs>
        <w:ind w:left="25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❖"/>
      <w:lvlJc w:val="left"/>
      <w:pPr>
        <w:tabs>
          <w:tab w:val="left" w:pos="391"/>
        </w:tabs>
        <w:ind w:left="323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❖"/>
      <w:lvlJc w:val="left"/>
      <w:pPr>
        <w:tabs>
          <w:tab w:val="left" w:pos="391"/>
        </w:tabs>
        <w:ind w:left="39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❖"/>
      <w:lvlJc w:val="left"/>
      <w:pPr>
        <w:tabs>
          <w:tab w:val="left" w:pos="391"/>
        </w:tabs>
        <w:ind w:left="46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❖"/>
      <w:lvlJc w:val="left"/>
      <w:pPr>
        <w:tabs>
          <w:tab w:val="left" w:pos="391"/>
        </w:tabs>
        <w:ind w:left="53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❖"/>
      <w:lvlJc w:val="left"/>
      <w:pPr>
        <w:tabs>
          <w:tab w:val="left" w:pos="391"/>
        </w:tabs>
        <w:ind w:left="61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8">
    <w:multiLevelType w:val="hybridMultilevel"/>
    <w:numStyleLink w:val="Импортированный стиль 95"/>
  </w:abstractNum>
  <w:abstractNum w:abstractNumId="189">
    <w:multiLevelType w:val="hybridMultilevel"/>
    <w:styleLink w:val="Импортированный стиль 95"/>
    <w:lvl w:ilvl="0">
      <w:start w:val="1"/>
      <w:numFmt w:val="bullet"/>
      <w:suff w:val="tab"/>
      <w:lvlText w:val="❖"/>
      <w:lvlJc w:val="left"/>
      <w:pPr>
        <w:tabs>
          <w:tab w:val="left" w:pos="391"/>
        </w:tabs>
        <w:ind w:left="3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❖"/>
      <w:lvlJc w:val="left"/>
      <w:pPr>
        <w:tabs>
          <w:tab w:val="left" w:pos="391"/>
        </w:tabs>
        <w:ind w:left="10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❖"/>
      <w:lvlJc w:val="left"/>
      <w:pPr>
        <w:tabs>
          <w:tab w:val="left" w:pos="391"/>
        </w:tabs>
        <w:ind w:left="17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❖"/>
      <w:lvlJc w:val="left"/>
      <w:pPr>
        <w:tabs>
          <w:tab w:val="left" w:pos="391"/>
        </w:tabs>
        <w:ind w:left="25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❖"/>
      <w:lvlJc w:val="left"/>
      <w:pPr>
        <w:tabs>
          <w:tab w:val="left" w:pos="391"/>
        </w:tabs>
        <w:ind w:left="323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❖"/>
      <w:lvlJc w:val="left"/>
      <w:pPr>
        <w:tabs>
          <w:tab w:val="left" w:pos="391"/>
        </w:tabs>
        <w:ind w:left="39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❖"/>
      <w:lvlJc w:val="left"/>
      <w:pPr>
        <w:tabs>
          <w:tab w:val="left" w:pos="391"/>
        </w:tabs>
        <w:ind w:left="46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❖"/>
      <w:lvlJc w:val="left"/>
      <w:pPr>
        <w:tabs>
          <w:tab w:val="left" w:pos="391"/>
        </w:tabs>
        <w:ind w:left="53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❖"/>
      <w:lvlJc w:val="left"/>
      <w:pPr>
        <w:tabs>
          <w:tab w:val="left" w:pos="391"/>
        </w:tabs>
        <w:ind w:left="61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0">
    <w:multiLevelType w:val="hybridMultilevel"/>
    <w:numStyleLink w:val="Импортированный стиль 96"/>
  </w:abstractNum>
  <w:abstractNum w:abstractNumId="191">
    <w:multiLevelType w:val="hybridMultilevel"/>
    <w:styleLink w:val="Импортированный стиль 96"/>
    <w:lvl w:ilvl="0">
      <w:start w:val="1"/>
      <w:numFmt w:val="bullet"/>
      <w:suff w:val="tab"/>
      <w:lvlText w:val="❖"/>
      <w:lvlJc w:val="left"/>
      <w:pPr>
        <w:tabs>
          <w:tab w:val="left" w:pos="391"/>
        </w:tabs>
        <w:ind w:left="3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❖"/>
      <w:lvlJc w:val="left"/>
      <w:pPr>
        <w:tabs>
          <w:tab w:val="left" w:pos="391"/>
        </w:tabs>
        <w:ind w:left="10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❖"/>
      <w:lvlJc w:val="left"/>
      <w:pPr>
        <w:tabs>
          <w:tab w:val="left" w:pos="391"/>
        </w:tabs>
        <w:ind w:left="17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❖"/>
      <w:lvlJc w:val="left"/>
      <w:pPr>
        <w:tabs>
          <w:tab w:val="left" w:pos="391"/>
        </w:tabs>
        <w:ind w:left="25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❖"/>
      <w:lvlJc w:val="left"/>
      <w:pPr>
        <w:tabs>
          <w:tab w:val="left" w:pos="391"/>
        </w:tabs>
        <w:ind w:left="323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❖"/>
      <w:lvlJc w:val="left"/>
      <w:pPr>
        <w:tabs>
          <w:tab w:val="left" w:pos="391"/>
        </w:tabs>
        <w:ind w:left="39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❖"/>
      <w:lvlJc w:val="left"/>
      <w:pPr>
        <w:tabs>
          <w:tab w:val="left" w:pos="391"/>
        </w:tabs>
        <w:ind w:left="46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❖"/>
      <w:lvlJc w:val="left"/>
      <w:pPr>
        <w:tabs>
          <w:tab w:val="left" w:pos="391"/>
        </w:tabs>
        <w:ind w:left="53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❖"/>
      <w:lvlJc w:val="left"/>
      <w:pPr>
        <w:tabs>
          <w:tab w:val="left" w:pos="391"/>
        </w:tabs>
        <w:ind w:left="61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2">
    <w:multiLevelType w:val="hybridMultilevel"/>
    <w:numStyleLink w:val="Импортированный стиль 97"/>
  </w:abstractNum>
  <w:abstractNum w:abstractNumId="193">
    <w:multiLevelType w:val="hybridMultilevel"/>
    <w:styleLink w:val="Импортированный стиль 97"/>
    <w:lvl w:ilvl="0">
      <w:start w:val="1"/>
      <w:numFmt w:val="bullet"/>
      <w:suff w:val="tab"/>
      <w:lvlText w:val="❖"/>
      <w:lvlJc w:val="left"/>
      <w:pPr>
        <w:tabs>
          <w:tab w:val="left" w:pos="391"/>
        </w:tabs>
        <w:ind w:left="3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❖"/>
      <w:lvlJc w:val="left"/>
      <w:pPr>
        <w:tabs>
          <w:tab w:val="left" w:pos="391"/>
        </w:tabs>
        <w:ind w:left="10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❖"/>
      <w:lvlJc w:val="left"/>
      <w:pPr>
        <w:tabs>
          <w:tab w:val="left" w:pos="391"/>
        </w:tabs>
        <w:ind w:left="17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❖"/>
      <w:lvlJc w:val="left"/>
      <w:pPr>
        <w:tabs>
          <w:tab w:val="left" w:pos="391"/>
        </w:tabs>
        <w:ind w:left="25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❖"/>
      <w:lvlJc w:val="left"/>
      <w:pPr>
        <w:tabs>
          <w:tab w:val="left" w:pos="391"/>
        </w:tabs>
        <w:ind w:left="323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❖"/>
      <w:lvlJc w:val="left"/>
      <w:pPr>
        <w:tabs>
          <w:tab w:val="left" w:pos="391"/>
        </w:tabs>
        <w:ind w:left="39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❖"/>
      <w:lvlJc w:val="left"/>
      <w:pPr>
        <w:tabs>
          <w:tab w:val="left" w:pos="391"/>
        </w:tabs>
        <w:ind w:left="46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❖"/>
      <w:lvlJc w:val="left"/>
      <w:pPr>
        <w:tabs>
          <w:tab w:val="left" w:pos="391"/>
        </w:tabs>
        <w:ind w:left="53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❖"/>
      <w:lvlJc w:val="left"/>
      <w:pPr>
        <w:tabs>
          <w:tab w:val="left" w:pos="391"/>
        </w:tabs>
        <w:ind w:left="61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4">
    <w:multiLevelType w:val="hybridMultilevel"/>
    <w:numStyleLink w:val="Импортированный стиль 98"/>
  </w:abstractNum>
  <w:abstractNum w:abstractNumId="195">
    <w:multiLevelType w:val="hybridMultilevel"/>
    <w:styleLink w:val="Импортированный стиль 98"/>
    <w:lvl w:ilvl="0">
      <w:start w:val="1"/>
      <w:numFmt w:val="bullet"/>
      <w:suff w:val="tab"/>
      <w:lvlText w:val="❖"/>
      <w:lvlJc w:val="left"/>
      <w:pPr>
        <w:tabs>
          <w:tab w:val="left" w:pos="391"/>
        </w:tabs>
        <w:ind w:left="3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❖"/>
      <w:lvlJc w:val="left"/>
      <w:pPr>
        <w:tabs>
          <w:tab w:val="left" w:pos="391"/>
        </w:tabs>
        <w:ind w:left="10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❖"/>
      <w:lvlJc w:val="left"/>
      <w:pPr>
        <w:tabs>
          <w:tab w:val="left" w:pos="391"/>
        </w:tabs>
        <w:ind w:left="17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❖"/>
      <w:lvlJc w:val="left"/>
      <w:pPr>
        <w:tabs>
          <w:tab w:val="left" w:pos="391"/>
        </w:tabs>
        <w:ind w:left="25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❖"/>
      <w:lvlJc w:val="left"/>
      <w:pPr>
        <w:tabs>
          <w:tab w:val="left" w:pos="391"/>
        </w:tabs>
        <w:ind w:left="323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❖"/>
      <w:lvlJc w:val="left"/>
      <w:pPr>
        <w:tabs>
          <w:tab w:val="left" w:pos="391"/>
        </w:tabs>
        <w:ind w:left="39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❖"/>
      <w:lvlJc w:val="left"/>
      <w:pPr>
        <w:tabs>
          <w:tab w:val="left" w:pos="391"/>
        </w:tabs>
        <w:ind w:left="46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❖"/>
      <w:lvlJc w:val="left"/>
      <w:pPr>
        <w:tabs>
          <w:tab w:val="left" w:pos="391"/>
        </w:tabs>
        <w:ind w:left="53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❖"/>
      <w:lvlJc w:val="left"/>
      <w:pPr>
        <w:tabs>
          <w:tab w:val="left" w:pos="391"/>
        </w:tabs>
        <w:ind w:left="61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6">
    <w:multiLevelType w:val="hybridMultilevel"/>
    <w:numStyleLink w:val="Импортированный стиль 99"/>
  </w:abstractNum>
  <w:abstractNum w:abstractNumId="197">
    <w:multiLevelType w:val="hybridMultilevel"/>
    <w:styleLink w:val="Импортированный стиль 99"/>
    <w:lvl w:ilvl="0">
      <w:start w:val="1"/>
      <w:numFmt w:val="bullet"/>
      <w:suff w:val="tab"/>
      <w:lvlText w:val="❖"/>
      <w:lvlJc w:val="left"/>
      <w:pPr>
        <w:tabs>
          <w:tab w:val="left" w:pos="391"/>
        </w:tabs>
        <w:ind w:left="3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❖"/>
      <w:lvlJc w:val="left"/>
      <w:pPr>
        <w:tabs>
          <w:tab w:val="left" w:pos="391"/>
        </w:tabs>
        <w:ind w:left="10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❖"/>
      <w:lvlJc w:val="left"/>
      <w:pPr>
        <w:tabs>
          <w:tab w:val="left" w:pos="391"/>
        </w:tabs>
        <w:ind w:left="17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❖"/>
      <w:lvlJc w:val="left"/>
      <w:pPr>
        <w:tabs>
          <w:tab w:val="left" w:pos="391"/>
        </w:tabs>
        <w:ind w:left="25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❖"/>
      <w:lvlJc w:val="left"/>
      <w:pPr>
        <w:tabs>
          <w:tab w:val="left" w:pos="391"/>
        </w:tabs>
        <w:ind w:left="323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❖"/>
      <w:lvlJc w:val="left"/>
      <w:pPr>
        <w:tabs>
          <w:tab w:val="left" w:pos="391"/>
        </w:tabs>
        <w:ind w:left="39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❖"/>
      <w:lvlJc w:val="left"/>
      <w:pPr>
        <w:tabs>
          <w:tab w:val="left" w:pos="391"/>
        </w:tabs>
        <w:ind w:left="46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❖"/>
      <w:lvlJc w:val="left"/>
      <w:pPr>
        <w:tabs>
          <w:tab w:val="left" w:pos="391"/>
        </w:tabs>
        <w:ind w:left="53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❖"/>
      <w:lvlJc w:val="left"/>
      <w:pPr>
        <w:tabs>
          <w:tab w:val="left" w:pos="391"/>
        </w:tabs>
        <w:ind w:left="61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8">
    <w:multiLevelType w:val="hybridMultilevel"/>
    <w:numStyleLink w:val="Импортированный стиль 100"/>
  </w:abstractNum>
  <w:abstractNum w:abstractNumId="199">
    <w:multiLevelType w:val="hybridMultilevel"/>
    <w:styleLink w:val="Импортированный стиль 100"/>
    <w:lvl w:ilvl="0">
      <w:start w:val="1"/>
      <w:numFmt w:val="bullet"/>
      <w:suff w:val="tab"/>
      <w:lvlText w:val="❖"/>
      <w:lvlJc w:val="left"/>
      <w:pPr>
        <w:tabs>
          <w:tab w:val="left" w:pos="391"/>
        </w:tabs>
        <w:ind w:left="3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❖"/>
      <w:lvlJc w:val="left"/>
      <w:pPr>
        <w:tabs>
          <w:tab w:val="left" w:pos="391"/>
        </w:tabs>
        <w:ind w:left="10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❖"/>
      <w:lvlJc w:val="left"/>
      <w:pPr>
        <w:tabs>
          <w:tab w:val="left" w:pos="391"/>
        </w:tabs>
        <w:ind w:left="17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❖"/>
      <w:lvlJc w:val="left"/>
      <w:pPr>
        <w:tabs>
          <w:tab w:val="left" w:pos="391"/>
        </w:tabs>
        <w:ind w:left="25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❖"/>
      <w:lvlJc w:val="left"/>
      <w:pPr>
        <w:tabs>
          <w:tab w:val="left" w:pos="391"/>
        </w:tabs>
        <w:ind w:left="323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❖"/>
      <w:lvlJc w:val="left"/>
      <w:pPr>
        <w:tabs>
          <w:tab w:val="left" w:pos="391"/>
        </w:tabs>
        <w:ind w:left="39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❖"/>
      <w:lvlJc w:val="left"/>
      <w:pPr>
        <w:tabs>
          <w:tab w:val="left" w:pos="391"/>
        </w:tabs>
        <w:ind w:left="46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❖"/>
      <w:lvlJc w:val="left"/>
      <w:pPr>
        <w:tabs>
          <w:tab w:val="left" w:pos="391"/>
        </w:tabs>
        <w:ind w:left="53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❖"/>
      <w:lvlJc w:val="left"/>
      <w:pPr>
        <w:tabs>
          <w:tab w:val="left" w:pos="391"/>
        </w:tabs>
        <w:ind w:left="61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0">
    <w:multiLevelType w:val="hybridMultilevel"/>
    <w:numStyleLink w:val="Импортированный стиль 101"/>
  </w:abstractNum>
  <w:abstractNum w:abstractNumId="201">
    <w:multiLevelType w:val="hybridMultilevel"/>
    <w:styleLink w:val="Импортированный стиль 101"/>
    <w:lvl w:ilvl="0">
      <w:start w:val="1"/>
      <w:numFmt w:val="bullet"/>
      <w:suff w:val="tab"/>
      <w:lvlText w:val="❖"/>
      <w:lvlJc w:val="left"/>
      <w:pPr>
        <w:tabs>
          <w:tab w:val="left" w:pos="391"/>
        </w:tabs>
        <w:ind w:left="3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❖"/>
      <w:lvlJc w:val="left"/>
      <w:pPr>
        <w:tabs>
          <w:tab w:val="left" w:pos="391"/>
        </w:tabs>
        <w:ind w:left="10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❖"/>
      <w:lvlJc w:val="left"/>
      <w:pPr>
        <w:tabs>
          <w:tab w:val="left" w:pos="391"/>
        </w:tabs>
        <w:ind w:left="17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❖"/>
      <w:lvlJc w:val="left"/>
      <w:pPr>
        <w:tabs>
          <w:tab w:val="left" w:pos="391"/>
        </w:tabs>
        <w:ind w:left="25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❖"/>
      <w:lvlJc w:val="left"/>
      <w:pPr>
        <w:tabs>
          <w:tab w:val="left" w:pos="391"/>
        </w:tabs>
        <w:ind w:left="323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❖"/>
      <w:lvlJc w:val="left"/>
      <w:pPr>
        <w:tabs>
          <w:tab w:val="left" w:pos="391"/>
        </w:tabs>
        <w:ind w:left="39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❖"/>
      <w:lvlJc w:val="left"/>
      <w:pPr>
        <w:tabs>
          <w:tab w:val="left" w:pos="391"/>
        </w:tabs>
        <w:ind w:left="46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❖"/>
      <w:lvlJc w:val="left"/>
      <w:pPr>
        <w:tabs>
          <w:tab w:val="left" w:pos="391"/>
        </w:tabs>
        <w:ind w:left="53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❖"/>
      <w:lvlJc w:val="left"/>
      <w:pPr>
        <w:tabs>
          <w:tab w:val="left" w:pos="391"/>
        </w:tabs>
        <w:ind w:left="61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2">
    <w:multiLevelType w:val="hybridMultilevel"/>
    <w:numStyleLink w:val="Импортированный стиль 102"/>
  </w:abstractNum>
  <w:abstractNum w:abstractNumId="203">
    <w:multiLevelType w:val="hybridMultilevel"/>
    <w:styleLink w:val="Импортированный стиль 102"/>
    <w:lvl w:ilvl="0">
      <w:start w:val="1"/>
      <w:numFmt w:val="bullet"/>
      <w:suff w:val="tab"/>
      <w:lvlText w:val="❖"/>
      <w:lvlJc w:val="left"/>
      <w:pPr>
        <w:tabs>
          <w:tab w:val="left" w:pos="391"/>
        </w:tabs>
        <w:ind w:left="3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❖"/>
      <w:lvlJc w:val="left"/>
      <w:pPr>
        <w:tabs>
          <w:tab w:val="left" w:pos="391"/>
        </w:tabs>
        <w:ind w:left="10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❖"/>
      <w:lvlJc w:val="left"/>
      <w:pPr>
        <w:tabs>
          <w:tab w:val="left" w:pos="391"/>
        </w:tabs>
        <w:ind w:left="17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❖"/>
      <w:lvlJc w:val="left"/>
      <w:pPr>
        <w:tabs>
          <w:tab w:val="left" w:pos="391"/>
        </w:tabs>
        <w:ind w:left="25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❖"/>
      <w:lvlJc w:val="left"/>
      <w:pPr>
        <w:tabs>
          <w:tab w:val="left" w:pos="391"/>
        </w:tabs>
        <w:ind w:left="323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❖"/>
      <w:lvlJc w:val="left"/>
      <w:pPr>
        <w:tabs>
          <w:tab w:val="left" w:pos="391"/>
        </w:tabs>
        <w:ind w:left="39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❖"/>
      <w:lvlJc w:val="left"/>
      <w:pPr>
        <w:tabs>
          <w:tab w:val="left" w:pos="391"/>
        </w:tabs>
        <w:ind w:left="46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❖"/>
      <w:lvlJc w:val="left"/>
      <w:pPr>
        <w:tabs>
          <w:tab w:val="left" w:pos="391"/>
        </w:tabs>
        <w:ind w:left="53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❖"/>
      <w:lvlJc w:val="left"/>
      <w:pPr>
        <w:tabs>
          <w:tab w:val="left" w:pos="391"/>
        </w:tabs>
        <w:ind w:left="61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4">
    <w:multiLevelType w:val="hybridMultilevel"/>
    <w:numStyleLink w:val="Импортированный стиль 103"/>
  </w:abstractNum>
  <w:abstractNum w:abstractNumId="205">
    <w:multiLevelType w:val="hybridMultilevel"/>
    <w:styleLink w:val="Импортированный стиль 103"/>
    <w:lvl w:ilvl="0">
      <w:start w:val="1"/>
      <w:numFmt w:val="bullet"/>
      <w:suff w:val="tab"/>
      <w:lvlText w:val="❖"/>
      <w:lvlJc w:val="left"/>
      <w:pPr>
        <w:tabs>
          <w:tab w:val="left" w:pos="391"/>
        </w:tabs>
        <w:ind w:left="3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❖"/>
      <w:lvlJc w:val="left"/>
      <w:pPr>
        <w:tabs>
          <w:tab w:val="left" w:pos="391"/>
        </w:tabs>
        <w:ind w:left="10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❖"/>
      <w:lvlJc w:val="left"/>
      <w:pPr>
        <w:tabs>
          <w:tab w:val="left" w:pos="391"/>
        </w:tabs>
        <w:ind w:left="17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❖"/>
      <w:lvlJc w:val="left"/>
      <w:pPr>
        <w:tabs>
          <w:tab w:val="left" w:pos="391"/>
        </w:tabs>
        <w:ind w:left="25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❖"/>
      <w:lvlJc w:val="left"/>
      <w:pPr>
        <w:tabs>
          <w:tab w:val="left" w:pos="391"/>
        </w:tabs>
        <w:ind w:left="323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❖"/>
      <w:lvlJc w:val="left"/>
      <w:pPr>
        <w:tabs>
          <w:tab w:val="left" w:pos="391"/>
        </w:tabs>
        <w:ind w:left="39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❖"/>
      <w:lvlJc w:val="left"/>
      <w:pPr>
        <w:tabs>
          <w:tab w:val="left" w:pos="391"/>
        </w:tabs>
        <w:ind w:left="46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❖"/>
      <w:lvlJc w:val="left"/>
      <w:pPr>
        <w:tabs>
          <w:tab w:val="left" w:pos="391"/>
        </w:tabs>
        <w:ind w:left="53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❖"/>
      <w:lvlJc w:val="left"/>
      <w:pPr>
        <w:tabs>
          <w:tab w:val="left" w:pos="391"/>
        </w:tabs>
        <w:ind w:left="61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6">
    <w:multiLevelType w:val="hybridMultilevel"/>
    <w:numStyleLink w:val="Импортированный стиль 104"/>
  </w:abstractNum>
  <w:abstractNum w:abstractNumId="207">
    <w:multiLevelType w:val="hybridMultilevel"/>
    <w:styleLink w:val="Импортированный стиль 104"/>
    <w:lvl w:ilvl="0">
      <w:start w:val="1"/>
      <w:numFmt w:val="bullet"/>
      <w:suff w:val="tab"/>
      <w:lvlText w:val="❖"/>
      <w:lvlJc w:val="left"/>
      <w:pPr>
        <w:tabs>
          <w:tab w:val="left" w:pos="391"/>
        </w:tabs>
        <w:ind w:left="3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❖"/>
      <w:lvlJc w:val="left"/>
      <w:pPr>
        <w:tabs>
          <w:tab w:val="left" w:pos="391"/>
        </w:tabs>
        <w:ind w:left="10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❖"/>
      <w:lvlJc w:val="left"/>
      <w:pPr>
        <w:tabs>
          <w:tab w:val="left" w:pos="391"/>
        </w:tabs>
        <w:ind w:left="17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❖"/>
      <w:lvlJc w:val="left"/>
      <w:pPr>
        <w:tabs>
          <w:tab w:val="left" w:pos="391"/>
        </w:tabs>
        <w:ind w:left="25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❖"/>
      <w:lvlJc w:val="left"/>
      <w:pPr>
        <w:tabs>
          <w:tab w:val="left" w:pos="391"/>
        </w:tabs>
        <w:ind w:left="323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❖"/>
      <w:lvlJc w:val="left"/>
      <w:pPr>
        <w:tabs>
          <w:tab w:val="left" w:pos="391"/>
        </w:tabs>
        <w:ind w:left="39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❖"/>
      <w:lvlJc w:val="left"/>
      <w:pPr>
        <w:tabs>
          <w:tab w:val="left" w:pos="391"/>
        </w:tabs>
        <w:ind w:left="46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❖"/>
      <w:lvlJc w:val="left"/>
      <w:pPr>
        <w:tabs>
          <w:tab w:val="left" w:pos="391"/>
        </w:tabs>
        <w:ind w:left="53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❖"/>
      <w:lvlJc w:val="left"/>
      <w:pPr>
        <w:tabs>
          <w:tab w:val="left" w:pos="391"/>
        </w:tabs>
        <w:ind w:left="61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8">
    <w:multiLevelType w:val="hybridMultilevel"/>
    <w:numStyleLink w:val="Импортированный стиль 105"/>
  </w:abstractNum>
  <w:abstractNum w:abstractNumId="209">
    <w:multiLevelType w:val="hybridMultilevel"/>
    <w:styleLink w:val="Импортированный стиль 105"/>
    <w:lvl w:ilvl="0">
      <w:start w:val="1"/>
      <w:numFmt w:val="bullet"/>
      <w:suff w:val="tab"/>
      <w:lvlText w:val="❖"/>
      <w:lvlJc w:val="left"/>
      <w:pPr>
        <w:tabs>
          <w:tab w:val="left" w:pos="391"/>
        </w:tabs>
        <w:ind w:left="3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❖"/>
      <w:lvlJc w:val="left"/>
      <w:pPr>
        <w:tabs>
          <w:tab w:val="left" w:pos="391"/>
        </w:tabs>
        <w:ind w:left="10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❖"/>
      <w:lvlJc w:val="left"/>
      <w:pPr>
        <w:tabs>
          <w:tab w:val="left" w:pos="391"/>
        </w:tabs>
        <w:ind w:left="17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❖"/>
      <w:lvlJc w:val="left"/>
      <w:pPr>
        <w:tabs>
          <w:tab w:val="left" w:pos="391"/>
        </w:tabs>
        <w:ind w:left="25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❖"/>
      <w:lvlJc w:val="left"/>
      <w:pPr>
        <w:tabs>
          <w:tab w:val="left" w:pos="391"/>
        </w:tabs>
        <w:ind w:left="323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❖"/>
      <w:lvlJc w:val="left"/>
      <w:pPr>
        <w:tabs>
          <w:tab w:val="left" w:pos="391"/>
        </w:tabs>
        <w:ind w:left="39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❖"/>
      <w:lvlJc w:val="left"/>
      <w:pPr>
        <w:tabs>
          <w:tab w:val="left" w:pos="391"/>
        </w:tabs>
        <w:ind w:left="46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❖"/>
      <w:lvlJc w:val="left"/>
      <w:pPr>
        <w:tabs>
          <w:tab w:val="left" w:pos="391"/>
        </w:tabs>
        <w:ind w:left="53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❖"/>
      <w:lvlJc w:val="left"/>
      <w:pPr>
        <w:tabs>
          <w:tab w:val="left" w:pos="391"/>
        </w:tabs>
        <w:ind w:left="61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0">
    <w:multiLevelType w:val="hybridMultilevel"/>
    <w:numStyleLink w:val="Импортированный стиль 106"/>
  </w:abstractNum>
  <w:abstractNum w:abstractNumId="211">
    <w:multiLevelType w:val="hybridMultilevel"/>
    <w:styleLink w:val="Импортированный стиль 106"/>
    <w:lvl w:ilvl="0">
      <w:start w:val="1"/>
      <w:numFmt w:val="bullet"/>
      <w:suff w:val="tab"/>
      <w:lvlText w:val="❖"/>
      <w:lvlJc w:val="left"/>
      <w:pPr>
        <w:tabs>
          <w:tab w:val="left" w:pos="391"/>
        </w:tabs>
        <w:ind w:left="3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❖"/>
      <w:lvlJc w:val="left"/>
      <w:pPr>
        <w:tabs>
          <w:tab w:val="left" w:pos="391"/>
        </w:tabs>
        <w:ind w:left="10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❖"/>
      <w:lvlJc w:val="left"/>
      <w:pPr>
        <w:tabs>
          <w:tab w:val="left" w:pos="391"/>
        </w:tabs>
        <w:ind w:left="17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❖"/>
      <w:lvlJc w:val="left"/>
      <w:pPr>
        <w:tabs>
          <w:tab w:val="left" w:pos="391"/>
        </w:tabs>
        <w:ind w:left="25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❖"/>
      <w:lvlJc w:val="left"/>
      <w:pPr>
        <w:tabs>
          <w:tab w:val="left" w:pos="391"/>
        </w:tabs>
        <w:ind w:left="323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❖"/>
      <w:lvlJc w:val="left"/>
      <w:pPr>
        <w:tabs>
          <w:tab w:val="left" w:pos="391"/>
        </w:tabs>
        <w:ind w:left="39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❖"/>
      <w:lvlJc w:val="left"/>
      <w:pPr>
        <w:tabs>
          <w:tab w:val="left" w:pos="391"/>
        </w:tabs>
        <w:ind w:left="46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❖"/>
      <w:lvlJc w:val="left"/>
      <w:pPr>
        <w:tabs>
          <w:tab w:val="left" w:pos="391"/>
        </w:tabs>
        <w:ind w:left="53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❖"/>
      <w:lvlJc w:val="left"/>
      <w:pPr>
        <w:tabs>
          <w:tab w:val="left" w:pos="391"/>
        </w:tabs>
        <w:ind w:left="61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2">
    <w:multiLevelType w:val="hybridMultilevel"/>
    <w:numStyleLink w:val="Импортированный стиль 107"/>
  </w:abstractNum>
  <w:abstractNum w:abstractNumId="213">
    <w:multiLevelType w:val="hybridMultilevel"/>
    <w:styleLink w:val="Импортированный стиль 107"/>
    <w:lvl w:ilvl="0">
      <w:start w:val="1"/>
      <w:numFmt w:val="bullet"/>
      <w:suff w:val="tab"/>
      <w:lvlText w:val="❖"/>
      <w:lvlJc w:val="left"/>
      <w:pPr>
        <w:tabs>
          <w:tab w:val="left" w:pos="391"/>
        </w:tabs>
        <w:ind w:left="3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❖"/>
      <w:lvlJc w:val="left"/>
      <w:pPr>
        <w:tabs>
          <w:tab w:val="left" w:pos="391"/>
        </w:tabs>
        <w:ind w:left="10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❖"/>
      <w:lvlJc w:val="left"/>
      <w:pPr>
        <w:tabs>
          <w:tab w:val="left" w:pos="391"/>
        </w:tabs>
        <w:ind w:left="17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❖"/>
      <w:lvlJc w:val="left"/>
      <w:pPr>
        <w:tabs>
          <w:tab w:val="left" w:pos="391"/>
        </w:tabs>
        <w:ind w:left="25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❖"/>
      <w:lvlJc w:val="left"/>
      <w:pPr>
        <w:tabs>
          <w:tab w:val="left" w:pos="391"/>
        </w:tabs>
        <w:ind w:left="323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❖"/>
      <w:lvlJc w:val="left"/>
      <w:pPr>
        <w:tabs>
          <w:tab w:val="left" w:pos="391"/>
        </w:tabs>
        <w:ind w:left="39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❖"/>
      <w:lvlJc w:val="left"/>
      <w:pPr>
        <w:tabs>
          <w:tab w:val="left" w:pos="391"/>
        </w:tabs>
        <w:ind w:left="46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❖"/>
      <w:lvlJc w:val="left"/>
      <w:pPr>
        <w:tabs>
          <w:tab w:val="left" w:pos="391"/>
        </w:tabs>
        <w:ind w:left="53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❖"/>
      <w:lvlJc w:val="left"/>
      <w:pPr>
        <w:tabs>
          <w:tab w:val="left" w:pos="391"/>
        </w:tabs>
        <w:ind w:left="61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4">
    <w:multiLevelType w:val="hybridMultilevel"/>
    <w:numStyleLink w:val="Импортированный стиль 108"/>
  </w:abstractNum>
  <w:abstractNum w:abstractNumId="215">
    <w:multiLevelType w:val="hybridMultilevel"/>
    <w:styleLink w:val="Импортированный стиль 108"/>
    <w:lvl w:ilvl="0">
      <w:start w:val="1"/>
      <w:numFmt w:val="bullet"/>
      <w:suff w:val="tab"/>
      <w:lvlText w:val="❖"/>
      <w:lvlJc w:val="left"/>
      <w:pPr>
        <w:tabs>
          <w:tab w:val="left" w:pos="391"/>
        </w:tabs>
        <w:ind w:left="3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❖"/>
      <w:lvlJc w:val="left"/>
      <w:pPr>
        <w:tabs>
          <w:tab w:val="left" w:pos="391"/>
        </w:tabs>
        <w:ind w:left="10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❖"/>
      <w:lvlJc w:val="left"/>
      <w:pPr>
        <w:tabs>
          <w:tab w:val="left" w:pos="391"/>
        </w:tabs>
        <w:ind w:left="17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❖"/>
      <w:lvlJc w:val="left"/>
      <w:pPr>
        <w:tabs>
          <w:tab w:val="left" w:pos="391"/>
        </w:tabs>
        <w:ind w:left="25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❖"/>
      <w:lvlJc w:val="left"/>
      <w:pPr>
        <w:tabs>
          <w:tab w:val="left" w:pos="391"/>
        </w:tabs>
        <w:ind w:left="323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❖"/>
      <w:lvlJc w:val="left"/>
      <w:pPr>
        <w:tabs>
          <w:tab w:val="left" w:pos="391"/>
        </w:tabs>
        <w:ind w:left="39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❖"/>
      <w:lvlJc w:val="left"/>
      <w:pPr>
        <w:tabs>
          <w:tab w:val="left" w:pos="391"/>
        </w:tabs>
        <w:ind w:left="46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❖"/>
      <w:lvlJc w:val="left"/>
      <w:pPr>
        <w:tabs>
          <w:tab w:val="left" w:pos="391"/>
        </w:tabs>
        <w:ind w:left="53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❖"/>
      <w:lvlJc w:val="left"/>
      <w:pPr>
        <w:tabs>
          <w:tab w:val="left" w:pos="391"/>
        </w:tabs>
        <w:ind w:left="61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6">
    <w:multiLevelType w:val="hybridMultilevel"/>
    <w:numStyleLink w:val="Импортированный стиль 109"/>
  </w:abstractNum>
  <w:abstractNum w:abstractNumId="217">
    <w:multiLevelType w:val="hybridMultilevel"/>
    <w:styleLink w:val="Импортированный стиль 109"/>
    <w:lvl w:ilvl="0">
      <w:start w:val="1"/>
      <w:numFmt w:val="bullet"/>
      <w:suff w:val="tab"/>
      <w:lvlText w:val="❖"/>
      <w:lvlJc w:val="left"/>
      <w:pPr>
        <w:tabs>
          <w:tab w:val="left" w:pos="391"/>
        </w:tabs>
        <w:ind w:left="3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❖"/>
      <w:lvlJc w:val="left"/>
      <w:pPr>
        <w:tabs>
          <w:tab w:val="left" w:pos="391"/>
        </w:tabs>
        <w:ind w:left="10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❖"/>
      <w:lvlJc w:val="left"/>
      <w:pPr>
        <w:tabs>
          <w:tab w:val="left" w:pos="391"/>
        </w:tabs>
        <w:ind w:left="17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❖"/>
      <w:lvlJc w:val="left"/>
      <w:pPr>
        <w:tabs>
          <w:tab w:val="left" w:pos="391"/>
        </w:tabs>
        <w:ind w:left="25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❖"/>
      <w:lvlJc w:val="left"/>
      <w:pPr>
        <w:tabs>
          <w:tab w:val="left" w:pos="391"/>
        </w:tabs>
        <w:ind w:left="323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❖"/>
      <w:lvlJc w:val="left"/>
      <w:pPr>
        <w:tabs>
          <w:tab w:val="left" w:pos="391"/>
        </w:tabs>
        <w:ind w:left="39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❖"/>
      <w:lvlJc w:val="left"/>
      <w:pPr>
        <w:tabs>
          <w:tab w:val="left" w:pos="391"/>
        </w:tabs>
        <w:ind w:left="46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❖"/>
      <w:lvlJc w:val="left"/>
      <w:pPr>
        <w:tabs>
          <w:tab w:val="left" w:pos="391"/>
        </w:tabs>
        <w:ind w:left="53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❖"/>
      <w:lvlJc w:val="left"/>
      <w:pPr>
        <w:tabs>
          <w:tab w:val="left" w:pos="391"/>
        </w:tabs>
        <w:ind w:left="61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8">
    <w:multiLevelType w:val="hybridMultilevel"/>
    <w:numStyleLink w:val="Импортированный стиль 110"/>
  </w:abstractNum>
  <w:abstractNum w:abstractNumId="219">
    <w:multiLevelType w:val="hybridMultilevel"/>
    <w:styleLink w:val="Импортированный стиль 110"/>
    <w:lvl w:ilvl="0">
      <w:start w:val="1"/>
      <w:numFmt w:val="bullet"/>
      <w:suff w:val="tab"/>
      <w:lvlText w:val="❖"/>
      <w:lvlJc w:val="left"/>
      <w:pPr>
        <w:tabs>
          <w:tab w:val="left" w:pos="391"/>
        </w:tabs>
        <w:ind w:left="3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❖"/>
      <w:lvlJc w:val="left"/>
      <w:pPr>
        <w:tabs>
          <w:tab w:val="left" w:pos="391"/>
        </w:tabs>
        <w:ind w:left="10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❖"/>
      <w:lvlJc w:val="left"/>
      <w:pPr>
        <w:tabs>
          <w:tab w:val="left" w:pos="391"/>
        </w:tabs>
        <w:ind w:left="17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❖"/>
      <w:lvlJc w:val="left"/>
      <w:pPr>
        <w:tabs>
          <w:tab w:val="left" w:pos="391"/>
        </w:tabs>
        <w:ind w:left="25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❖"/>
      <w:lvlJc w:val="left"/>
      <w:pPr>
        <w:tabs>
          <w:tab w:val="left" w:pos="391"/>
        </w:tabs>
        <w:ind w:left="323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❖"/>
      <w:lvlJc w:val="left"/>
      <w:pPr>
        <w:tabs>
          <w:tab w:val="left" w:pos="391"/>
        </w:tabs>
        <w:ind w:left="39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❖"/>
      <w:lvlJc w:val="left"/>
      <w:pPr>
        <w:tabs>
          <w:tab w:val="left" w:pos="391"/>
        </w:tabs>
        <w:ind w:left="46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❖"/>
      <w:lvlJc w:val="left"/>
      <w:pPr>
        <w:tabs>
          <w:tab w:val="left" w:pos="391"/>
        </w:tabs>
        <w:ind w:left="53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❖"/>
      <w:lvlJc w:val="left"/>
      <w:pPr>
        <w:tabs>
          <w:tab w:val="left" w:pos="391"/>
        </w:tabs>
        <w:ind w:left="61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0">
    <w:multiLevelType w:val="hybridMultilevel"/>
    <w:numStyleLink w:val="Импортированный стиль 111"/>
  </w:abstractNum>
  <w:abstractNum w:abstractNumId="221">
    <w:multiLevelType w:val="hybridMultilevel"/>
    <w:styleLink w:val="Импортированный стиль 111"/>
    <w:lvl w:ilvl="0">
      <w:start w:val="1"/>
      <w:numFmt w:val="bullet"/>
      <w:suff w:val="tab"/>
      <w:lvlText w:val="❖"/>
      <w:lvlJc w:val="left"/>
      <w:pPr>
        <w:tabs>
          <w:tab w:val="left" w:pos="391"/>
        </w:tabs>
        <w:ind w:left="3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❖"/>
      <w:lvlJc w:val="left"/>
      <w:pPr>
        <w:tabs>
          <w:tab w:val="left" w:pos="391"/>
        </w:tabs>
        <w:ind w:left="10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❖"/>
      <w:lvlJc w:val="left"/>
      <w:pPr>
        <w:tabs>
          <w:tab w:val="left" w:pos="391"/>
        </w:tabs>
        <w:ind w:left="17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❖"/>
      <w:lvlJc w:val="left"/>
      <w:pPr>
        <w:tabs>
          <w:tab w:val="left" w:pos="391"/>
        </w:tabs>
        <w:ind w:left="25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❖"/>
      <w:lvlJc w:val="left"/>
      <w:pPr>
        <w:tabs>
          <w:tab w:val="left" w:pos="391"/>
        </w:tabs>
        <w:ind w:left="323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❖"/>
      <w:lvlJc w:val="left"/>
      <w:pPr>
        <w:tabs>
          <w:tab w:val="left" w:pos="391"/>
        </w:tabs>
        <w:ind w:left="395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❖"/>
      <w:lvlJc w:val="left"/>
      <w:pPr>
        <w:tabs>
          <w:tab w:val="left" w:pos="391"/>
        </w:tabs>
        <w:ind w:left="467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❖"/>
      <w:lvlJc w:val="left"/>
      <w:pPr>
        <w:tabs>
          <w:tab w:val="left" w:pos="391"/>
        </w:tabs>
        <w:ind w:left="539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❖"/>
      <w:lvlJc w:val="left"/>
      <w:pPr>
        <w:tabs>
          <w:tab w:val="left" w:pos="391"/>
        </w:tabs>
        <w:ind w:left="6118" w:hanging="3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2">
    <w:multiLevelType w:val="hybridMultilevel"/>
    <w:numStyleLink w:val="Импортированный стиль 112"/>
  </w:abstractNum>
  <w:abstractNum w:abstractNumId="223">
    <w:multiLevelType w:val="hybridMultilevel"/>
    <w:styleLink w:val="Импортированный стиль 112"/>
    <w:lvl w:ilvl="0">
      <w:start w:val="1"/>
      <w:numFmt w:val="bullet"/>
      <w:suff w:val="tab"/>
      <w:lvlText w:val="•"/>
      <w:lvlJc w:val="left"/>
      <w:pPr>
        <w:tabs>
          <w:tab w:val="left" w:pos="1076"/>
        </w:tabs>
        <w:ind w:left="3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076" w:hanging="1076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076" w:hanging="1076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1076" w:hanging="42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1076"/>
        </w:tabs>
        <w:ind w:left="2524" w:hanging="1152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1076"/>
        </w:tabs>
        <w:ind w:left="3244" w:hanging="1152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left" w:pos="1076"/>
        </w:tabs>
        <w:ind w:left="3964" w:hanging="1152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1076"/>
        </w:tabs>
        <w:ind w:left="4684" w:hanging="1152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1076"/>
        </w:tabs>
        <w:ind w:left="5404" w:hanging="1152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4">
    <w:multiLevelType w:val="hybridMultilevel"/>
    <w:numStyleLink w:val="Импортированный стиль 113"/>
  </w:abstractNum>
  <w:abstractNum w:abstractNumId="225">
    <w:multiLevelType w:val="hybridMultilevel"/>
    <w:styleLink w:val="Импортированный стиль 113"/>
    <w:lvl w:ilvl="0">
      <w:start w:val="1"/>
      <w:numFmt w:val="bullet"/>
      <w:suff w:val="tab"/>
      <w:lvlText w:val="•"/>
      <w:lvlJc w:val="left"/>
      <w:pPr>
        <w:tabs>
          <w:tab w:val="left" w:pos="1076"/>
        </w:tabs>
        <w:ind w:left="3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076" w:hanging="1076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076" w:hanging="1076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1076" w:hanging="42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1076"/>
        </w:tabs>
        <w:ind w:left="2524" w:hanging="1152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1076"/>
        </w:tabs>
        <w:ind w:left="3244" w:hanging="1152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left" w:pos="1076"/>
        </w:tabs>
        <w:ind w:left="3964" w:hanging="1152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1076"/>
        </w:tabs>
        <w:ind w:left="4684" w:hanging="1152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1076"/>
        </w:tabs>
        <w:ind w:left="5404" w:hanging="1152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6">
    <w:multiLevelType w:val="hybridMultilevel"/>
    <w:numStyleLink w:val="Импортированный стиль 114"/>
  </w:abstractNum>
  <w:abstractNum w:abstractNumId="227">
    <w:multiLevelType w:val="hybridMultilevel"/>
    <w:styleLink w:val="Импортированный стиль 114"/>
    <w:lvl w:ilvl="0">
      <w:start w:val="1"/>
      <w:numFmt w:val="bullet"/>
      <w:suff w:val="tab"/>
      <w:lvlText w:val="•"/>
      <w:lvlJc w:val="left"/>
      <w:pPr>
        <w:ind w:left="3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152" w:hanging="1152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152" w:hanging="1152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1804" w:hanging="1152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2524" w:hanging="1152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244" w:hanging="1152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3964" w:hanging="1152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4684" w:hanging="1152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404" w:hanging="1152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8">
    <w:multiLevelType w:val="hybridMultilevel"/>
    <w:numStyleLink w:val="Импортированный стиль 115"/>
  </w:abstractNum>
  <w:abstractNum w:abstractNumId="229">
    <w:multiLevelType w:val="hybridMultilevel"/>
    <w:styleLink w:val="Импортированный стиль 115"/>
    <w:lvl w:ilvl="0">
      <w:start w:val="1"/>
      <w:numFmt w:val="bullet"/>
      <w:suff w:val="tab"/>
      <w:lvlText w:val="•"/>
      <w:lvlJc w:val="left"/>
      <w:pPr>
        <w:ind w:left="3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152" w:hanging="1152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152" w:hanging="1152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1804" w:hanging="1152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2524" w:hanging="1152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244" w:hanging="1152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3964" w:hanging="1152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4684" w:hanging="1152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404" w:hanging="1152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0">
    <w:multiLevelType w:val="hybridMultilevel"/>
    <w:numStyleLink w:val="Импортированный стиль 116"/>
  </w:abstractNum>
  <w:abstractNum w:abstractNumId="231">
    <w:multiLevelType w:val="hybridMultilevel"/>
    <w:styleLink w:val="Импортированный стиль 116"/>
    <w:lvl w:ilvl="0">
      <w:start w:val="1"/>
      <w:numFmt w:val="decimal"/>
      <w:suff w:val="tab"/>
      <w:lvlText w:val="%1."/>
      <w:lvlJc w:val="left"/>
      <w:pPr>
        <w:ind w:left="64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ind w:left="786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ind w:left="786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786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ind w:left="43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ind w:left="64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2">
    <w:multiLevelType w:val="hybridMultilevel"/>
    <w:numStyleLink w:val="Импортированный стиль 117"/>
  </w:abstractNum>
  <w:abstractNum w:abstractNumId="233">
    <w:multiLevelType w:val="hybridMultilevel"/>
    <w:styleLink w:val="Импортированный стиль 117"/>
    <w:lvl w:ilvl="0">
      <w:start w:val="1"/>
      <w:numFmt w:val="decimal"/>
      <w:suff w:val="tab"/>
      <w:lvlText w:val="%1."/>
      <w:lvlJc w:val="left"/>
      <w:pPr>
        <w:ind w:left="64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ind w:left="786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ind w:left="786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786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ind w:left="43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ind w:left="64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4"/>
  </w:num>
  <w:num w:numId="7">
    <w:abstractNumId w:val="7"/>
  </w:num>
  <w:num w:numId="8">
    <w:abstractNumId w:val="6"/>
  </w:num>
  <w:num w:numId="9">
    <w:abstractNumId w:val="9"/>
  </w:num>
  <w:num w:numId="10">
    <w:abstractNumId w:val="8"/>
  </w:num>
  <w:num w:numId="11">
    <w:abstractNumId w:val="11"/>
  </w:num>
  <w:num w:numId="12">
    <w:abstractNumId w:val="10"/>
  </w:num>
  <w:num w:numId="13">
    <w:abstractNumId w:val="13"/>
  </w:num>
  <w:num w:numId="14">
    <w:abstractNumId w:val="12"/>
  </w:num>
  <w:num w:numId="15">
    <w:abstractNumId w:val="15"/>
  </w:num>
  <w:num w:numId="16">
    <w:abstractNumId w:val="14"/>
  </w:num>
  <w:num w:numId="17">
    <w:abstractNumId w:val="17"/>
  </w:num>
  <w:num w:numId="18">
    <w:abstractNumId w:val="16"/>
  </w:num>
  <w:num w:numId="19">
    <w:abstractNumId w:val="19"/>
  </w:num>
  <w:num w:numId="20">
    <w:abstractNumId w:val="18"/>
  </w:num>
  <w:num w:numId="21">
    <w:abstractNumId w:val="21"/>
  </w:num>
  <w:num w:numId="22">
    <w:abstractNumId w:val="20"/>
  </w:num>
  <w:num w:numId="23">
    <w:abstractNumId w:val="20"/>
    <w:lvlOverride w:ilvl="0">
      <w:startOverride w:val="3"/>
    </w:lvlOverride>
  </w:num>
  <w:num w:numId="24">
    <w:abstractNumId w:val="23"/>
  </w:num>
  <w:num w:numId="25">
    <w:abstractNumId w:val="22"/>
  </w:num>
  <w:num w:numId="26">
    <w:abstractNumId w:val="25"/>
  </w:num>
  <w:num w:numId="27">
    <w:abstractNumId w:val="24"/>
  </w:num>
  <w:num w:numId="28">
    <w:abstractNumId w:val="27"/>
  </w:num>
  <w:num w:numId="29">
    <w:abstractNumId w:val="26"/>
  </w:num>
  <w:num w:numId="30">
    <w:abstractNumId w:val="29"/>
  </w:num>
  <w:num w:numId="31">
    <w:abstractNumId w:val="28"/>
  </w:num>
  <w:num w:numId="32">
    <w:abstractNumId w:val="31"/>
  </w:num>
  <w:num w:numId="33">
    <w:abstractNumId w:val="30"/>
  </w:num>
  <w:num w:numId="34">
    <w:abstractNumId w:val="33"/>
  </w:num>
  <w:num w:numId="35">
    <w:abstractNumId w:val="32"/>
  </w:num>
  <w:num w:numId="36">
    <w:abstractNumId w:val="35"/>
  </w:num>
  <w:num w:numId="37">
    <w:abstractNumId w:val="34"/>
  </w:num>
  <w:num w:numId="38">
    <w:abstractNumId w:val="37"/>
  </w:num>
  <w:num w:numId="39">
    <w:abstractNumId w:val="36"/>
  </w:num>
  <w:num w:numId="40">
    <w:abstractNumId w:val="39"/>
  </w:num>
  <w:num w:numId="41">
    <w:abstractNumId w:val="38"/>
  </w:num>
  <w:num w:numId="42">
    <w:abstractNumId w:val="41"/>
  </w:num>
  <w:num w:numId="43">
    <w:abstractNumId w:val="40"/>
  </w:num>
  <w:num w:numId="44">
    <w:abstractNumId w:val="43"/>
  </w:num>
  <w:num w:numId="45">
    <w:abstractNumId w:val="42"/>
  </w:num>
  <w:num w:numId="46">
    <w:abstractNumId w:val="45"/>
  </w:num>
  <w:num w:numId="47">
    <w:abstractNumId w:val="44"/>
  </w:num>
  <w:num w:numId="48">
    <w:abstractNumId w:val="47"/>
  </w:num>
  <w:num w:numId="49">
    <w:abstractNumId w:val="46"/>
  </w:num>
  <w:num w:numId="50">
    <w:abstractNumId w:val="49"/>
  </w:num>
  <w:num w:numId="51">
    <w:abstractNumId w:val="48"/>
  </w:num>
  <w:num w:numId="52">
    <w:abstractNumId w:val="51"/>
  </w:num>
  <w:num w:numId="53">
    <w:abstractNumId w:val="50"/>
  </w:num>
  <w:num w:numId="54">
    <w:abstractNumId w:val="53"/>
  </w:num>
  <w:num w:numId="55">
    <w:abstractNumId w:val="52"/>
  </w:num>
  <w:num w:numId="56">
    <w:abstractNumId w:val="55"/>
  </w:num>
  <w:num w:numId="57">
    <w:abstractNumId w:val="54"/>
  </w:num>
  <w:num w:numId="58">
    <w:abstractNumId w:val="57"/>
  </w:num>
  <w:num w:numId="59">
    <w:abstractNumId w:val="56"/>
  </w:num>
  <w:num w:numId="60">
    <w:abstractNumId w:val="59"/>
  </w:num>
  <w:num w:numId="61">
    <w:abstractNumId w:val="58"/>
  </w:num>
  <w:num w:numId="62">
    <w:abstractNumId w:val="61"/>
  </w:num>
  <w:num w:numId="63">
    <w:abstractNumId w:val="60"/>
  </w:num>
  <w:num w:numId="64">
    <w:abstractNumId w:val="63"/>
  </w:num>
  <w:num w:numId="65">
    <w:abstractNumId w:val="62"/>
  </w:num>
  <w:num w:numId="66">
    <w:abstractNumId w:val="65"/>
  </w:num>
  <w:num w:numId="67">
    <w:abstractNumId w:val="64"/>
  </w:num>
  <w:num w:numId="68">
    <w:abstractNumId w:val="67"/>
  </w:num>
  <w:num w:numId="69">
    <w:abstractNumId w:val="66"/>
  </w:num>
  <w:num w:numId="70">
    <w:abstractNumId w:val="69"/>
  </w:num>
  <w:num w:numId="71">
    <w:abstractNumId w:val="68"/>
  </w:num>
  <w:num w:numId="72">
    <w:abstractNumId w:val="71"/>
  </w:num>
  <w:num w:numId="73">
    <w:abstractNumId w:val="70"/>
  </w:num>
  <w:num w:numId="74">
    <w:abstractNumId w:val="73"/>
  </w:num>
  <w:num w:numId="75">
    <w:abstractNumId w:val="72"/>
  </w:num>
  <w:num w:numId="76">
    <w:abstractNumId w:val="75"/>
  </w:num>
  <w:num w:numId="77">
    <w:abstractNumId w:val="74"/>
  </w:num>
  <w:num w:numId="78">
    <w:abstractNumId w:val="77"/>
  </w:num>
  <w:num w:numId="79">
    <w:abstractNumId w:val="76"/>
  </w:num>
  <w:num w:numId="80">
    <w:abstractNumId w:val="79"/>
  </w:num>
  <w:num w:numId="81">
    <w:abstractNumId w:val="78"/>
  </w:num>
  <w:num w:numId="82">
    <w:abstractNumId w:val="81"/>
  </w:num>
  <w:num w:numId="83">
    <w:abstractNumId w:val="80"/>
  </w:num>
  <w:num w:numId="84">
    <w:abstractNumId w:val="83"/>
  </w:num>
  <w:num w:numId="85">
    <w:abstractNumId w:val="82"/>
  </w:num>
  <w:num w:numId="86">
    <w:abstractNumId w:val="85"/>
  </w:num>
  <w:num w:numId="87">
    <w:abstractNumId w:val="84"/>
  </w:num>
  <w:num w:numId="88">
    <w:abstractNumId w:val="87"/>
  </w:num>
  <w:num w:numId="89">
    <w:abstractNumId w:val="86"/>
  </w:num>
  <w:num w:numId="90">
    <w:abstractNumId w:val="89"/>
  </w:num>
  <w:num w:numId="91">
    <w:abstractNumId w:val="88"/>
  </w:num>
  <w:num w:numId="92">
    <w:abstractNumId w:val="91"/>
  </w:num>
  <w:num w:numId="93">
    <w:abstractNumId w:val="90"/>
  </w:num>
  <w:num w:numId="94">
    <w:abstractNumId w:val="93"/>
  </w:num>
  <w:num w:numId="95">
    <w:abstractNumId w:val="92"/>
  </w:num>
  <w:num w:numId="96">
    <w:abstractNumId w:val="95"/>
  </w:num>
  <w:num w:numId="97">
    <w:abstractNumId w:val="94"/>
  </w:num>
  <w:num w:numId="98">
    <w:abstractNumId w:val="97"/>
  </w:num>
  <w:num w:numId="99">
    <w:abstractNumId w:val="96"/>
  </w:num>
  <w:num w:numId="100">
    <w:abstractNumId w:val="99"/>
  </w:num>
  <w:num w:numId="101">
    <w:abstractNumId w:val="98"/>
  </w:num>
  <w:num w:numId="102">
    <w:abstractNumId w:val="101"/>
  </w:num>
  <w:num w:numId="103">
    <w:abstractNumId w:val="100"/>
  </w:num>
  <w:num w:numId="104">
    <w:abstractNumId w:val="103"/>
  </w:num>
  <w:num w:numId="105">
    <w:abstractNumId w:val="102"/>
  </w:num>
  <w:num w:numId="106">
    <w:abstractNumId w:val="105"/>
  </w:num>
  <w:num w:numId="107">
    <w:abstractNumId w:val="104"/>
  </w:num>
  <w:num w:numId="108">
    <w:abstractNumId w:val="107"/>
  </w:num>
  <w:num w:numId="109">
    <w:abstractNumId w:val="106"/>
  </w:num>
  <w:num w:numId="110">
    <w:abstractNumId w:val="109"/>
  </w:num>
  <w:num w:numId="111">
    <w:abstractNumId w:val="108"/>
  </w:num>
  <w:num w:numId="112">
    <w:abstractNumId w:val="111"/>
  </w:num>
  <w:num w:numId="113">
    <w:abstractNumId w:val="110"/>
  </w:num>
  <w:num w:numId="114">
    <w:abstractNumId w:val="113"/>
  </w:num>
  <w:num w:numId="115">
    <w:abstractNumId w:val="112"/>
  </w:num>
  <w:num w:numId="116">
    <w:abstractNumId w:val="115"/>
  </w:num>
  <w:num w:numId="117">
    <w:abstractNumId w:val="114"/>
  </w:num>
  <w:num w:numId="118">
    <w:abstractNumId w:val="117"/>
  </w:num>
  <w:num w:numId="119">
    <w:abstractNumId w:val="116"/>
  </w:num>
  <w:num w:numId="120">
    <w:abstractNumId w:val="119"/>
  </w:num>
  <w:num w:numId="121">
    <w:abstractNumId w:val="118"/>
  </w:num>
  <w:num w:numId="122">
    <w:abstractNumId w:val="121"/>
  </w:num>
  <w:num w:numId="123">
    <w:abstractNumId w:val="120"/>
  </w:num>
  <w:num w:numId="124">
    <w:abstractNumId w:val="123"/>
  </w:num>
  <w:num w:numId="125">
    <w:abstractNumId w:val="122"/>
  </w:num>
  <w:num w:numId="126">
    <w:abstractNumId w:val="125"/>
  </w:num>
  <w:num w:numId="127">
    <w:abstractNumId w:val="124"/>
  </w:num>
  <w:num w:numId="128">
    <w:abstractNumId w:val="127"/>
  </w:num>
  <w:num w:numId="129">
    <w:abstractNumId w:val="126"/>
  </w:num>
  <w:num w:numId="130">
    <w:abstractNumId w:val="129"/>
  </w:num>
  <w:num w:numId="131">
    <w:abstractNumId w:val="128"/>
  </w:num>
  <w:num w:numId="132">
    <w:abstractNumId w:val="131"/>
  </w:num>
  <w:num w:numId="133">
    <w:abstractNumId w:val="130"/>
  </w:num>
  <w:num w:numId="134">
    <w:abstractNumId w:val="133"/>
  </w:num>
  <w:num w:numId="135">
    <w:abstractNumId w:val="132"/>
  </w:num>
  <w:num w:numId="136">
    <w:abstractNumId w:val="135"/>
  </w:num>
  <w:num w:numId="137">
    <w:abstractNumId w:val="134"/>
  </w:num>
  <w:num w:numId="138">
    <w:abstractNumId w:val="137"/>
  </w:num>
  <w:num w:numId="139">
    <w:abstractNumId w:val="136"/>
  </w:num>
  <w:num w:numId="140">
    <w:abstractNumId w:val="139"/>
  </w:num>
  <w:num w:numId="141">
    <w:abstractNumId w:val="138"/>
  </w:num>
  <w:num w:numId="142">
    <w:abstractNumId w:val="141"/>
  </w:num>
  <w:num w:numId="143">
    <w:abstractNumId w:val="140"/>
  </w:num>
  <w:num w:numId="144">
    <w:abstractNumId w:val="143"/>
  </w:num>
  <w:num w:numId="145">
    <w:abstractNumId w:val="142"/>
  </w:num>
  <w:num w:numId="146">
    <w:abstractNumId w:val="145"/>
  </w:num>
  <w:num w:numId="147">
    <w:abstractNumId w:val="144"/>
  </w:num>
  <w:num w:numId="148">
    <w:abstractNumId w:val="147"/>
  </w:num>
  <w:num w:numId="149">
    <w:abstractNumId w:val="146"/>
  </w:num>
  <w:num w:numId="150">
    <w:abstractNumId w:val="149"/>
  </w:num>
  <w:num w:numId="151">
    <w:abstractNumId w:val="148"/>
  </w:num>
  <w:num w:numId="152">
    <w:abstractNumId w:val="151"/>
  </w:num>
  <w:num w:numId="153">
    <w:abstractNumId w:val="150"/>
  </w:num>
  <w:num w:numId="154">
    <w:abstractNumId w:val="153"/>
  </w:num>
  <w:num w:numId="155">
    <w:abstractNumId w:val="152"/>
  </w:num>
  <w:num w:numId="156">
    <w:abstractNumId w:val="155"/>
  </w:num>
  <w:num w:numId="157">
    <w:abstractNumId w:val="154"/>
  </w:num>
  <w:num w:numId="158">
    <w:abstractNumId w:val="157"/>
  </w:num>
  <w:num w:numId="159">
    <w:abstractNumId w:val="156"/>
  </w:num>
  <w:num w:numId="160">
    <w:abstractNumId w:val="159"/>
  </w:num>
  <w:num w:numId="161">
    <w:abstractNumId w:val="158"/>
  </w:num>
  <w:num w:numId="162">
    <w:abstractNumId w:val="161"/>
  </w:num>
  <w:num w:numId="163">
    <w:abstractNumId w:val="160"/>
  </w:num>
  <w:num w:numId="164">
    <w:abstractNumId w:val="163"/>
  </w:num>
  <w:num w:numId="165">
    <w:abstractNumId w:val="162"/>
  </w:num>
  <w:num w:numId="166">
    <w:abstractNumId w:val="165"/>
  </w:num>
  <w:num w:numId="167">
    <w:abstractNumId w:val="164"/>
  </w:num>
  <w:num w:numId="168">
    <w:abstractNumId w:val="167"/>
  </w:num>
  <w:num w:numId="169">
    <w:abstractNumId w:val="166"/>
  </w:num>
  <w:num w:numId="170">
    <w:abstractNumId w:val="169"/>
  </w:num>
  <w:num w:numId="171">
    <w:abstractNumId w:val="168"/>
  </w:num>
  <w:num w:numId="172">
    <w:abstractNumId w:val="171"/>
  </w:num>
  <w:num w:numId="173">
    <w:abstractNumId w:val="170"/>
  </w:num>
  <w:num w:numId="174">
    <w:abstractNumId w:val="173"/>
  </w:num>
  <w:num w:numId="175">
    <w:abstractNumId w:val="172"/>
  </w:num>
  <w:num w:numId="176">
    <w:abstractNumId w:val="175"/>
  </w:num>
  <w:num w:numId="177">
    <w:abstractNumId w:val="174"/>
  </w:num>
  <w:num w:numId="178">
    <w:abstractNumId w:val="177"/>
  </w:num>
  <w:num w:numId="179">
    <w:abstractNumId w:val="176"/>
  </w:num>
  <w:num w:numId="180">
    <w:abstractNumId w:val="179"/>
  </w:num>
  <w:num w:numId="181">
    <w:abstractNumId w:val="178"/>
  </w:num>
  <w:num w:numId="182">
    <w:abstractNumId w:val="181"/>
  </w:num>
  <w:num w:numId="183">
    <w:abstractNumId w:val="180"/>
  </w:num>
  <w:num w:numId="184">
    <w:abstractNumId w:val="183"/>
  </w:num>
  <w:num w:numId="185">
    <w:abstractNumId w:val="182"/>
  </w:num>
  <w:num w:numId="186">
    <w:abstractNumId w:val="185"/>
  </w:num>
  <w:num w:numId="187">
    <w:abstractNumId w:val="184"/>
  </w:num>
  <w:num w:numId="188">
    <w:abstractNumId w:val="187"/>
  </w:num>
  <w:num w:numId="189">
    <w:abstractNumId w:val="186"/>
  </w:num>
  <w:num w:numId="190">
    <w:abstractNumId w:val="189"/>
  </w:num>
  <w:num w:numId="191">
    <w:abstractNumId w:val="188"/>
  </w:num>
  <w:num w:numId="192">
    <w:abstractNumId w:val="191"/>
  </w:num>
  <w:num w:numId="193">
    <w:abstractNumId w:val="190"/>
  </w:num>
  <w:num w:numId="194">
    <w:abstractNumId w:val="193"/>
  </w:num>
  <w:num w:numId="195">
    <w:abstractNumId w:val="192"/>
  </w:num>
  <w:num w:numId="196">
    <w:abstractNumId w:val="195"/>
  </w:num>
  <w:num w:numId="197">
    <w:abstractNumId w:val="194"/>
  </w:num>
  <w:num w:numId="198">
    <w:abstractNumId w:val="197"/>
  </w:num>
  <w:num w:numId="199">
    <w:abstractNumId w:val="196"/>
  </w:num>
  <w:num w:numId="200">
    <w:abstractNumId w:val="199"/>
  </w:num>
  <w:num w:numId="201">
    <w:abstractNumId w:val="198"/>
  </w:num>
  <w:num w:numId="202">
    <w:abstractNumId w:val="201"/>
  </w:num>
  <w:num w:numId="203">
    <w:abstractNumId w:val="200"/>
  </w:num>
  <w:num w:numId="204">
    <w:abstractNumId w:val="203"/>
  </w:num>
  <w:num w:numId="205">
    <w:abstractNumId w:val="202"/>
  </w:num>
  <w:num w:numId="206">
    <w:abstractNumId w:val="205"/>
  </w:num>
  <w:num w:numId="207">
    <w:abstractNumId w:val="204"/>
  </w:num>
  <w:num w:numId="208">
    <w:abstractNumId w:val="207"/>
  </w:num>
  <w:num w:numId="209">
    <w:abstractNumId w:val="206"/>
  </w:num>
  <w:num w:numId="210">
    <w:abstractNumId w:val="209"/>
  </w:num>
  <w:num w:numId="211">
    <w:abstractNumId w:val="208"/>
  </w:num>
  <w:num w:numId="212">
    <w:abstractNumId w:val="211"/>
  </w:num>
  <w:num w:numId="213">
    <w:abstractNumId w:val="210"/>
  </w:num>
  <w:num w:numId="214">
    <w:abstractNumId w:val="213"/>
  </w:num>
  <w:num w:numId="215">
    <w:abstractNumId w:val="212"/>
  </w:num>
  <w:num w:numId="216">
    <w:abstractNumId w:val="215"/>
  </w:num>
  <w:num w:numId="217">
    <w:abstractNumId w:val="214"/>
  </w:num>
  <w:num w:numId="218">
    <w:abstractNumId w:val="217"/>
  </w:num>
  <w:num w:numId="219">
    <w:abstractNumId w:val="216"/>
  </w:num>
  <w:num w:numId="220">
    <w:abstractNumId w:val="219"/>
  </w:num>
  <w:num w:numId="221">
    <w:abstractNumId w:val="218"/>
  </w:num>
  <w:num w:numId="222">
    <w:abstractNumId w:val="221"/>
  </w:num>
  <w:num w:numId="223">
    <w:abstractNumId w:val="220"/>
  </w:num>
  <w:num w:numId="224">
    <w:abstractNumId w:val="223"/>
  </w:num>
  <w:num w:numId="225">
    <w:abstractNumId w:val="222"/>
  </w:num>
  <w:num w:numId="226">
    <w:abstractNumId w:val="225"/>
  </w:num>
  <w:num w:numId="227">
    <w:abstractNumId w:val="224"/>
  </w:num>
  <w:num w:numId="228">
    <w:abstractNumId w:val="227"/>
  </w:num>
  <w:num w:numId="229">
    <w:abstractNumId w:val="226"/>
  </w:num>
  <w:num w:numId="230">
    <w:abstractNumId w:val="229"/>
  </w:num>
  <w:num w:numId="231">
    <w:abstractNumId w:val="228"/>
  </w:num>
  <w:num w:numId="232">
    <w:abstractNumId w:val="231"/>
  </w:num>
  <w:num w:numId="233">
    <w:abstractNumId w:val="230"/>
  </w:num>
  <w:num w:numId="234">
    <w:abstractNumId w:val="233"/>
  </w:num>
  <w:num w:numId="235">
    <w:abstractNumId w:val="232"/>
  </w:num>
  <w:num w:numId="236">
    <w:abstractNumId w:val="232"/>
    <w:lvlOverride w:ilvl="0">
      <w:lvl w:ilvl="0">
        <w:start w:val="1"/>
        <w:numFmt w:val="decimal"/>
        <w:suff w:val="tab"/>
        <w:lvlText w:val="%1."/>
        <w:lvlJc w:val="left"/>
        <w:pPr>
          <w:ind w:left="644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tab"/>
        <w:lvlText w:val="%2."/>
        <w:lvlJc w:val="left"/>
        <w:pPr>
          <w:ind w:left="78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tab"/>
        <w:lvlText w:val="%3."/>
        <w:lvlJc w:val="left"/>
        <w:pPr>
          <w:ind w:left="78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ind w:left="78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tab"/>
        <w:lvlText w:val="%5."/>
        <w:lvlJc w:val="left"/>
        <w:pPr>
          <w:ind w:left="36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tab"/>
        <w:lvlText w:val="%6."/>
        <w:lvlJc w:val="left"/>
        <w:pPr>
          <w:ind w:left="43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ind w:left="50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tab"/>
        <w:lvlText w:val="%8."/>
        <w:lvlJc w:val="left"/>
        <w:pPr>
          <w:ind w:left="57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tab"/>
        <w:lvlText w:val="%9."/>
        <w:lvlJc w:val="left"/>
        <w:pPr>
          <w:ind w:left="64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08"/>
  <w:autoHyphenation w:val="1"/>
  <w:evenAndOddHeaders w:val="0"/>
  <w:bookFoldPrinting w:val="0"/>
  <w:noLineBreaksAfter w:lang="русский" w:val="‘“(〔[{〈《「『【⦅〘〖«〝︵︷︹︻︽︿﹁﹃﹇﹙﹛﹝｢"/>
  <w:noLineBreaksBefore w:lang="русский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Колонтитулы">
    <w:name w:val="Колонтитулы"/>
    <w:next w:val="Колонтитулы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footer">
    <w:name w:val="footer"/>
    <w:next w:val="footer"/>
    <w:pPr>
      <w:keepNext w:val="0"/>
      <w:keepLines w:val="0"/>
      <w:pageBreakBefore w:val="0"/>
      <w:widowControl w:val="1"/>
      <w:shd w:val="clear" w:color="auto" w:fill="auto"/>
      <w:tabs>
        <w:tab w:val="center" w:pos="4677"/>
        <w:tab w:val="right" w:pos="9355"/>
      </w:tabs>
      <w:suppressAutoHyphens w:val="1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ru-RU"/>
    </w:rPr>
  </w:style>
  <w:style w:type="paragraph" w:styleId="Текстовый блок A">
    <w:name w:val="Текстовый блок A"/>
    <w:next w:val="Текстовый блок A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9"/>
    </w:pPr>
    <w:rPr>
      <w:rFonts w:ascii="Arial Unicode MS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</w:r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720" w:right="0" w:firstLine="0"/>
      <w:jc w:val="left"/>
      <w:outlineLvl w:val="9"/>
    </w:pPr>
    <w:rPr>
      <w:rFonts w:ascii="Arial Unicode MS" w:cs="Arial Unicode MS" w:hAnsi="Arial Unicode MS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ru-RU"/>
    </w:rPr>
  </w:style>
  <w:style w:type="numbering" w:styleId="Импортированный стиль 1">
    <w:name w:val="Импортированный стиль 1"/>
    <w:pPr>
      <w:numPr>
        <w:numId w:val="1"/>
      </w:numPr>
    </w:pPr>
  </w:style>
  <w:style w:type="numbering" w:styleId="Импортированный стиль 2">
    <w:name w:val="Импортированный стиль 2"/>
    <w:pPr>
      <w:numPr>
        <w:numId w:val="3"/>
      </w:numPr>
    </w:pPr>
  </w:style>
  <w:style w:type="numbering" w:styleId="Импортированный стиль 3">
    <w:name w:val="Импортированный стиль 3"/>
    <w:pPr>
      <w:numPr>
        <w:numId w:val="5"/>
      </w:numPr>
    </w:pPr>
  </w:style>
  <w:style w:type="numbering" w:styleId="Импортированный стиль 4">
    <w:name w:val="Импортированный стиль 4"/>
    <w:pPr>
      <w:numPr>
        <w:numId w:val="7"/>
      </w:numPr>
    </w:pPr>
  </w:style>
  <w:style w:type="numbering" w:styleId="Импортированный стиль 5">
    <w:name w:val="Импортированный стиль 5"/>
    <w:pPr>
      <w:numPr>
        <w:numId w:val="9"/>
      </w:numPr>
    </w:pPr>
  </w:style>
  <w:style w:type="numbering" w:styleId="Импортированный стиль 6">
    <w:name w:val="Импортированный стиль 6"/>
    <w:pPr>
      <w:numPr>
        <w:numId w:val="11"/>
      </w:numPr>
    </w:pPr>
  </w:style>
  <w:style w:type="numbering" w:styleId="Импортированный стиль 7">
    <w:name w:val="Импортированный стиль 7"/>
    <w:pPr>
      <w:numPr>
        <w:numId w:val="13"/>
      </w:numPr>
    </w:pPr>
  </w:style>
  <w:style w:type="numbering" w:styleId="Импортированный стиль 8">
    <w:name w:val="Импортированный стиль 8"/>
    <w:pPr>
      <w:numPr>
        <w:numId w:val="15"/>
      </w:numPr>
    </w:pPr>
  </w:style>
  <w:style w:type="numbering" w:styleId="Импортированный стиль 9">
    <w:name w:val="Импортированный стиль 9"/>
    <w:pPr>
      <w:numPr>
        <w:numId w:val="17"/>
      </w:numPr>
    </w:pPr>
  </w:style>
  <w:style w:type="numbering" w:styleId="Импортированный стиль 10">
    <w:name w:val="Импортированный стиль 10"/>
    <w:pPr>
      <w:numPr>
        <w:numId w:val="19"/>
      </w:numPr>
    </w:pPr>
  </w:style>
  <w:style w:type="numbering" w:styleId="Импортированный стиль 11">
    <w:name w:val="Импортированный стиль 11"/>
    <w:pPr>
      <w:numPr>
        <w:numId w:val="21"/>
      </w:numPr>
    </w:pPr>
  </w:style>
  <w:style w:type="paragraph" w:styleId="Body Text Indent 2">
    <w:name w:val="Body Text Indent 2"/>
    <w:next w:val="Body Text Indent 2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20" w:line="480" w:lineRule="auto"/>
      <w:ind w:left="283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ru-RU"/>
    </w:rPr>
  </w:style>
  <w:style w:type="numbering" w:styleId="Импортированный стиль 12">
    <w:name w:val="Импортированный стиль 12"/>
    <w:pPr>
      <w:numPr>
        <w:numId w:val="24"/>
      </w:numPr>
    </w:pPr>
  </w:style>
  <w:style w:type="numbering" w:styleId="Импортированный стиль 13">
    <w:name w:val="Импортированный стиль 13"/>
    <w:pPr>
      <w:numPr>
        <w:numId w:val="26"/>
      </w:numPr>
    </w:pPr>
  </w:style>
  <w:style w:type="numbering" w:styleId="Импортированный стиль 14">
    <w:name w:val="Импортированный стиль 14"/>
    <w:pPr>
      <w:numPr>
        <w:numId w:val="28"/>
      </w:numPr>
    </w:pPr>
  </w:style>
  <w:style w:type="numbering" w:styleId="Импортированный стиль 15">
    <w:name w:val="Импортированный стиль 15"/>
    <w:pPr>
      <w:numPr>
        <w:numId w:val="30"/>
      </w:numPr>
    </w:pPr>
  </w:style>
  <w:style w:type="numbering" w:styleId="Импортированный стиль 16">
    <w:name w:val="Импортированный стиль 16"/>
    <w:pPr>
      <w:numPr>
        <w:numId w:val="32"/>
      </w:numPr>
    </w:pPr>
  </w:style>
  <w:style w:type="numbering" w:styleId="Импортированный стиль 17">
    <w:name w:val="Импортированный стиль 17"/>
    <w:pPr>
      <w:numPr>
        <w:numId w:val="34"/>
      </w:numPr>
    </w:pPr>
  </w:style>
  <w:style w:type="numbering" w:styleId="Импортированный стиль 18">
    <w:name w:val="Импортированный стиль 18"/>
    <w:pPr>
      <w:numPr>
        <w:numId w:val="36"/>
      </w:numPr>
    </w:pPr>
  </w:style>
  <w:style w:type="numbering" w:styleId="Импортированный стиль 19">
    <w:name w:val="Импортированный стиль 19"/>
    <w:pPr>
      <w:numPr>
        <w:numId w:val="38"/>
      </w:numPr>
    </w:pPr>
  </w:style>
  <w:style w:type="numbering" w:styleId="Импортированный стиль 20">
    <w:name w:val="Импортированный стиль 20"/>
    <w:pPr>
      <w:numPr>
        <w:numId w:val="40"/>
      </w:numPr>
    </w:pPr>
  </w:style>
  <w:style w:type="numbering" w:styleId="Импортированный стиль 21">
    <w:name w:val="Импортированный стиль 21"/>
    <w:pPr>
      <w:numPr>
        <w:numId w:val="42"/>
      </w:numPr>
    </w:pPr>
  </w:style>
  <w:style w:type="numbering" w:styleId="Импортированный стиль 22">
    <w:name w:val="Импортированный стиль 22"/>
    <w:pPr>
      <w:numPr>
        <w:numId w:val="44"/>
      </w:numPr>
    </w:pPr>
  </w:style>
  <w:style w:type="numbering" w:styleId="Импортированный стиль 23">
    <w:name w:val="Импортированный стиль 23"/>
    <w:pPr>
      <w:numPr>
        <w:numId w:val="46"/>
      </w:numPr>
    </w:pPr>
  </w:style>
  <w:style w:type="numbering" w:styleId="Импортированный стиль 24">
    <w:name w:val="Импортированный стиль 24"/>
    <w:pPr>
      <w:numPr>
        <w:numId w:val="48"/>
      </w:numPr>
    </w:pPr>
  </w:style>
  <w:style w:type="numbering" w:styleId="Импортированный стиль 25">
    <w:name w:val="Импортированный стиль 25"/>
    <w:pPr>
      <w:numPr>
        <w:numId w:val="50"/>
      </w:numPr>
    </w:pPr>
  </w:style>
  <w:style w:type="numbering" w:styleId="Импортированный стиль 26">
    <w:name w:val="Импортированный стиль 26"/>
    <w:pPr>
      <w:numPr>
        <w:numId w:val="52"/>
      </w:numPr>
    </w:pPr>
  </w:style>
  <w:style w:type="numbering" w:styleId="Импортированный стиль 27">
    <w:name w:val="Импортированный стиль 27"/>
    <w:pPr>
      <w:numPr>
        <w:numId w:val="54"/>
      </w:numPr>
    </w:pPr>
  </w:style>
  <w:style w:type="numbering" w:styleId="Импортированный стиль 28">
    <w:name w:val="Импортированный стиль 28"/>
    <w:pPr>
      <w:numPr>
        <w:numId w:val="56"/>
      </w:numPr>
    </w:pPr>
  </w:style>
  <w:style w:type="numbering" w:styleId="Импортированный стиль 29">
    <w:name w:val="Импортированный стиль 29"/>
    <w:pPr>
      <w:numPr>
        <w:numId w:val="58"/>
      </w:numPr>
    </w:pPr>
  </w:style>
  <w:style w:type="numbering" w:styleId="Импортированный стиль 30">
    <w:name w:val="Импортированный стиль 30"/>
    <w:pPr>
      <w:numPr>
        <w:numId w:val="60"/>
      </w:numPr>
    </w:pPr>
  </w:style>
  <w:style w:type="paragraph" w:styleId="Normal (Web)">
    <w:name w:val="Normal (Web)"/>
    <w:next w:val="Normal (Web)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00" w:after="100" w:line="240" w:lineRule="auto"/>
      <w:ind w:left="0" w:right="0" w:firstLine="0"/>
      <w:jc w:val="left"/>
      <w:outlineLvl w:val="9"/>
    </w:pPr>
    <w:rPr>
      <w:rFonts w:ascii="Arial Unicode MS" w:cs="Arial Unicode MS" w:hAnsi="Arial Unicode MS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ru-RU"/>
    </w:rPr>
  </w:style>
  <w:style w:type="numbering" w:styleId="Импортированный стиль 31">
    <w:name w:val="Импортированный стиль 31"/>
    <w:pPr>
      <w:numPr>
        <w:numId w:val="62"/>
      </w:numPr>
    </w:pPr>
  </w:style>
  <w:style w:type="numbering" w:styleId="Импортированный стиль 32">
    <w:name w:val="Импортированный стиль 32"/>
    <w:pPr>
      <w:numPr>
        <w:numId w:val="64"/>
      </w:numPr>
    </w:pPr>
  </w:style>
  <w:style w:type="numbering" w:styleId="Импортированный стиль 33">
    <w:name w:val="Импортированный стиль 33"/>
    <w:pPr>
      <w:numPr>
        <w:numId w:val="66"/>
      </w:numPr>
    </w:pPr>
  </w:style>
  <w:style w:type="numbering" w:styleId="Импортированный стиль 34">
    <w:name w:val="Импортированный стиль 34"/>
    <w:pPr>
      <w:numPr>
        <w:numId w:val="68"/>
      </w:numPr>
    </w:pPr>
  </w:style>
  <w:style w:type="numbering" w:styleId="Импортированный стиль 35">
    <w:name w:val="Импортированный стиль 35"/>
    <w:pPr>
      <w:numPr>
        <w:numId w:val="70"/>
      </w:numPr>
    </w:pPr>
  </w:style>
  <w:style w:type="numbering" w:styleId="Импортированный стиль 36">
    <w:name w:val="Импортированный стиль 36"/>
    <w:pPr>
      <w:numPr>
        <w:numId w:val="72"/>
      </w:numPr>
    </w:pPr>
  </w:style>
  <w:style w:type="numbering" w:styleId="Импортированный стиль 37">
    <w:name w:val="Импортированный стиль 37"/>
    <w:pPr>
      <w:numPr>
        <w:numId w:val="74"/>
      </w:numPr>
    </w:pPr>
  </w:style>
  <w:style w:type="numbering" w:styleId="Импортированный стиль 38">
    <w:name w:val="Импортированный стиль 38"/>
    <w:pPr>
      <w:numPr>
        <w:numId w:val="76"/>
      </w:numPr>
    </w:pPr>
  </w:style>
  <w:style w:type="numbering" w:styleId="Импортированный стиль 39">
    <w:name w:val="Импортированный стиль 39"/>
    <w:pPr>
      <w:numPr>
        <w:numId w:val="78"/>
      </w:numPr>
    </w:pPr>
  </w:style>
  <w:style w:type="numbering" w:styleId="Импортированный стиль 40">
    <w:name w:val="Импортированный стиль 40"/>
    <w:pPr>
      <w:numPr>
        <w:numId w:val="80"/>
      </w:numPr>
    </w:pPr>
  </w:style>
  <w:style w:type="numbering" w:styleId="Импортированный стиль 41">
    <w:name w:val="Импортированный стиль 41"/>
    <w:pPr>
      <w:numPr>
        <w:numId w:val="82"/>
      </w:numPr>
    </w:pPr>
  </w:style>
  <w:style w:type="numbering" w:styleId="Импортированный стиль 42">
    <w:name w:val="Импортированный стиль 42"/>
    <w:pPr>
      <w:numPr>
        <w:numId w:val="84"/>
      </w:numPr>
    </w:pPr>
  </w:style>
  <w:style w:type="numbering" w:styleId="Импортированный стиль 43">
    <w:name w:val="Импортированный стиль 43"/>
    <w:pPr>
      <w:numPr>
        <w:numId w:val="86"/>
      </w:numPr>
    </w:pPr>
  </w:style>
  <w:style w:type="numbering" w:styleId="Импортированный стиль 44">
    <w:name w:val="Импортированный стиль 44"/>
    <w:pPr>
      <w:numPr>
        <w:numId w:val="88"/>
      </w:numPr>
    </w:pPr>
  </w:style>
  <w:style w:type="numbering" w:styleId="Импортированный стиль 45">
    <w:name w:val="Импортированный стиль 45"/>
    <w:pPr>
      <w:numPr>
        <w:numId w:val="90"/>
      </w:numPr>
    </w:pPr>
  </w:style>
  <w:style w:type="numbering" w:styleId="Импортированный стиль 46">
    <w:name w:val="Импортированный стиль 46"/>
    <w:pPr>
      <w:numPr>
        <w:numId w:val="92"/>
      </w:numPr>
    </w:pPr>
  </w:style>
  <w:style w:type="numbering" w:styleId="Импортированный стиль 47">
    <w:name w:val="Импортированный стиль 47"/>
    <w:pPr>
      <w:numPr>
        <w:numId w:val="94"/>
      </w:numPr>
    </w:pPr>
  </w:style>
  <w:style w:type="numbering" w:styleId="Импортированный стиль 48">
    <w:name w:val="Импортированный стиль 48"/>
    <w:pPr>
      <w:numPr>
        <w:numId w:val="96"/>
      </w:numPr>
    </w:pPr>
  </w:style>
  <w:style w:type="numbering" w:styleId="Импортированный стиль 49">
    <w:name w:val="Импортированный стиль 49"/>
    <w:pPr>
      <w:numPr>
        <w:numId w:val="98"/>
      </w:numPr>
    </w:pPr>
  </w:style>
  <w:style w:type="numbering" w:styleId="Импортированный стиль 50">
    <w:name w:val="Импортированный стиль 50"/>
    <w:pPr>
      <w:numPr>
        <w:numId w:val="100"/>
      </w:numPr>
    </w:pPr>
  </w:style>
  <w:style w:type="numbering" w:styleId="Импортированный стиль 51">
    <w:name w:val="Импортированный стиль 51"/>
    <w:pPr>
      <w:numPr>
        <w:numId w:val="102"/>
      </w:numPr>
    </w:pPr>
  </w:style>
  <w:style w:type="numbering" w:styleId="Импортированный стиль 52">
    <w:name w:val="Импортированный стиль 52"/>
    <w:pPr>
      <w:numPr>
        <w:numId w:val="104"/>
      </w:numPr>
    </w:pPr>
  </w:style>
  <w:style w:type="numbering" w:styleId="Импортированный стиль 53">
    <w:name w:val="Импортированный стиль 53"/>
    <w:pPr>
      <w:numPr>
        <w:numId w:val="106"/>
      </w:numPr>
    </w:pPr>
  </w:style>
  <w:style w:type="numbering" w:styleId="Импортированный стиль 54">
    <w:name w:val="Импортированный стиль 54"/>
    <w:pPr>
      <w:numPr>
        <w:numId w:val="108"/>
      </w:numPr>
    </w:pPr>
  </w:style>
  <w:style w:type="numbering" w:styleId="Импортированный стиль 55">
    <w:name w:val="Импортированный стиль 55"/>
    <w:pPr>
      <w:numPr>
        <w:numId w:val="110"/>
      </w:numPr>
    </w:pPr>
  </w:style>
  <w:style w:type="numbering" w:styleId="Импортированный стиль 56">
    <w:name w:val="Импортированный стиль 56"/>
    <w:pPr>
      <w:numPr>
        <w:numId w:val="112"/>
      </w:numPr>
    </w:pPr>
  </w:style>
  <w:style w:type="numbering" w:styleId="Импортированный стиль 57">
    <w:name w:val="Импортированный стиль 57"/>
    <w:pPr>
      <w:numPr>
        <w:numId w:val="114"/>
      </w:numPr>
    </w:pPr>
  </w:style>
  <w:style w:type="numbering" w:styleId="Импортированный стиль 58">
    <w:name w:val="Импортированный стиль 58"/>
    <w:pPr>
      <w:numPr>
        <w:numId w:val="116"/>
      </w:numPr>
    </w:pPr>
  </w:style>
  <w:style w:type="numbering" w:styleId="Импортированный стиль 59">
    <w:name w:val="Импортированный стиль 59"/>
    <w:pPr>
      <w:numPr>
        <w:numId w:val="118"/>
      </w:numPr>
    </w:pPr>
  </w:style>
  <w:style w:type="numbering" w:styleId="Импортированный стиль 60">
    <w:name w:val="Импортированный стиль 60"/>
    <w:pPr>
      <w:numPr>
        <w:numId w:val="120"/>
      </w:numPr>
    </w:pPr>
  </w:style>
  <w:style w:type="numbering" w:styleId="Импортированный стиль 61">
    <w:name w:val="Импортированный стиль 61"/>
    <w:pPr>
      <w:numPr>
        <w:numId w:val="122"/>
      </w:numPr>
    </w:pPr>
  </w:style>
  <w:style w:type="numbering" w:styleId="Импортированный стиль 62">
    <w:name w:val="Импортированный стиль 62"/>
    <w:pPr>
      <w:numPr>
        <w:numId w:val="124"/>
      </w:numPr>
    </w:pPr>
  </w:style>
  <w:style w:type="numbering" w:styleId="Импортированный стиль 63">
    <w:name w:val="Импортированный стиль 63"/>
    <w:pPr>
      <w:numPr>
        <w:numId w:val="126"/>
      </w:numPr>
    </w:pPr>
  </w:style>
  <w:style w:type="numbering" w:styleId="Импортированный стиль 64">
    <w:name w:val="Импортированный стиль 64"/>
    <w:pPr>
      <w:numPr>
        <w:numId w:val="128"/>
      </w:numPr>
    </w:pPr>
  </w:style>
  <w:style w:type="numbering" w:styleId="Импортированный стиль 65">
    <w:name w:val="Импортированный стиль 65"/>
    <w:pPr>
      <w:numPr>
        <w:numId w:val="130"/>
      </w:numPr>
    </w:pPr>
  </w:style>
  <w:style w:type="numbering" w:styleId="Импортированный стиль 66">
    <w:name w:val="Импортированный стиль 66"/>
    <w:pPr>
      <w:numPr>
        <w:numId w:val="132"/>
      </w:numPr>
    </w:pPr>
  </w:style>
  <w:style w:type="numbering" w:styleId="Импортированный стиль 67">
    <w:name w:val="Импортированный стиль 67"/>
    <w:pPr>
      <w:numPr>
        <w:numId w:val="134"/>
      </w:numPr>
    </w:pPr>
  </w:style>
  <w:style w:type="numbering" w:styleId="Импортированный стиль 68">
    <w:name w:val="Импортированный стиль 68"/>
    <w:pPr>
      <w:numPr>
        <w:numId w:val="136"/>
      </w:numPr>
    </w:pPr>
  </w:style>
  <w:style w:type="numbering" w:styleId="Импортированный стиль 69">
    <w:name w:val="Импортированный стиль 69"/>
    <w:pPr>
      <w:numPr>
        <w:numId w:val="138"/>
      </w:numPr>
    </w:pPr>
  </w:style>
  <w:style w:type="numbering" w:styleId="Импортированный стиль 70">
    <w:name w:val="Импортированный стиль 70"/>
    <w:pPr>
      <w:numPr>
        <w:numId w:val="140"/>
      </w:numPr>
    </w:pPr>
  </w:style>
  <w:style w:type="numbering" w:styleId="Импортированный стиль 71">
    <w:name w:val="Импортированный стиль 71"/>
    <w:pPr>
      <w:numPr>
        <w:numId w:val="142"/>
      </w:numPr>
    </w:pPr>
  </w:style>
  <w:style w:type="numbering" w:styleId="Импортированный стиль 72">
    <w:name w:val="Импортированный стиль 72"/>
    <w:pPr>
      <w:numPr>
        <w:numId w:val="144"/>
      </w:numPr>
    </w:pPr>
  </w:style>
  <w:style w:type="numbering" w:styleId="Импортированный стиль 73">
    <w:name w:val="Импортированный стиль 73"/>
    <w:pPr>
      <w:numPr>
        <w:numId w:val="146"/>
      </w:numPr>
    </w:pPr>
  </w:style>
  <w:style w:type="numbering" w:styleId="Импортированный стиль 74">
    <w:name w:val="Импортированный стиль 74"/>
    <w:pPr>
      <w:numPr>
        <w:numId w:val="148"/>
      </w:numPr>
    </w:pPr>
  </w:style>
  <w:style w:type="numbering" w:styleId="Импортированный стиль 75">
    <w:name w:val="Импортированный стиль 75"/>
    <w:pPr>
      <w:numPr>
        <w:numId w:val="150"/>
      </w:numPr>
    </w:pPr>
  </w:style>
  <w:style w:type="numbering" w:styleId="Импортированный стиль 76">
    <w:name w:val="Импортированный стиль 76"/>
    <w:pPr>
      <w:numPr>
        <w:numId w:val="152"/>
      </w:numPr>
    </w:pPr>
  </w:style>
  <w:style w:type="numbering" w:styleId="Импортированный стиль 77">
    <w:name w:val="Импортированный стиль 77"/>
    <w:pPr>
      <w:numPr>
        <w:numId w:val="154"/>
      </w:numPr>
    </w:pPr>
  </w:style>
  <w:style w:type="numbering" w:styleId="Импортированный стиль 78">
    <w:name w:val="Импортированный стиль 78"/>
    <w:pPr>
      <w:numPr>
        <w:numId w:val="156"/>
      </w:numPr>
    </w:pPr>
  </w:style>
  <w:style w:type="numbering" w:styleId="Импортированный стиль 79">
    <w:name w:val="Импортированный стиль 79"/>
    <w:pPr>
      <w:numPr>
        <w:numId w:val="158"/>
      </w:numPr>
    </w:pPr>
  </w:style>
  <w:style w:type="numbering" w:styleId="Импортированный стиль 80">
    <w:name w:val="Импортированный стиль 80"/>
    <w:pPr>
      <w:numPr>
        <w:numId w:val="160"/>
      </w:numPr>
    </w:pPr>
  </w:style>
  <w:style w:type="numbering" w:styleId="Импортированный стиль 81">
    <w:name w:val="Импортированный стиль 81"/>
    <w:pPr>
      <w:numPr>
        <w:numId w:val="162"/>
      </w:numPr>
    </w:pPr>
  </w:style>
  <w:style w:type="numbering" w:styleId="Импортированный стиль 82">
    <w:name w:val="Импортированный стиль 82"/>
    <w:pPr>
      <w:numPr>
        <w:numId w:val="164"/>
      </w:numPr>
    </w:pPr>
  </w:style>
  <w:style w:type="numbering" w:styleId="Импортированный стиль 83">
    <w:name w:val="Импортированный стиль 83"/>
    <w:pPr>
      <w:numPr>
        <w:numId w:val="166"/>
      </w:numPr>
    </w:pPr>
  </w:style>
  <w:style w:type="numbering" w:styleId="Импортированный стиль 84">
    <w:name w:val="Импортированный стиль 84"/>
    <w:pPr>
      <w:numPr>
        <w:numId w:val="168"/>
      </w:numPr>
    </w:pPr>
  </w:style>
  <w:style w:type="numbering" w:styleId="Импортированный стиль 85">
    <w:name w:val="Импортированный стиль 85"/>
    <w:pPr>
      <w:numPr>
        <w:numId w:val="170"/>
      </w:numPr>
    </w:pPr>
  </w:style>
  <w:style w:type="numbering" w:styleId="Импортированный стиль 86">
    <w:name w:val="Импортированный стиль 86"/>
    <w:pPr>
      <w:numPr>
        <w:numId w:val="172"/>
      </w:numPr>
    </w:pPr>
  </w:style>
  <w:style w:type="numbering" w:styleId="Импортированный стиль 87">
    <w:name w:val="Импортированный стиль 87"/>
    <w:pPr>
      <w:numPr>
        <w:numId w:val="174"/>
      </w:numPr>
    </w:pPr>
  </w:style>
  <w:style w:type="numbering" w:styleId="Импортированный стиль 88">
    <w:name w:val="Импортированный стиль 88"/>
    <w:pPr>
      <w:numPr>
        <w:numId w:val="176"/>
      </w:numPr>
    </w:pPr>
  </w:style>
  <w:style w:type="numbering" w:styleId="Импортированный стиль 89">
    <w:name w:val="Импортированный стиль 89"/>
    <w:pPr>
      <w:numPr>
        <w:numId w:val="178"/>
      </w:numPr>
    </w:pPr>
  </w:style>
  <w:style w:type="numbering" w:styleId="Импортированный стиль 90">
    <w:name w:val="Импортированный стиль 90"/>
    <w:pPr>
      <w:numPr>
        <w:numId w:val="180"/>
      </w:numPr>
    </w:pPr>
  </w:style>
  <w:style w:type="numbering" w:styleId="Импортированный стиль 91">
    <w:name w:val="Импортированный стиль 91"/>
    <w:pPr>
      <w:numPr>
        <w:numId w:val="182"/>
      </w:numPr>
    </w:pPr>
  </w:style>
  <w:style w:type="numbering" w:styleId="Импортированный стиль 92">
    <w:name w:val="Импортированный стиль 92"/>
    <w:pPr>
      <w:numPr>
        <w:numId w:val="184"/>
      </w:numPr>
    </w:pPr>
  </w:style>
  <w:style w:type="numbering" w:styleId="Импортированный стиль 93">
    <w:name w:val="Импортированный стиль 93"/>
    <w:pPr>
      <w:numPr>
        <w:numId w:val="186"/>
      </w:numPr>
    </w:pPr>
  </w:style>
  <w:style w:type="numbering" w:styleId="Импортированный стиль 94">
    <w:name w:val="Импортированный стиль 94"/>
    <w:pPr>
      <w:numPr>
        <w:numId w:val="188"/>
      </w:numPr>
    </w:pPr>
  </w:style>
  <w:style w:type="numbering" w:styleId="Импортированный стиль 95">
    <w:name w:val="Импортированный стиль 95"/>
    <w:pPr>
      <w:numPr>
        <w:numId w:val="190"/>
      </w:numPr>
    </w:pPr>
  </w:style>
  <w:style w:type="numbering" w:styleId="Импортированный стиль 96">
    <w:name w:val="Импортированный стиль 96"/>
    <w:pPr>
      <w:numPr>
        <w:numId w:val="192"/>
      </w:numPr>
    </w:pPr>
  </w:style>
  <w:style w:type="numbering" w:styleId="Импортированный стиль 97">
    <w:name w:val="Импортированный стиль 97"/>
    <w:pPr>
      <w:numPr>
        <w:numId w:val="194"/>
      </w:numPr>
    </w:pPr>
  </w:style>
  <w:style w:type="numbering" w:styleId="Импортированный стиль 98">
    <w:name w:val="Импортированный стиль 98"/>
    <w:pPr>
      <w:numPr>
        <w:numId w:val="196"/>
      </w:numPr>
    </w:pPr>
  </w:style>
  <w:style w:type="numbering" w:styleId="Импортированный стиль 99">
    <w:name w:val="Импортированный стиль 99"/>
    <w:pPr>
      <w:numPr>
        <w:numId w:val="198"/>
      </w:numPr>
    </w:pPr>
  </w:style>
  <w:style w:type="numbering" w:styleId="Импортированный стиль 100">
    <w:name w:val="Импортированный стиль 100"/>
    <w:pPr>
      <w:numPr>
        <w:numId w:val="200"/>
      </w:numPr>
    </w:pPr>
  </w:style>
  <w:style w:type="character" w:styleId="Нет">
    <w:name w:val="Нет"/>
  </w:style>
  <w:style w:type="character" w:styleId="Hyperlink.0">
    <w:name w:val="Hyperlink.0"/>
    <w:basedOn w:val="Нет"/>
    <w:next w:val="Hyperlink.0"/>
    <w:rPr>
      <w:color w:val="0000ff"/>
      <w:u w:val="single" w:color="0000ff"/>
    </w:rPr>
  </w:style>
  <w:style w:type="numbering" w:styleId="Импортированный стиль 101">
    <w:name w:val="Импортированный стиль 101"/>
    <w:pPr>
      <w:numPr>
        <w:numId w:val="202"/>
      </w:numPr>
    </w:pPr>
  </w:style>
  <w:style w:type="numbering" w:styleId="Импортированный стиль 102">
    <w:name w:val="Импортированный стиль 102"/>
    <w:pPr>
      <w:numPr>
        <w:numId w:val="204"/>
      </w:numPr>
    </w:pPr>
  </w:style>
  <w:style w:type="numbering" w:styleId="Импортированный стиль 103">
    <w:name w:val="Импортированный стиль 103"/>
    <w:pPr>
      <w:numPr>
        <w:numId w:val="206"/>
      </w:numPr>
    </w:pPr>
  </w:style>
  <w:style w:type="numbering" w:styleId="Импортированный стиль 104">
    <w:name w:val="Импортированный стиль 104"/>
    <w:pPr>
      <w:numPr>
        <w:numId w:val="208"/>
      </w:numPr>
    </w:pPr>
  </w:style>
  <w:style w:type="numbering" w:styleId="Импортированный стиль 105">
    <w:name w:val="Импортированный стиль 105"/>
    <w:pPr>
      <w:numPr>
        <w:numId w:val="210"/>
      </w:numPr>
    </w:pPr>
  </w:style>
  <w:style w:type="numbering" w:styleId="Импортированный стиль 106">
    <w:name w:val="Импортированный стиль 106"/>
    <w:pPr>
      <w:numPr>
        <w:numId w:val="212"/>
      </w:numPr>
    </w:pPr>
  </w:style>
  <w:style w:type="numbering" w:styleId="Импортированный стиль 107">
    <w:name w:val="Импортированный стиль 107"/>
    <w:pPr>
      <w:numPr>
        <w:numId w:val="214"/>
      </w:numPr>
    </w:pPr>
  </w:style>
  <w:style w:type="numbering" w:styleId="Импортированный стиль 108">
    <w:name w:val="Импортированный стиль 108"/>
    <w:pPr>
      <w:numPr>
        <w:numId w:val="216"/>
      </w:numPr>
    </w:pPr>
  </w:style>
  <w:style w:type="numbering" w:styleId="Импортированный стиль 109">
    <w:name w:val="Импортированный стиль 109"/>
    <w:pPr>
      <w:numPr>
        <w:numId w:val="218"/>
      </w:numPr>
    </w:pPr>
  </w:style>
  <w:style w:type="numbering" w:styleId="Импортированный стиль 110">
    <w:name w:val="Импортированный стиль 110"/>
    <w:pPr>
      <w:numPr>
        <w:numId w:val="220"/>
      </w:numPr>
    </w:pPr>
  </w:style>
  <w:style w:type="numbering" w:styleId="Импортированный стиль 111">
    <w:name w:val="Импортированный стиль 111"/>
    <w:pPr>
      <w:numPr>
        <w:numId w:val="222"/>
      </w:numPr>
    </w:pPr>
  </w:style>
  <w:style w:type="numbering" w:styleId="Импортированный стиль 112">
    <w:name w:val="Импортированный стиль 112"/>
    <w:pPr>
      <w:numPr>
        <w:numId w:val="224"/>
      </w:numPr>
    </w:pPr>
  </w:style>
  <w:style w:type="numbering" w:styleId="Импортированный стиль 113">
    <w:name w:val="Импортированный стиль 113"/>
    <w:pPr>
      <w:numPr>
        <w:numId w:val="226"/>
      </w:numPr>
    </w:pPr>
  </w:style>
  <w:style w:type="numbering" w:styleId="Импортированный стиль 114">
    <w:name w:val="Импортированный стиль 114"/>
    <w:pPr>
      <w:numPr>
        <w:numId w:val="228"/>
      </w:numPr>
    </w:pPr>
  </w:style>
  <w:style w:type="numbering" w:styleId="Импортированный стиль 115">
    <w:name w:val="Импортированный стиль 115"/>
    <w:pPr>
      <w:numPr>
        <w:numId w:val="230"/>
      </w:numPr>
    </w:pPr>
  </w:style>
  <w:style w:type="paragraph" w:styleId="western">
    <w:name w:val="western"/>
    <w:next w:val="western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00" w:after="100" w:line="240" w:lineRule="auto"/>
      <w:ind w:left="0" w:right="0" w:firstLine="0"/>
      <w:jc w:val="left"/>
      <w:outlineLvl w:val="9"/>
    </w:pPr>
    <w:rPr>
      <w:rFonts w:ascii="Arial Unicode MS" w:cs="Arial Unicode MS" w:hAnsi="Arial Unicode MS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ru-RU"/>
    </w:rPr>
  </w:style>
  <w:style w:type="numbering" w:styleId="Импортированный стиль 116">
    <w:name w:val="Импортированный стиль 116"/>
    <w:pPr>
      <w:numPr>
        <w:numId w:val="232"/>
      </w:numPr>
    </w:pPr>
  </w:style>
  <w:style w:type="numbering" w:styleId="Импортированный стиль 117">
    <w:name w:val="Импортированный стиль 117"/>
    <w:pPr>
      <w:numPr>
        <w:numId w:val="234"/>
      </w:numPr>
    </w:pPr>
  </w:style>
  <w:style w:type="paragraph" w:styleId="По умолчанию">
    <w:name w:val="По умолчанию"/>
    <w:next w:val="По умолчанию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ru-RU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numbering" Target="numbering.xml"/><Relationship Id="rId10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