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2F" w:rsidRDefault="00685F2F" w:rsidP="005F169C">
      <w:pPr>
        <w:pStyle w:val="a3"/>
        <w:jc w:val="center"/>
        <w:rPr>
          <w:b/>
          <w:bCs/>
          <w:color w:val="000000"/>
        </w:rPr>
        <w:sectPr w:rsidR="00685F2F" w:rsidSect="00685F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b/>
          <w:bCs/>
          <w:noProof/>
          <w:color w:val="000000"/>
        </w:rPr>
        <w:drawing>
          <wp:inline distT="0" distB="0" distL="0" distR="0">
            <wp:extent cx="5981700" cy="9134475"/>
            <wp:effectExtent l="0" t="0" r="0" b="0"/>
            <wp:docPr id="1" name="Рисунок 1" descr="E:\НОВЫЕ СКАНЫ ТИТУЛЬНЫХ\6 класс история Средних ве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СКАНЫ ТИТУЛЬНЫХ\6 класс история Средних ве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9C" w:rsidRPr="002A5104" w:rsidRDefault="00D4254C" w:rsidP="002A51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A5104">
        <w:rPr>
          <w:b/>
          <w:bCs/>
          <w:color w:val="000000"/>
        </w:rPr>
        <w:lastRenderedPageBreak/>
        <w:t>ПОЯСНИТЕЛЬНАЯ ЗАПИСКА</w:t>
      </w:r>
    </w:p>
    <w:p w:rsidR="005F169C" w:rsidRPr="002A5104" w:rsidRDefault="005F169C" w:rsidP="002A5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A5104">
        <w:rPr>
          <w:b/>
          <w:color w:val="000000"/>
        </w:rPr>
        <w:t>НОРМАТИВНО-ПРАВОВАЯ ОСНОВА РАБОЧЕЙ ПРОГРАММЫ</w:t>
      </w:r>
    </w:p>
    <w:p w:rsidR="002A5104" w:rsidRPr="002A5104" w:rsidRDefault="002A5104" w:rsidP="002A5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F169C" w:rsidRPr="002A5104" w:rsidRDefault="005F169C" w:rsidP="00D4254C">
      <w:pPr>
        <w:pStyle w:val="a3"/>
        <w:spacing w:before="0" w:beforeAutospacing="0" w:after="0" w:afterAutospacing="0"/>
        <w:rPr>
          <w:color w:val="000000"/>
        </w:rPr>
      </w:pPr>
      <w:r w:rsidRPr="002A5104">
        <w:rPr>
          <w:color w:val="000000"/>
        </w:rPr>
        <w:t>1. Закон РФ «Об образовании» №273 от 29.12.2012 г.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2. Приказ Минобразования России от 31 января 2012 г. №69 «О внесении изменений </w:t>
      </w:r>
      <w:proofErr w:type="gramStart"/>
      <w:r w:rsidRPr="002A5104">
        <w:rPr>
          <w:color w:val="000000"/>
        </w:rPr>
        <w:t>в</w:t>
      </w:r>
      <w:proofErr w:type="gramEnd"/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федеральный компонент государственных образовательных стандартов начального</w:t>
      </w:r>
      <w:proofErr w:type="gramStart"/>
      <w:r w:rsidRPr="002A5104">
        <w:rPr>
          <w:color w:val="000000"/>
        </w:rPr>
        <w:t>,о</w:t>
      </w:r>
      <w:proofErr w:type="gramEnd"/>
      <w:r w:rsidRPr="002A5104">
        <w:rPr>
          <w:color w:val="000000"/>
        </w:rPr>
        <w:t>бщего, основного общего, среднего (полного) общего образования, утвержденныйприказом министерства образования Российской Федерации от 5 марта 2004 г. №1089»</w:t>
      </w:r>
    </w:p>
    <w:p w:rsidR="005F169C" w:rsidRPr="002A5104" w:rsidRDefault="00685F2F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3. Учебный план МА</w:t>
      </w:r>
      <w:r w:rsidR="005F169C" w:rsidRPr="002A5104">
        <w:rPr>
          <w:color w:val="000000"/>
        </w:rPr>
        <w:t>ОУ</w:t>
      </w:r>
      <w:r w:rsidR="00D4254C" w:rsidRPr="002A5104">
        <w:rPr>
          <w:color w:val="000000"/>
        </w:rPr>
        <w:t xml:space="preserve"> СОШ №10</w:t>
      </w:r>
      <w:r w:rsidRPr="002A5104">
        <w:rPr>
          <w:color w:val="000000"/>
        </w:rPr>
        <w:t xml:space="preserve"> на 2017-2018</w:t>
      </w:r>
      <w:r w:rsidR="005F169C" w:rsidRPr="002A5104">
        <w:rPr>
          <w:color w:val="000000"/>
        </w:rPr>
        <w:t xml:space="preserve"> учебный год.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4. Рабочая программа. Бойцов М.А., Петрова Н.Г. Программа курса «История Средних веков», М. «Русское слово», 2012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5</w:t>
      </w:r>
      <w:r w:rsidR="00D4254C" w:rsidRPr="002A5104">
        <w:rPr>
          <w:color w:val="000000"/>
        </w:rPr>
        <w:t>.</w:t>
      </w:r>
      <w:r w:rsidRPr="002A5104">
        <w:rPr>
          <w:color w:val="000000"/>
        </w:rPr>
        <w:t xml:space="preserve"> Примерные программы по учебным предметам. История. 5-9 классы: проект. – М.:Просвещение, 2011. – 94 </w:t>
      </w:r>
      <w:proofErr w:type="gramStart"/>
      <w:r w:rsidRPr="002A5104">
        <w:rPr>
          <w:color w:val="000000"/>
        </w:rPr>
        <w:t>с</w:t>
      </w:r>
      <w:proofErr w:type="gramEnd"/>
      <w:r w:rsidRPr="002A5104">
        <w:rPr>
          <w:color w:val="000000"/>
        </w:rPr>
        <w:t>. – (Стандарты второго поколения).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7. Программа курса. «История России» .6-7 классы / авт.-сост. О.Ю. Стрелова.-М.:ООО «Русс</w:t>
      </w:r>
      <w:r w:rsidR="00D4254C" w:rsidRPr="002A5104">
        <w:rPr>
          <w:color w:val="000000"/>
        </w:rPr>
        <w:t xml:space="preserve">кое слово-учебник», 2012.-72с. </w:t>
      </w:r>
      <w:r w:rsidRPr="002A5104">
        <w:rPr>
          <w:color w:val="000000"/>
        </w:rPr>
        <w:t>(ФГОС</w:t>
      </w:r>
      <w:proofErr w:type="gramStart"/>
      <w:r w:rsidRPr="002A5104">
        <w:rPr>
          <w:color w:val="000000"/>
        </w:rPr>
        <w:t>.И</w:t>
      </w:r>
      <w:proofErr w:type="gramEnd"/>
      <w:r w:rsidRPr="002A5104">
        <w:rPr>
          <w:color w:val="000000"/>
        </w:rPr>
        <w:t>нновационная школа).</w:t>
      </w:r>
    </w:p>
    <w:p w:rsidR="005F169C" w:rsidRPr="002A5104" w:rsidRDefault="00685F2F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    </w:t>
      </w:r>
      <w:r w:rsidR="005F169C" w:rsidRPr="002A5104">
        <w:rPr>
          <w:color w:val="000000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межпредметных и </w:t>
      </w:r>
      <w:proofErr w:type="spellStart"/>
      <w:r w:rsidR="005F169C" w:rsidRPr="002A5104">
        <w:rPr>
          <w:color w:val="000000"/>
        </w:rPr>
        <w:t>внутрипредметных</w:t>
      </w:r>
      <w:proofErr w:type="spellEnd"/>
      <w:r w:rsidR="005F169C" w:rsidRPr="002A5104">
        <w:rPr>
          <w:color w:val="000000"/>
        </w:rPr>
        <w:t xml:space="preserve"> связей.</w:t>
      </w:r>
    </w:p>
    <w:p w:rsidR="005F169C" w:rsidRPr="002A5104" w:rsidRDefault="002A5104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       </w:t>
      </w:r>
      <w:r w:rsidR="005F169C" w:rsidRPr="002A5104">
        <w:rPr>
          <w:color w:val="000000"/>
        </w:rPr>
        <w:t xml:space="preserve">Программа по (Всеобщей истории) Истории Средних веков полностью соответствует стандарту основного общего образования по истории и за ее основу взята авторская программа М.А. </w:t>
      </w:r>
      <w:proofErr w:type="spellStart"/>
      <w:r w:rsidR="005F169C" w:rsidRPr="002A5104">
        <w:rPr>
          <w:color w:val="000000"/>
        </w:rPr>
        <w:t>Бойцова</w:t>
      </w:r>
      <w:proofErr w:type="spellEnd"/>
      <w:r w:rsidR="005F169C" w:rsidRPr="002A5104">
        <w:rPr>
          <w:color w:val="000000"/>
        </w:rPr>
        <w:t xml:space="preserve"> и Н.Г. Петровой. Программа ориентирована на использование учебно-методического комплекса под редакцией </w:t>
      </w:r>
      <w:proofErr w:type="spellStart"/>
      <w:r w:rsidR="005F169C" w:rsidRPr="002A5104">
        <w:rPr>
          <w:color w:val="000000"/>
        </w:rPr>
        <w:t>М.А.Бойцова</w:t>
      </w:r>
      <w:proofErr w:type="spellEnd"/>
      <w:r w:rsidR="005F169C" w:rsidRPr="002A5104">
        <w:rPr>
          <w:color w:val="000000"/>
        </w:rPr>
        <w:t xml:space="preserve">, Р.М </w:t>
      </w:r>
      <w:proofErr w:type="spellStart"/>
      <w:r w:rsidR="005F169C" w:rsidRPr="002A5104">
        <w:rPr>
          <w:color w:val="000000"/>
        </w:rPr>
        <w:t>Шукурова</w:t>
      </w:r>
      <w:proofErr w:type="spellEnd"/>
      <w:r w:rsidR="005F169C" w:rsidRPr="002A5104">
        <w:rPr>
          <w:color w:val="000000"/>
        </w:rPr>
        <w:t>, издательство «Русское слово». Учебно-методический комплекс входит в федеральный перечень учебников на 2014-2015 учебный год и рекомендован МО РФ.</w:t>
      </w:r>
    </w:p>
    <w:p w:rsidR="005F169C" w:rsidRPr="002A5104" w:rsidRDefault="002A5104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    </w:t>
      </w:r>
      <w:r w:rsidR="005F169C" w:rsidRPr="002A5104">
        <w:rPr>
          <w:color w:val="000000"/>
        </w:rPr>
        <w:t>Данная рабочая программа предполагает 28 часов на изучение истории средних веков (2 часа в неделю).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Основная</w:t>
      </w:r>
      <w:r w:rsidRPr="002A5104">
        <w:rPr>
          <w:rStyle w:val="apple-converted-space"/>
          <w:color w:val="000000"/>
        </w:rPr>
        <w:t> </w:t>
      </w:r>
      <w:r w:rsidRPr="002A5104">
        <w:rPr>
          <w:b/>
          <w:bCs/>
          <w:color w:val="000000"/>
        </w:rPr>
        <w:t>цель</w:t>
      </w:r>
      <w:r w:rsidRPr="002A5104">
        <w:rPr>
          <w:rStyle w:val="apple-converted-space"/>
          <w:color w:val="000000"/>
        </w:rPr>
        <w:t> </w:t>
      </w:r>
      <w:r w:rsidRPr="002A5104">
        <w:rPr>
          <w:color w:val="000000"/>
        </w:rPr>
        <w:t>курса истории в 6 классе – дать школьникам знания о средневековом прошлом России и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Изучение истории на ступени 6-го класса направлено на достижение следующих</w:t>
      </w:r>
      <w:r w:rsidRPr="002A5104">
        <w:rPr>
          <w:rStyle w:val="apple-converted-space"/>
          <w:color w:val="000000"/>
        </w:rPr>
        <w:t> </w:t>
      </w:r>
      <w:r w:rsidRPr="002A5104">
        <w:rPr>
          <w:b/>
          <w:bCs/>
          <w:color w:val="000000"/>
        </w:rPr>
        <w:t>целей: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Воспитательные:</w:t>
      </w:r>
    </w:p>
    <w:p w:rsidR="005F169C" w:rsidRPr="002A5104" w:rsidRDefault="005F169C" w:rsidP="00D4254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F169C" w:rsidRPr="002A5104" w:rsidRDefault="005F169C" w:rsidP="00D4254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Образовательные</w:t>
      </w:r>
      <w:r w:rsidRPr="002A5104">
        <w:rPr>
          <w:color w:val="000000"/>
        </w:rPr>
        <w:t>:</w:t>
      </w:r>
    </w:p>
    <w:p w:rsidR="005F169C" w:rsidRPr="002A5104" w:rsidRDefault="005F169C" w:rsidP="00D4254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Развивающие</w:t>
      </w:r>
      <w:r w:rsidRPr="002A5104">
        <w:rPr>
          <w:color w:val="000000"/>
        </w:rPr>
        <w:t>:</w:t>
      </w:r>
    </w:p>
    <w:p w:rsidR="005F169C" w:rsidRPr="002A5104" w:rsidRDefault="005F169C" w:rsidP="00D4254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F169C" w:rsidRPr="002A5104" w:rsidRDefault="005F169C" w:rsidP="00D4254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F169C" w:rsidRPr="002A5104" w:rsidRDefault="005F169C" w:rsidP="00D425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Учебно-методический комплекс по Всеобщей истории (истории Средних веков)</w:t>
      </w:r>
    </w:p>
    <w:p w:rsidR="005F169C" w:rsidRPr="002A5104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М.А.Бойцов, Р.М Шукуров « История средних веков» для 6-го класса основной школы, Москва «Русское слово», 2010</w:t>
      </w:r>
    </w:p>
    <w:p w:rsidR="005F169C" w:rsidRPr="002A5104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lastRenderedPageBreak/>
        <w:t>Бойцов М.А., Петрова Н.Г. Программа курса «История Средних веков», М. «Русское слово», 2012</w:t>
      </w:r>
    </w:p>
    <w:p w:rsidR="005F169C" w:rsidRPr="002A5104" w:rsidRDefault="005F169C" w:rsidP="00D4254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О.В. Арасланова, К.А. Соловьев «Поурочные разработки по истории средних веков к УМК </w:t>
      </w:r>
      <w:proofErr w:type="spellStart"/>
      <w:r w:rsidRPr="002A5104">
        <w:rPr>
          <w:color w:val="000000"/>
        </w:rPr>
        <w:t>Агибаловой</w:t>
      </w:r>
      <w:proofErr w:type="spellEnd"/>
      <w:r w:rsidRPr="002A5104">
        <w:rPr>
          <w:color w:val="000000"/>
        </w:rPr>
        <w:t xml:space="preserve">, Донского, </w:t>
      </w:r>
      <w:proofErr w:type="spellStart"/>
      <w:r w:rsidRPr="002A5104">
        <w:rPr>
          <w:color w:val="000000"/>
        </w:rPr>
        <w:t>Ведюшкина</w:t>
      </w:r>
      <w:proofErr w:type="spellEnd"/>
      <w:r w:rsidRPr="002A5104">
        <w:rPr>
          <w:color w:val="000000"/>
        </w:rPr>
        <w:t xml:space="preserve"> и </w:t>
      </w:r>
      <w:proofErr w:type="spellStart"/>
      <w:r w:rsidRPr="002A5104">
        <w:rPr>
          <w:color w:val="000000"/>
        </w:rPr>
        <w:t>Бойцова</w:t>
      </w:r>
      <w:proofErr w:type="spellEnd"/>
      <w:r w:rsidRPr="002A5104">
        <w:rPr>
          <w:color w:val="000000"/>
        </w:rPr>
        <w:t xml:space="preserve">, </w:t>
      </w:r>
      <w:proofErr w:type="spellStart"/>
      <w:r w:rsidRPr="002A5104">
        <w:rPr>
          <w:color w:val="000000"/>
        </w:rPr>
        <w:t>Шукурова</w:t>
      </w:r>
      <w:proofErr w:type="spellEnd"/>
      <w:r w:rsidRPr="002A5104">
        <w:rPr>
          <w:color w:val="000000"/>
        </w:rPr>
        <w:t>», 6 класс, Москва «</w:t>
      </w:r>
      <w:proofErr w:type="spellStart"/>
      <w:r w:rsidRPr="002A5104">
        <w:rPr>
          <w:color w:val="000000"/>
        </w:rPr>
        <w:t>Вако</w:t>
      </w:r>
      <w:proofErr w:type="spellEnd"/>
      <w:r w:rsidRPr="002A5104">
        <w:rPr>
          <w:color w:val="000000"/>
        </w:rPr>
        <w:t>» 2004 г.</w:t>
      </w:r>
    </w:p>
    <w:p w:rsidR="005F169C" w:rsidRPr="002A5104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6-го класса</w:t>
      </w:r>
    </w:p>
    <w:p w:rsidR="005F169C" w:rsidRPr="002A5104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курса истории в 6 классе являются:</w:t>
      </w:r>
    </w:p>
    <w:p w:rsidR="005F169C" w:rsidRPr="002A5104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важнейшие события всеобщей истории и истории России, выдающихся личностей, правителей, памятники культуры.</w:t>
      </w:r>
    </w:p>
    <w:p w:rsidR="005F169C" w:rsidRPr="002A5104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общие характеристики средневековых цивилизаций и культур, описывать занятия, образ жизни населения и общественные отношения.</w:t>
      </w:r>
    </w:p>
    <w:p w:rsidR="005F169C" w:rsidRPr="002A5104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начало и конец столетия, тысячелетия, решать несложные хронологические задачи.</w:t>
      </w:r>
    </w:p>
    <w:p w:rsidR="005F169C" w:rsidRPr="002A5104" w:rsidRDefault="005F169C" w:rsidP="00D4254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таблицы: хронологические, синхронистические, генеалогические и работать с ними.</w:t>
      </w:r>
    </w:p>
    <w:p w:rsidR="005F169C" w:rsidRPr="002A5104" w:rsidRDefault="005F169C" w:rsidP="00D4254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5F169C" w:rsidRPr="002A5104" w:rsidRDefault="005F169C" w:rsidP="00D4254C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5F169C" w:rsidRPr="002A5104" w:rsidRDefault="005F169C" w:rsidP="00D4254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России;</w:t>
      </w:r>
    </w:p>
    <w:p w:rsidR="005F169C" w:rsidRPr="002A5104" w:rsidRDefault="005F169C" w:rsidP="00D4254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5F169C" w:rsidRPr="002A5104" w:rsidRDefault="005F169C" w:rsidP="00D4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Метапредметными результатами </w:t>
      </w:r>
      <w:proofErr w:type="gramStart"/>
      <w:r w:rsidRPr="002A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</w:t>
      </w:r>
      <w:proofErr w:type="gramEnd"/>
      <w:r w:rsidRPr="002A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обучающимися курса являются:</w:t>
      </w:r>
    </w:p>
    <w:p w:rsidR="005F169C" w:rsidRPr="002A5104" w:rsidRDefault="005F169C" w:rsidP="00D4254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планировать и организовывать свою учебную деятельность: определять цель работы, ставить задачи, планировать последовательность действий и результаты работы;</w:t>
      </w:r>
    </w:p>
    <w:p w:rsidR="005F169C" w:rsidRPr="002A5104" w:rsidRDefault="005F169C" w:rsidP="00D4254C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5F169C" w:rsidRPr="002A5104" w:rsidRDefault="005F169C" w:rsidP="00D4254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5F169C" w:rsidRPr="002A5104" w:rsidRDefault="005F169C" w:rsidP="00D4254C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5F169C" w:rsidRPr="002A5104" w:rsidRDefault="005F169C" w:rsidP="00D4254C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</w:t>
      </w:r>
      <w:proofErr w:type="gramStart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2A5104" w:rsidRPr="002A5104" w:rsidRDefault="005F169C" w:rsidP="002A5104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A5104" w:rsidRPr="002A5104" w:rsidSect="002A51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</w:t>
      </w:r>
      <w:r w:rsid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щение, эссе, презентация и </w:t>
      </w:r>
      <w:proofErr w:type="spellStart"/>
      <w:proofErr w:type="gramStart"/>
      <w:r w:rsid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5F169C" w:rsidRPr="002A5104" w:rsidRDefault="00D4254C" w:rsidP="002A5104">
      <w:pPr>
        <w:pStyle w:val="a3"/>
        <w:spacing w:after="0" w:afterAutospacing="0"/>
        <w:jc w:val="center"/>
        <w:rPr>
          <w:b/>
          <w:color w:val="000000"/>
        </w:rPr>
      </w:pPr>
      <w:r w:rsidRPr="002A5104">
        <w:rPr>
          <w:b/>
          <w:color w:val="000000"/>
        </w:rPr>
        <w:lastRenderedPageBreak/>
        <w:t>Тематическое планирование по Истории Средних веков для 6 класс.</w:t>
      </w:r>
    </w:p>
    <w:p w:rsidR="005F169C" w:rsidRPr="002A5104" w:rsidRDefault="005F169C" w:rsidP="00D4254C">
      <w:pPr>
        <w:pStyle w:val="a3"/>
        <w:spacing w:after="0" w:afterAutospacing="0"/>
        <w:jc w:val="both"/>
        <w:rPr>
          <w:color w:val="000000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479"/>
        <w:gridCol w:w="1960"/>
        <w:gridCol w:w="1926"/>
        <w:gridCol w:w="2662"/>
        <w:gridCol w:w="1780"/>
        <w:gridCol w:w="5247"/>
      </w:tblGrid>
      <w:tr w:rsidR="002A5104" w:rsidRPr="002A5104" w:rsidTr="00593FFF">
        <w:tc>
          <w:tcPr>
            <w:tcW w:w="539" w:type="dxa"/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 xml:space="preserve">№ </w:t>
            </w:r>
            <w:proofErr w:type="gramStart"/>
            <w:r w:rsidRPr="002A5104">
              <w:rPr>
                <w:color w:val="000000"/>
              </w:rPr>
              <w:t>п</w:t>
            </w:r>
            <w:proofErr w:type="gramEnd"/>
            <w:r w:rsidRPr="002A5104">
              <w:rPr>
                <w:color w:val="000000"/>
              </w:rPr>
              <w:t>/п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Тема урока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</w:tcPr>
          <w:p w:rsidR="002A5104" w:rsidRPr="002A5104" w:rsidRDefault="002A5104" w:rsidP="002A5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104">
              <w:rPr>
                <w:color w:val="000000"/>
              </w:rPr>
              <w:t>Тип</w:t>
            </w:r>
          </w:p>
          <w:p w:rsidR="002A5104" w:rsidRPr="002A5104" w:rsidRDefault="002A5104" w:rsidP="002A5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104">
              <w:rPr>
                <w:color w:val="000000"/>
              </w:rPr>
              <w:t>урока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Понятия и персоналии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</w:tcPr>
          <w:p w:rsidR="002A5104" w:rsidRPr="002A5104" w:rsidRDefault="002A5104" w:rsidP="002A5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предметные</w:t>
            </w:r>
          </w:p>
          <w:p w:rsidR="002A5104" w:rsidRPr="002A5104" w:rsidRDefault="002A5104" w:rsidP="002A5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метапредметные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личностные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</w:tcPr>
          <w:p w:rsidR="002A5104" w:rsidRDefault="002A5104" w:rsidP="002A5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Регулятив</w:t>
            </w:r>
            <w:r>
              <w:rPr>
                <w:color w:val="000000"/>
              </w:rPr>
              <w:t xml:space="preserve">ные. </w:t>
            </w:r>
          </w:p>
          <w:p w:rsidR="002A5104" w:rsidRPr="002A5104" w:rsidRDefault="002A5104" w:rsidP="002A5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Коммуникативные Познавательные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2A5104" w:rsidRPr="002A5104" w:rsidTr="00593FFF">
        <w:trPr>
          <w:trHeight w:val="1335"/>
        </w:trPr>
        <w:tc>
          <w:tcPr>
            <w:tcW w:w="539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Введение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Средние века,</w:t>
            </w:r>
          </w:p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хроники, этнография Понятие «Средние века», Хронологические рамки средневековья. Источники по истории средних веков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ставить перед собой учебные цели, при разрешении проблемного вопроса «Что такое средние века»?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устойчивого познавательного интереса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работать в коллективе, умению формулировать собственное мнение и позицию, аргументировать ее и координировать ее с позициями одноклассников</w:t>
            </w:r>
          </w:p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давать определение понятиям средние века, медиевистика, структурировать знания</w:t>
            </w:r>
            <w:proofErr w:type="gramStart"/>
            <w:r w:rsidRPr="002A5104">
              <w:rPr>
                <w:color w:val="000000"/>
              </w:rPr>
              <w:t xml:space="preserve"> ,</w:t>
            </w:r>
            <w:proofErr w:type="gramEnd"/>
            <w:r w:rsidRPr="002A5104">
              <w:rPr>
                <w:color w:val="000000"/>
              </w:rPr>
              <w:t xml:space="preserve"> полученные раннее и вновь приобретенные по вопросу исторических источников.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2A5104" w:rsidRPr="002A5104" w:rsidTr="00593FFF">
        <w:trPr>
          <w:trHeight w:val="32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Новый Рим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Император Константин. Синклит, Царьград, монастырь, Византия.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показывать на карте территорию Византийской империи, характеризовать внешнюю политику Византии, ее отношения с соседями. Объяснять, кто и как управлял Византийской империей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 учатся с уважением относится к культурным ценностям Византийской империи.</w:t>
            </w:r>
            <w:proofErr w:type="gramEnd"/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ставить проблемные вопросы, и в ходе урока, в результате групповой работы с текстами учебника овладевать приемами диалогической формы речи.</w:t>
            </w:r>
          </w:p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сравнивать и находить отличия между жизнью в Западной и Восточной части Римской империи. Объяснять причины могущества христианской церкви в Византии</w:t>
            </w:r>
          </w:p>
        </w:tc>
      </w:tr>
      <w:tr w:rsidR="002A5104" w:rsidRPr="002A5104" w:rsidTr="00593FFF">
        <w:trPr>
          <w:trHeight w:val="1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3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bookmarkStart w:id="0" w:name="_GoBack"/>
            <w:bookmarkEnd w:id="0"/>
            <w:r w:rsidRPr="002A5104">
              <w:rPr>
                <w:color w:val="000000"/>
              </w:rPr>
              <w:t>Расцвет Византии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Император Юстиниан. Историк Прокопий кесарийский. Гражданское право, базилик, неф, мозаика,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составлять исторический портрет императора Юстиниана. Раскрывать значение понятий</w:t>
            </w:r>
            <w:r w:rsidR="00593FFF">
              <w:rPr>
                <w:color w:val="000000"/>
              </w:rPr>
              <w:t xml:space="preserve">: </w:t>
            </w:r>
            <w:r w:rsidRPr="002A5104">
              <w:rPr>
                <w:color w:val="000000"/>
              </w:rPr>
              <w:t xml:space="preserve"> </w:t>
            </w:r>
            <w:proofErr w:type="spellStart"/>
            <w:r w:rsidRPr="002A5104">
              <w:rPr>
                <w:color w:val="000000"/>
              </w:rPr>
              <w:t>василевс</w:t>
            </w:r>
            <w:proofErr w:type="spellEnd"/>
            <w:r w:rsidRPr="002A5104">
              <w:rPr>
                <w:color w:val="000000"/>
              </w:rPr>
              <w:t>, кодекс, фреска, мозаика.</w:t>
            </w:r>
          </w:p>
          <w:p w:rsidR="002A5104" w:rsidRPr="002A5104" w:rsidRDefault="002A5104" w:rsidP="00D425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Рассказывать о культуре Византии, представлять описание Выдающихся памятников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Выразить свое отношение к деятельности императора Юстиниана. </w:t>
            </w:r>
            <w:proofErr w:type="gramStart"/>
            <w:r w:rsidRPr="002A5104">
              <w:rPr>
                <w:color w:val="000000"/>
              </w:rPr>
              <w:t>Обучающиеся учатся с уважением относится к культурным ценностям Византийской империи</w:t>
            </w:r>
            <w:proofErr w:type="gramEnd"/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самостоятельно анализировать условия достижения цели на основе выделенных учителем ориентиров (император Юстиниан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I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его заслуги в возвышении Византии). При работе в парах по учебнику (п. Византия после Юстиниана) обучающиеся научатся осуществлять взаимный контроль и оказывать необходимую взаимопомощь при показе на карте территорий, потерянных Византией после смерти Юстиниана.</w:t>
            </w:r>
          </w:p>
        </w:tc>
      </w:tr>
      <w:tr w:rsidR="002A5104" w:rsidRPr="002A5104" w:rsidTr="00593FFF">
        <w:trPr>
          <w:trHeight w:val="49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4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Варвары-завоеватели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Аларих</w:t>
            </w:r>
            <w:proofErr w:type="spellEnd"/>
            <w:r w:rsidRPr="002A5104">
              <w:rPr>
                <w:color w:val="000000"/>
              </w:rPr>
              <w:t>, Аттила. Вандалы, франки, гунны, великое переселение народов.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самостоятельно планируют свою работу с учебным материалом, при поиске ответов на проблемные вопросы учителя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оценить уровень развития варваров-завоевателей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 Обучающиеся учатся аргументированно отстаивать свою точку зрения при ответе на вопрос, «Какие важные процессы происходили в Западной Европе во время подъема и расцвета Византии?» Сравнивать уровень развития разных варварских племен, а также учатся координировать свою позицию с позициями одноклассников</w:t>
            </w:r>
            <w:proofErr w:type="gramStart"/>
            <w:r w:rsidRPr="002A5104">
              <w:rPr>
                <w:color w:val="000000"/>
              </w:rPr>
              <w:t>.О</w:t>
            </w:r>
            <w:proofErr w:type="gramEnd"/>
            <w:r w:rsidRPr="002A5104">
              <w:rPr>
                <w:color w:val="000000"/>
              </w:rPr>
              <w:t xml:space="preserve">бучающиеся научатся показывать на карте направление перемещения германцев, гуннов и других племен, территории варварских королевств. Рассказывать об общественном строе германских народов в раннее средневековье. </w:t>
            </w:r>
          </w:p>
        </w:tc>
      </w:tr>
      <w:tr w:rsidR="002A5104" w:rsidRPr="002A5104" w:rsidTr="00593FFF">
        <w:trPr>
          <w:trHeight w:val="3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5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Возникновение и распространение ислама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Бедуины, Мекка, Кааба, хиджра, Коран, Аллах, мусульманин, мечеть, минарет, имам, мулла, халиф, шииты, сунниты.</w:t>
            </w:r>
            <w:proofErr w:type="gramEnd"/>
            <w:r w:rsidRPr="002A5104">
              <w:rPr>
                <w:color w:val="000000"/>
              </w:rPr>
              <w:t xml:space="preserve"> Пророк Мухаммад.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и сохраняют учебную задачу; учитывают выделенные учителем ориентиры действия.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толерантно относится к религиозным чувствам представителей разных конфессий.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</w:t>
            </w:r>
            <w:proofErr w:type="gramStart"/>
            <w:r w:rsidRPr="002A5104">
              <w:rPr>
                <w:color w:val="000000"/>
              </w:rPr>
              <w:t xml:space="preserve">сообщая товарищу о его </w:t>
            </w:r>
            <w:proofErr w:type="spellStart"/>
            <w:r w:rsidRPr="002A5104">
              <w:rPr>
                <w:color w:val="000000"/>
              </w:rPr>
              <w:t>ошибкахОбучающиеся</w:t>
            </w:r>
            <w:proofErr w:type="spellEnd"/>
            <w:r w:rsidRPr="002A5104">
              <w:rPr>
                <w:color w:val="000000"/>
              </w:rPr>
              <w:t xml:space="preserve"> научатся показывать на</w:t>
            </w:r>
            <w:proofErr w:type="gramEnd"/>
            <w:r w:rsidRPr="002A5104">
              <w:rPr>
                <w:color w:val="000000"/>
              </w:rPr>
              <w:t xml:space="preserve"> карте территории, населенные арабами в период раннего Средневековья. Рассказывать о занятиях и образе жизни арабских племен. Раскрывать значение понятий ислам, Коран, мусульманин, халифат</w:t>
            </w:r>
          </w:p>
        </w:tc>
      </w:tr>
      <w:tr w:rsidR="002A5104" w:rsidRPr="002A5104" w:rsidTr="00593FFF">
        <w:trPr>
          <w:trHeight w:val="38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6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Мир ислама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проблемный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Джихад, эмиры, эмират, медресе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осуществлять актуальный контроль на уровне произвольного внимания при планировании работы на уроке.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с уважением относится к культурным ценностям мусульманского мира. Освоение общекультурного наследия при формулировании вывода о том, какую роль внес мусульманский мир в историю других народов.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умений давать устный отзыв на ответ одноклассников при работе с историческими текстами</w:t>
            </w:r>
            <w:proofErr w:type="gramStart"/>
            <w:r w:rsidRPr="002A5104">
              <w:rPr>
                <w:color w:val="000000"/>
              </w:rPr>
              <w:t>.О</w:t>
            </w:r>
            <w:proofErr w:type="gramEnd"/>
            <w:r w:rsidRPr="002A5104">
              <w:rPr>
                <w:color w:val="000000"/>
              </w:rPr>
              <w:t>бучающиеся научатся показывать на карте территории, завоеванные арабами. Характеризовать положение и особенности развития различных народов, входивших в Арабский халифат. Объяснять причины и следствия арабских завоеваний. Характеризовать достижения арабской культуры и ее вклад в развитие мировой культуры.</w:t>
            </w:r>
          </w:p>
        </w:tc>
      </w:tr>
      <w:tr w:rsidR="002A5104" w:rsidRPr="002A5104" w:rsidTr="00593FFF">
        <w:trPr>
          <w:trHeight w:val="34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7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Рождение королевства франков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Хлодвиг</w:t>
            </w:r>
            <w:proofErr w:type="spellEnd"/>
            <w:r w:rsidRPr="002A5104">
              <w:rPr>
                <w:color w:val="000000"/>
              </w:rPr>
              <w:t xml:space="preserve"> из рода </w:t>
            </w:r>
            <w:proofErr w:type="spellStart"/>
            <w:r w:rsidRPr="002A5104">
              <w:rPr>
                <w:color w:val="000000"/>
              </w:rPr>
              <w:t>Меровея</w:t>
            </w:r>
            <w:proofErr w:type="spellEnd"/>
            <w:r w:rsidRPr="002A5104">
              <w:rPr>
                <w:color w:val="000000"/>
              </w:rPr>
              <w:t xml:space="preserve">. </w:t>
            </w:r>
            <w:proofErr w:type="gramStart"/>
            <w:r w:rsidRPr="002A5104">
              <w:rPr>
                <w:color w:val="000000"/>
              </w:rPr>
              <w:t>Салическая</w:t>
            </w:r>
            <w:proofErr w:type="gramEnd"/>
            <w:r w:rsidRPr="002A5104">
              <w:rPr>
                <w:color w:val="000000"/>
              </w:rPr>
              <w:t xml:space="preserve"> правда. Карл </w:t>
            </w:r>
            <w:proofErr w:type="spellStart"/>
            <w:r w:rsidRPr="002A5104">
              <w:rPr>
                <w:color w:val="000000"/>
              </w:rPr>
              <w:t>Мартелл</w:t>
            </w:r>
            <w:proofErr w:type="spellEnd"/>
            <w:r w:rsidRPr="002A5104">
              <w:rPr>
                <w:color w:val="000000"/>
              </w:rPr>
              <w:t xml:space="preserve">. Майордом. </w:t>
            </w:r>
            <w:proofErr w:type="spellStart"/>
            <w:r w:rsidRPr="002A5104">
              <w:rPr>
                <w:color w:val="000000"/>
              </w:rPr>
              <w:t>Пипин</w:t>
            </w:r>
            <w:proofErr w:type="spellEnd"/>
            <w:r w:rsidRPr="002A5104">
              <w:rPr>
                <w:color w:val="000000"/>
              </w:rPr>
              <w:t xml:space="preserve"> Короткий.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593FFF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учатся самостоятельно ставить перед собой учебные задачи, связанные с поиском недостающей информации при решении проблемных вопросов: «Каким образом </w:t>
            </w:r>
            <w:proofErr w:type="spellStart"/>
            <w:r w:rsidRPr="002A5104">
              <w:rPr>
                <w:color w:val="000000"/>
              </w:rPr>
              <w:t>Хлодвигу</w:t>
            </w:r>
            <w:proofErr w:type="spellEnd"/>
            <w:r w:rsidRPr="002A5104">
              <w:rPr>
                <w:color w:val="000000"/>
              </w:rPr>
              <w:t xml:space="preserve"> удалось укрепить свою власть»?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представлений о важности законов в жизни каждого человека и государства. О том, как законы могут вли</w:t>
            </w:r>
            <w:r w:rsidR="00593FFF">
              <w:rPr>
                <w:color w:val="000000"/>
              </w:rPr>
              <w:t>ять на жизни человека.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285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2A5104" w:rsidRPr="002A5104" w:rsidRDefault="002A5104" w:rsidP="00285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научатся объяснять причины принятия христианства </w:t>
            </w:r>
            <w:proofErr w:type="spellStart"/>
            <w:r w:rsidRPr="002A5104">
              <w:rPr>
                <w:color w:val="000000"/>
              </w:rPr>
              <w:t>Хлодвигом</w:t>
            </w:r>
            <w:proofErr w:type="spellEnd"/>
            <w:r w:rsidRPr="002A5104">
              <w:rPr>
                <w:color w:val="000000"/>
              </w:rPr>
              <w:t xml:space="preserve">. Оценивать значение военной реформы Карла </w:t>
            </w:r>
            <w:proofErr w:type="spellStart"/>
            <w:r w:rsidRPr="002A5104">
              <w:rPr>
                <w:color w:val="000000"/>
              </w:rPr>
              <w:t>Мартелла</w:t>
            </w:r>
            <w:proofErr w:type="spellEnd"/>
            <w:r w:rsidRPr="002A5104">
              <w:rPr>
                <w:color w:val="000000"/>
              </w:rPr>
              <w:t>. Делать выводы о том, какую пользу франкам и папам приносил союз между ними.</w:t>
            </w:r>
          </w:p>
        </w:tc>
      </w:tr>
      <w:tr w:rsidR="002A5104" w:rsidRPr="002A5104" w:rsidTr="00593FFF">
        <w:trPr>
          <w:trHeight w:val="31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8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Император Карл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Карл Великий, </w:t>
            </w:r>
            <w:proofErr w:type="spellStart"/>
            <w:r w:rsidRPr="002A5104">
              <w:rPr>
                <w:color w:val="000000"/>
              </w:rPr>
              <w:t>Алкуин</w:t>
            </w:r>
            <w:proofErr w:type="spellEnd"/>
            <w:r w:rsidRPr="002A5104">
              <w:rPr>
                <w:color w:val="000000"/>
              </w:rPr>
              <w:t>.</w:t>
            </w:r>
            <w:r w:rsidR="00593FFF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>Держава Каролингов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самостоятельно анализировать условия достижения цели на основе выделенных учителем ориентиров (отличительные особенности деятельности Карла Великого) действия в новом учебном материале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выразить свое отношение к деятельности Карла Великого, высказывать аргументированное суждение о значении его правления.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составлять характеристику Карла Великого, используя информацию учебника и дополнительные материалы; высказывать суждения о том, почему его назвали Великим. Раскрывать причины распада империи Карла Великого. Сравнивать роль Церкви в Византийской империи и империи Карла Великого</w:t>
            </w:r>
          </w:p>
        </w:tc>
      </w:tr>
      <w:tr w:rsidR="002A5104" w:rsidRPr="002A5104" w:rsidTr="00593FFF">
        <w:trPr>
          <w:trHeight w:val="363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9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«Люди севера»- норманны.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проблемный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Норманны, конунг, викинги, альтинг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самостоятельно планируют свою работу с учебным материалом, при поиске ответов на проблемный вопрос учителя: «Роль норманнов в европейской и всемирной истории»?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Выразить свое отношение к набегам викингов.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показывать на карте Скандинавию, описывать ее географическое положение, каким занятиям оно способствовало, а каким - препятствовало</w:t>
            </w:r>
            <w:proofErr w:type="gramStart"/>
            <w:r w:rsidRPr="002A5104">
              <w:rPr>
                <w:color w:val="000000"/>
              </w:rPr>
              <w:t>.А</w:t>
            </w:r>
            <w:proofErr w:type="gramEnd"/>
            <w:r w:rsidRPr="002A5104">
              <w:rPr>
                <w:color w:val="000000"/>
              </w:rPr>
              <w:t>нализировать причины разного отношения викингов к народам, живущим в разных областях Европы. Обучающиеся учатся аргументированно отстаивать свою точку зрения при ответе на вопрос «Почему набеги норманнов почти не встречали в Европе достойного отпора?»</w:t>
            </w:r>
          </w:p>
        </w:tc>
      </w:tr>
      <w:tr w:rsidR="002A5104" w:rsidRPr="002A5104" w:rsidTr="00593FFF">
        <w:trPr>
          <w:trHeight w:val="15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10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Земля и власть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Вассал, сеньор, феодальная лестница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смогут самостоятельно принимать решения при обсуждении проблемного вопроса «почему средневековая знать считала военное дело более </w:t>
            </w:r>
            <w:proofErr w:type="gramStart"/>
            <w:r w:rsidRPr="002A5104">
              <w:rPr>
                <w:color w:val="000000"/>
              </w:rPr>
              <w:t>почетным</w:t>
            </w:r>
            <w:proofErr w:type="gramEnd"/>
            <w:r w:rsidRPr="002A5104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lastRenderedPageBreak/>
              <w:t>чем хлебопашество», смогут осуществлять актуальный контроль на уровне произвольного внимания при просмотре презентации</w:t>
            </w:r>
          </w:p>
          <w:p w:rsidR="002A5104" w:rsidRPr="002A5104" w:rsidRDefault="002A5104" w:rsidP="00285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 « средневековый феод»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Обучающиеся научатся учитывать разные мнения и стремиться к координации различных позиций при </w:t>
            </w:r>
            <w:r w:rsidRPr="002A5104">
              <w:rPr>
                <w:color w:val="000000"/>
              </w:rPr>
              <w:lastRenderedPageBreak/>
              <w:t>обсуждении вопроса «Почему король не мог забрать все земли в свое единоличное владение»?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Обучающиеся в ходе работы на уроке смогут оценить насколько ценна </w:t>
            </w:r>
            <w:proofErr w:type="gramStart"/>
            <w:r w:rsidRPr="002A5104">
              <w:rPr>
                <w:color w:val="000000"/>
              </w:rPr>
              <w:t>была земля в средневековом обществе Обучающиеся научатся</w:t>
            </w:r>
            <w:proofErr w:type="gramEnd"/>
            <w:r w:rsidRPr="002A5104">
              <w:rPr>
                <w:color w:val="000000"/>
              </w:rPr>
              <w:t xml:space="preserve"> раскрывать значение понятий: феодал, сеньор, вассал, сословия.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2A5104" w:rsidRPr="002A5104" w:rsidTr="00593FFF">
        <w:trPr>
          <w:trHeight w:val="26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11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Вечные труженики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Сословия, барщина, оброк, десятина, община, натуральное хозяйство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с помощью иллюстраций сделать вывод о труде и отдыхе крестьян, и их основных занятиях, выдвигать предположение о том, какие вопросы могла решать община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в ходе работы на уроке </w:t>
            </w:r>
            <w:proofErr w:type="gramStart"/>
            <w:r w:rsidRPr="002A5104">
              <w:rPr>
                <w:color w:val="000000"/>
              </w:rPr>
              <w:t>смогут оценить насколько бесправным было</w:t>
            </w:r>
            <w:proofErr w:type="gramEnd"/>
            <w:r w:rsidRPr="002A5104">
              <w:rPr>
                <w:color w:val="000000"/>
              </w:rPr>
              <w:t xml:space="preserve"> положение крестьянства в средние века.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ставить проблемные вопросы и в ходе урока , в результате групповой работы с текстами учебника овладевать приемами диалогической формы речи</w:t>
            </w:r>
            <w:proofErr w:type="gramStart"/>
            <w:r w:rsidRPr="002A5104">
              <w:rPr>
                <w:color w:val="000000"/>
              </w:rPr>
              <w:t>.О</w:t>
            </w:r>
            <w:proofErr w:type="gramEnd"/>
            <w:r w:rsidRPr="002A5104">
              <w:rPr>
                <w:color w:val="000000"/>
              </w:rPr>
              <w:t>бучающиеся научатся раскрывать значение понятий: Сословия, барщина, оброк, десятина, община, натуральное хозяйство. Рассказывать о жизни крестьян</w:t>
            </w:r>
          </w:p>
        </w:tc>
      </w:tr>
      <w:tr w:rsidR="002A5104" w:rsidRPr="002A5104" w:rsidTr="00593FFF">
        <w:trPr>
          <w:trHeight w:val="31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12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За стенами замков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Феодальная иерархия. Знать и рыцарство: социальный статус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самостоятельно анализировать условия достижения цели на основе выделенных учителем ориентиров действия в новом учебном материале (права и обязанности рыцарского сословия)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после изучения темы смогут придумать рассказ «В рыцарском замке и проиллюстрировать его»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 работе в парах по учебнику (жизнь средневекового рыцаря) обучающиеся научатся осуществлять взаимный контроль и оказывать необходимую взаимопомощь</w:t>
            </w:r>
            <w:proofErr w:type="gramStart"/>
            <w:r w:rsidRPr="002A5104">
              <w:rPr>
                <w:color w:val="000000"/>
              </w:rPr>
              <w:t>.О</w:t>
            </w:r>
            <w:proofErr w:type="gramEnd"/>
            <w:r w:rsidRPr="002A5104">
              <w:rPr>
                <w:color w:val="000000"/>
              </w:rPr>
              <w:t xml:space="preserve">бучающиеся научатся раскрывать значение понятий: рыцарь, замок. Представлять описание внешнего и внутреннего устройства замка. </w:t>
            </w:r>
          </w:p>
        </w:tc>
      </w:tr>
      <w:tr w:rsidR="002A5104" w:rsidRPr="002A5104" w:rsidTr="00593FFF">
        <w:trPr>
          <w:trHeight w:val="14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Империя и церковь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ставить перед собой учебные цели, при разрешении проблемного вопроса «Почему в конечном итоге папы оказались сильнее императоров»?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устойчивого познавательного интереса при самостоятельном поиске ответов на вопросы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одноклассников. Обучающиеся учатся строить логическую цепь рассуждений по вопросу « что способствовало возвышению церкви и духовенства». Учатся сравнивать историю образования Французского и Германского королевств. Находить общее и различное.</w:t>
            </w:r>
          </w:p>
        </w:tc>
      </w:tr>
      <w:tr w:rsidR="002A5104" w:rsidRPr="002A5104" w:rsidTr="00593FFF">
        <w:trPr>
          <w:trHeight w:val="38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14, 15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Крестовые походы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Крестовые походы, еретик, инквизиция. Духовно-рыцарские ордена.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самостоятельно планируют свою работу с учебным материалом, при поиске ответов для заполнения таблицы «Важнейшие крестовые походы» Контролируют свои результаты работы с эталоном представленным учителем.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высказывать оценочные суждения о сущности и последствиях крестовых походов для жителей Европы и мусульманского мира.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одноклассников. Обучающиеся учатся характеризовать положение и деятельность церкви в средневековой Европе. Объяснять причины и последствия крестовых походов. Показывать на карте направление крестовых походов. Сравнивать поведение крестоносцев и мусульман в ходе 4 крестового похода и объяснять причины подобного.</w:t>
            </w:r>
          </w:p>
        </w:tc>
      </w:tr>
      <w:tr w:rsidR="002A5104" w:rsidRPr="002A5104" w:rsidTr="00593FFF">
        <w:trPr>
          <w:trHeight w:val="29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16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«Средневековый город»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Коммуна, цехи, мастер, подмастерье, шедевр, ратуша, романские и готические соборы.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самостоятельно ставить перед собой учебные задачи, связанные с поиском недостающей информации при решении проблемного вопроса: «почему возрождения городов в Западной Европе началось с</w:t>
            </w:r>
            <w:r w:rsidRPr="002A5104">
              <w:rPr>
                <w:rStyle w:val="apple-converted-space"/>
                <w:color w:val="000000"/>
              </w:rPr>
              <w:t> </w:t>
            </w:r>
            <w:proofErr w:type="gramStart"/>
            <w:r w:rsidRPr="002A5104">
              <w:rPr>
                <w:color w:val="000000"/>
              </w:rPr>
              <w:t>XI</w:t>
            </w:r>
            <w:proofErr w:type="gramEnd"/>
            <w:r w:rsidRPr="002A5104">
              <w:rPr>
                <w:color w:val="000000"/>
              </w:rPr>
              <w:t>века»?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Раскрывать значение общекультурного наследия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285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2A5104" w:rsidRPr="002A5104" w:rsidRDefault="002A5104" w:rsidP="002859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сравнивать и характеризовать романский и готический храмы. Описывать внешний облик города, характеризовать основные занятия горожан, образ жизни</w:t>
            </w:r>
          </w:p>
        </w:tc>
      </w:tr>
      <w:tr w:rsidR="002A5104" w:rsidRPr="002A5104" w:rsidTr="00593FFF">
        <w:trPr>
          <w:trHeight w:val="34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17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 поисках знаний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Школа, университет, схоластика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и сохраняют учебную задачу; учитывают выделение учителем ориентиры действия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высказывать оценочные суждения об особенностях обучения в средневековых школах и университетах. Освоение общекультурного наследия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2A5104">
              <w:rPr>
                <w:color w:val="000000"/>
              </w:rPr>
              <w:t>своей</w:t>
            </w:r>
            <w:proofErr w:type="gramEnd"/>
            <w:r w:rsidRPr="002A5104">
              <w:rPr>
                <w:color w:val="000000"/>
              </w:rPr>
              <w:t xml:space="preserve">, согласуют действия с партнером. </w:t>
            </w:r>
            <w:proofErr w:type="gramStart"/>
            <w:r w:rsidRPr="002A5104">
              <w:rPr>
                <w:color w:val="000000"/>
              </w:rPr>
              <w:t>Обучающиеся научатся характеризовать представление средневековых европейцев о мире, объяснять какое место в их жизни занимала религия.</w:t>
            </w:r>
            <w:proofErr w:type="gramEnd"/>
            <w:r w:rsidRPr="002A5104">
              <w:rPr>
                <w:color w:val="000000"/>
              </w:rPr>
              <w:t xml:space="preserve"> Рассказывать, что и как изучали в средневековых школах и университетах. Объяснять значение терминов и понятий: школа, университет, схоластика.</w:t>
            </w:r>
          </w:p>
        </w:tc>
      </w:tr>
      <w:tr w:rsidR="002A5104" w:rsidRPr="002A5104" w:rsidTr="00593FFF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18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Во главе христианского мира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проблемный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Ереси, еретик, инквизиция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Прогнозируют результаты усвоения изучаемого материала; принимают и сохраняют учебную задачу. Планируют последовательность действий для поиска ответа на проблемный вопрос: почему борьба против ересей стала важной задачей Церкви в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XII-XIV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вв.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высказывать оценочные суждения о ересях и преследовании еретиков.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</w:t>
            </w:r>
            <w:proofErr w:type="gramStart"/>
            <w:r w:rsidRPr="002A5104">
              <w:rPr>
                <w:color w:val="000000"/>
              </w:rPr>
              <w:t>действия</w:t>
            </w:r>
            <w:proofErr w:type="gramEnd"/>
            <w:r w:rsidRPr="002A5104">
              <w:rPr>
                <w:color w:val="000000"/>
              </w:rPr>
              <w:t xml:space="preserve"> с партнером</w:t>
            </w:r>
            <w:r w:rsidR="00593FFF">
              <w:rPr>
                <w:color w:val="000000"/>
              </w:rPr>
              <w:t xml:space="preserve"> о</w:t>
            </w:r>
            <w:r w:rsidRPr="002A5104">
              <w:rPr>
                <w:color w:val="000000"/>
              </w:rPr>
              <w:t>бучающиеся научатся давать характеристику различным еретическим учениям, сравнивать их основные постулаты. Объяснять причины возникновения ересей</w:t>
            </w:r>
          </w:p>
        </w:tc>
      </w:tr>
      <w:tr w:rsidR="002A5104" w:rsidRPr="002A5104" w:rsidTr="00593FFF">
        <w:trPr>
          <w:trHeight w:val="36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19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Папы, императоры и короли в Европе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XII-XV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вв.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Централизация, Великая хартия вольностей, парламент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Постановка учебной задачи на основе соотнесения ранее изученной информации (по вопросу возникновения и развития государств Западной Европы) и того, что еще не известно (централизация государств)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Сохраняют мотивацию учебной деятельности;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инициативно сотрудничать в поиске и сборе информации при работе с учебной литературой. Обучающиеся учатся анализировать учебный материал с целью составления сравнительной характеристики развития Священной Римской Империи, Франции, Англии. Обучающиеся научатся объяснять какие силы и почему выступали за сильную централизованную власть, а какие-против.</w:t>
            </w:r>
          </w:p>
        </w:tc>
      </w:tr>
      <w:tr w:rsidR="002A5104" w:rsidRPr="002A5104" w:rsidTr="00593FFF">
        <w:trPr>
          <w:trHeight w:val="50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20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21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Тяжкие времена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Уот</w:t>
            </w:r>
            <w:proofErr w:type="spellEnd"/>
            <w:r w:rsidR="00593FFF">
              <w:rPr>
                <w:color w:val="000000"/>
              </w:rPr>
              <w:t xml:space="preserve"> </w:t>
            </w:r>
            <w:proofErr w:type="spellStart"/>
            <w:r w:rsidRPr="002A5104">
              <w:rPr>
                <w:color w:val="000000"/>
              </w:rPr>
              <w:t>Тайлер</w:t>
            </w:r>
            <w:proofErr w:type="spellEnd"/>
            <w:r w:rsidRPr="002A5104">
              <w:rPr>
                <w:color w:val="000000"/>
              </w:rPr>
              <w:t>. «</w:t>
            </w:r>
            <w:proofErr w:type="spellStart"/>
            <w:r w:rsidRPr="002A5104">
              <w:rPr>
                <w:color w:val="000000"/>
              </w:rPr>
              <w:t>Авиньонское</w:t>
            </w:r>
            <w:proofErr w:type="spellEnd"/>
            <w:r w:rsidRPr="002A5104">
              <w:rPr>
                <w:color w:val="000000"/>
              </w:rPr>
              <w:t xml:space="preserve"> пленение пап». Схизма. Столетняя война. Жанна д</w:t>
            </w:r>
            <w:r w:rsidRPr="002A5104">
              <w:rPr>
                <w:rStyle w:val="apple-converted-space"/>
                <w:color w:val="000000"/>
              </w:rPr>
              <w:t> </w:t>
            </w:r>
            <w:proofErr w:type="spellStart"/>
            <w:r w:rsidRPr="002A5104">
              <w:rPr>
                <w:color w:val="000000"/>
              </w:rPr>
              <w:t>Арк</w:t>
            </w:r>
            <w:proofErr w:type="spellEnd"/>
            <w:r w:rsidRPr="002A5104">
              <w:rPr>
                <w:color w:val="000000"/>
              </w:rPr>
              <w:t>. Ян Гус, гуситы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 Планируют решение учебной задачи, выстраивают алгоритм действий, корректируют деятельность, вносят изменения в процесс с учетом возникших трудностей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Мотивируют свои действия, проявляют интерес к новому материалу; оценивают собственную учебную деятельность; сохраняют</w:t>
            </w:r>
            <w:r w:rsidR="00593FFF">
              <w:rPr>
                <w:color w:val="000000"/>
              </w:rPr>
              <w:t xml:space="preserve"> мотивацию учебной деятельности. </w:t>
            </w:r>
            <w:r w:rsidRPr="002A5104">
              <w:rPr>
                <w:color w:val="000000"/>
              </w:rPr>
              <w:t>Осознают социаль</w:t>
            </w:r>
            <w:r w:rsidR="00593FFF">
              <w:rPr>
                <w:color w:val="000000"/>
              </w:rPr>
              <w:t>н</w:t>
            </w:r>
            <w:proofErr w:type="gramStart"/>
            <w:r w:rsidR="00593FFF">
              <w:rPr>
                <w:color w:val="000000"/>
              </w:rPr>
              <w:t>о-</w:t>
            </w:r>
            <w:proofErr w:type="gramEnd"/>
            <w:r w:rsidR="00593FFF">
              <w:rPr>
                <w:color w:val="000000"/>
              </w:rPr>
              <w:t xml:space="preserve"> нравственный опыт </w:t>
            </w:r>
            <w:r w:rsidRPr="002A5104">
              <w:rPr>
                <w:color w:val="000000"/>
              </w:rPr>
              <w:t>поколений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2A5104">
              <w:rPr>
                <w:color w:val="000000"/>
              </w:rPr>
              <w:t>своей</w:t>
            </w:r>
            <w:proofErr w:type="gramEnd"/>
            <w:r w:rsidRPr="002A5104">
              <w:rPr>
                <w:color w:val="000000"/>
              </w:rPr>
              <w:t xml:space="preserve">, согласуют действия с партнером. </w:t>
            </w:r>
            <w:proofErr w:type="gramStart"/>
            <w:r w:rsidRPr="002A5104">
              <w:rPr>
                <w:color w:val="000000"/>
              </w:rPr>
              <w:t xml:space="preserve">Обучающиеся научатся представлять характеристики известных исторических личностей (Жанна д </w:t>
            </w:r>
            <w:proofErr w:type="spellStart"/>
            <w:r w:rsidRPr="002A5104">
              <w:rPr>
                <w:color w:val="000000"/>
              </w:rPr>
              <w:t>Арк</w:t>
            </w:r>
            <w:proofErr w:type="spellEnd"/>
            <w:r w:rsidRPr="002A5104">
              <w:rPr>
                <w:color w:val="000000"/>
              </w:rPr>
              <w:t>.</w:t>
            </w:r>
            <w:proofErr w:type="gramEnd"/>
            <w:r w:rsidR="00593FFF">
              <w:rPr>
                <w:color w:val="000000"/>
              </w:rPr>
              <w:t xml:space="preserve"> </w:t>
            </w:r>
            <w:proofErr w:type="gramStart"/>
            <w:r w:rsidRPr="002A5104">
              <w:rPr>
                <w:color w:val="000000"/>
              </w:rPr>
              <w:t>Ян Гус и др.) Объяснять, почему их имена сохранились в памяти поколений.</w:t>
            </w:r>
            <w:proofErr w:type="gramEnd"/>
            <w:r w:rsidRPr="002A5104">
              <w:rPr>
                <w:color w:val="000000"/>
              </w:rPr>
              <w:t xml:space="preserve"> Характеризовать причины и итоги социальных выступлений в средневековой Европе.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2A5104" w:rsidRPr="002A5104" w:rsidTr="00593FFF">
        <w:trPr>
          <w:trHeight w:val="210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22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Во владениях Великого хана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Темуджи</w:t>
            </w:r>
            <w:proofErr w:type="gramStart"/>
            <w:r w:rsidRPr="002A5104">
              <w:rPr>
                <w:color w:val="000000"/>
              </w:rPr>
              <w:t>н</w:t>
            </w:r>
            <w:proofErr w:type="spellEnd"/>
            <w:r w:rsidRPr="002A5104">
              <w:rPr>
                <w:color w:val="000000"/>
              </w:rPr>
              <w:t>-</w:t>
            </w:r>
            <w:proofErr w:type="gramEnd"/>
            <w:r w:rsidRPr="002A5104">
              <w:rPr>
                <w:color w:val="000000"/>
              </w:rPr>
              <w:t xml:space="preserve"> Чингисхан, Батый, Тамерлан.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Удерживают цель до получения ее результата; осуществляют самостоятельный контроль своей деятельности. Планируют цели и способы взаимодействия; обмениваются мнениями,  слушают друг друга,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показывать на карте направления завоевания монголов. Объяснять понятия хан, орда. Характеризовать общественное устройство государств Востока в Средние века, отношение власти и подданных, систему управления. Сравнивать державы Чингисхана и Тамерлана, находить общее и различное</w:t>
            </w:r>
          </w:p>
        </w:tc>
      </w:tr>
      <w:tr w:rsidR="002A5104" w:rsidRPr="002A5104" w:rsidTr="00593FFF">
        <w:trPr>
          <w:trHeight w:val="34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23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Индия: раджи и султаны.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Раджа, Будда. Каста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.Прогнозируют результаты усвоения изучаемого материала, принимают и сохраняют учебную задачу.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Сохраняют мотивацию учебной деятельности; проявляют интерес к новому материалу; выражают положительное отношение к процессу познания; 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представлять описание характеристику памятников культуры народов Индии. Характеризовать общественное устройство, отношение власти и подданных, систему управления. Особенности религии.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2A5104" w:rsidRPr="002A5104" w:rsidTr="00593FFF">
        <w:trPr>
          <w:trHeight w:val="75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24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Поднебесная империя и страна </w:t>
            </w:r>
            <w:proofErr w:type="spellStart"/>
            <w:r w:rsidRPr="002A5104">
              <w:rPr>
                <w:color w:val="000000"/>
              </w:rPr>
              <w:t>Сипанго</w:t>
            </w:r>
            <w:proofErr w:type="spellEnd"/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Самурай, синтоизм.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  <w:proofErr w:type="gramStart"/>
            <w:r w:rsidRPr="002A5104">
              <w:rPr>
                <w:color w:val="000000"/>
              </w:rPr>
              <w:t>.О</w:t>
            </w:r>
            <w:proofErr w:type="gramEnd"/>
            <w:r w:rsidRPr="002A5104">
              <w:rPr>
                <w:color w:val="000000"/>
              </w:rPr>
              <w:t xml:space="preserve">бучающиеся учатся представлять описание , характеристику памятников культуры Китая и Японии. Рассказывать о положении различных групп населения. Объяснять понятия </w:t>
            </w:r>
            <w:proofErr w:type="spellStart"/>
            <w:r w:rsidRPr="002A5104">
              <w:rPr>
                <w:color w:val="000000"/>
              </w:rPr>
              <w:t>Сёгун</w:t>
            </w:r>
            <w:proofErr w:type="spellEnd"/>
            <w:r w:rsidRPr="002A5104">
              <w:rPr>
                <w:color w:val="000000"/>
              </w:rPr>
              <w:t>, самурай. Характеризовать общественное устройство Китая и Японии</w:t>
            </w:r>
          </w:p>
        </w:tc>
      </w:tr>
      <w:tr w:rsidR="002A5104" w:rsidRPr="002A5104" w:rsidTr="00593FFF">
        <w:trPr>
          <w:trHeight w:val="40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25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Народы Америки в средние века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Государства доколумбовой Америки. Общественный строй. Религиозные верования населения. Культура.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Прогнозируют результаты усвоения учебного материала; принимают и сохраняют учебную задачу. Взаимодействуют в ходе групповой работы, ведут диалог, участвуют в дискуссии, принимают другое мнения и позицию, допускают существование различных точек зрения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показывать на карте древние государства Америки. Рассказывать о культуре, верованиях народов Центральной и Южной Америки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2A5104" w:rsidRPr="002A5104" w:rsidTr="00593FFF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26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Европа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XIV-XV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вв.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Эпоха Возрождения, Ренессанс, гуманизм, гуманисты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Применяют правила делового сотрудничества; сравнивают различные точки зрения; выражают положительное отношение к процессу познания.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Участвуют в коллективном обсуждении проблем; обмениваются мнениями, понимают позицию партнера. Обучающиеся учатся представлять памятники культуры эпохи раннего Возрождения. Высказывать суждения о значении идей гуманизма и Возрождения для развития Европейского общества. Объяснять причины ослабления и падения Византии</w:t>
            </w:r>
          </w:p>
        </w:tc>
      </w:tr>
      <w:tr w:rsidR="002A5104" w:rsidRPr="002A5104" w:rsidTr="00593FFF">
        <w:trPr>
          <w:trHeight w:val="10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27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Итоговое повторение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комбинированный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Средние века в истории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Прогнозируют результаты усвоения учебного материала; </w:t>
            </w:r>
            <w:r w:rsidRPr="002A5104">
              <w:rPr>
                <w:color w:val="000000"/>
              </w:rPr>
              <w:lastRenderedPageBreak/>
              <w:t>прини</w:t>
            </w:r>
            <w:r w:rsidR="00593FFF">
              <w:rPr>
                <w:color w:val="000000"/>
              </w:rPr>
              <w:t xml:space="preserve">мают и сохраняют учебную задачу. </w:t>
            </w:r>
            <w:r w:rsidRPr="002A5104">
              <w:rPr>
                <w:color w:val="000000"/>
              </w:rPr>
              <w:t>Взаимодействуют в ходе групповой работы, ведут диалог,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Проявляют заинтересованность не </w:t>
            </w:r>
            <w:r w:rsidRPr="002A5104">
              <w:rPr>
                <w:color w:val="000000"/>
              </w:rPr>
              <w:lastRenderedPageBreak/>
              <w:t>только в личном успехе, но и в развитии успешной деятельности своего класса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Обучающиеся систематизируют знания об исторической эпохе, излагают и обосновывают суждения о значении наследия Средних веков </w:t>
            </w:r>
            <w:r w:rsidRPr="002A5104">
              <w:rPr>
                <w:color w:val="000000"/>
              </w:rPr>
              <w:lastRenderedPageBreak/>
              <w:t>для современного мира</w:t>
            </w:r>
          </w:p>
          <w:p w:rsidR="00593FFF" w:rsidRPr="002A5104" w:rsidRDefault="00593FFF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593FFF" w:rsidRPr="002A5104" w:rsidTr="003679B8">
        <w:trPr>
          <w:trHeight w:val="1020"/>
        </w:trPr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93FFF" w:rsidRPr="00593FFF" w:rsidRDefault="00593FFF" w:rsidP="00593FFF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593FFF">
              <w:rPr>
                <w:b/>
                <w:color w:val="000000"/>
              </w:rPr>
              <w:lastRenderedPageBreak/>
              <w:t xml:space="preserve">28 </w:t>
            </w:r>
            <w:r>
              <w:rPr>
                <w:b/>
                <w:color w:val="000000"/>
              </w:rPr>
              <w:t xml:space="preserve"> Итоговое повторение (3 часа)</w:t>
            </w:r>
          </w:p>
        </w:tc>
      </w:tr>
      <w:tr w:rsidR="002A5104" w:rsidRPr="002A5104" w:rsidTr="00593FFF">
        <w:trPr>
          <w:trHeight w:val="1507"/>
        </w:trPr>
        <w:tc>
          <w:tcPr>
            <w:tcW w:w="539" w:type="dxa"/>
            <w:tcBorders>
              <w:top w:val="single" w:sz="4" w:space="0" w:color="auto"/>
            </w:tcBorders>
          </w:tcPr>
          <w:p w:rsidR="002A5104" w:rsidRPr="002A5104" w:rsidRDefault="00593FFF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Итоговая контрольная работа за курс «Средние века»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Контрольная работа</w:t>
            </w:r>
          </w:p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A5104" w:rsidRPr="002A5104" w:rsidRDefault="002A5104" w:rsidP="00D4254C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</w:tbl>
    <w:p w:rsidR="00593FFF" w:rsidRDefault="00593FFF" w:rsidP="004A6514">
      <w:pPr>
        <w:pStyle w:val="a3"/>
        <w:spacing w:after="0" w:afterAutospacing="0"/>
        <w:rPr>
          <w:b/>
          <w:color w:val="000000"/>
          <w:sz w:val="28"/>
          <w:szCs w:val="28"/>
        </w:rPr>
      </w:pPr>
    </w:p>
    <w:p w:rsidR="00593FFF" w:rsidRDefault="00593FFF" w:rsidP="004A6514">
      <w:pPr>
        <w:pStyle w:val="a3"/>
        <w:spacing w:after="0" w:afterAutospacing="0"/>
        <w:rPr>
          <w:b/>
          <w:color w:val="000000"/>
        </w:rPr>
        <w:sectPr w:rsidR="00593FFF" w:rsidSect="002A51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169C" w:rsidRPr="00593FFF" w:rsidRDefault="004A6514" w:rsidP="00593FFF">
      <w:pPr>
        <w:pStyle w:val="a3"/>
        <w:spacing w:after="0" w:afterAutospacing="0"/>
        <w:rPr>
          <w:color w:val="000000"/>
        </w:rPr>
      </w:pPr>
      <w:r w:rsidRPr="00593FFF">
        <w:rPr>
          <w:b/>
          <w:color w:val="000000"/>
        </w:rPr>
        <w:lastRenderedPageBreak/>
        <w:t>Список рекомендуемой литературы</w:t>
      </w:r>
      <w:r w:rsidRPr="00593FFF">
        <w:rPr>
          <w:color w:val="000000"/>
        </w:rPr>
        <w:br/>
      </w:r>
      <w:r w:rsidRPr="00593FFF">
        <w:rPr>
          <w:b/>
          <w:bCs/>
          <w:color w:val="000000"/>
        </w:rPr>
        <w:t>Основной</w:t>
      </w:r>
      <w:r w:rsidRPr="00593FFF">
        <w:rPr>
          <w:color w:val="000000"/>
        </w:rPr>
        <w:br/>
        <w:t xml:space="preserve">1. </w:t>
      </w:r>
      <w:proofErr w:type="spellStart"/>
      <w:r w:rsidRPr="00593FFF">
        <w:rPr>
          <w:i/>
          <w:iCs/>
          <w:color w:val="000000"/>
        </w:rPr>
        <w:t>Асмолов</w:t>
      </w:r>
      <w:proofErr w:type="spellEnd"/>
      <w:r w:rsidRPr="00593FFF">
        <w:rPr>
          <w:i/>
          <w:iCs/>
          <w:color w:val="000000"/>
        </w:rPr>
        <w:t xml:space="preserve"> А.Г. </w:t>
      </w:r>
      <w:r w:rsidRPr="00593FFF">
        <w:rPr>
          <w:color w:val="000000"/>
        </w:rPr>
        <w:t>Системно-деятельностный подход</w:t>
      </w:r>
      <w:r w:rsidRPr="00593FFF">
        <w:rPr>
          <w:color w:val="000000"/>
        </w:rPr>
        <w:br/>
        <w:t>к разработке стандартов нового поколения. М.: Педагогика, 2009.</w:t>
      </w:r>
      <w:r w:rsidRPr="00593FFF">
        <w:rPr>
          <w:color w:val="000000"/>
        </w:rPr>
        <w:br/>
        <w:t xml:space="preserve">2. </w:t>
      </w:r>
      <w:r w:rsidRPr="00593FFF">
        <w:rPr>
          <w:i/>
          <w:iCs/>
          <w:color w:val="000000"/>
        </w:rPr>
        <w:t xml:space="preserve">Бойцов М.А., Шукуров Р.М. </w:t>
      </w:r>
      <w:r w:rsidRPr="00593FFF">
        <w:rPr>
          <w:color w:val="000000"/>
        </w:rPr>
        <w:t>Всеобщая история.</w:t>
      </w:r>
      <w:r w:rsidRPr="00593FFF">
        <w:rPr>
          <w:color w:val="000000"/>
        </w:rPr>
        <w:br/>
        <w:t>История Средних веков: учебник для общеобразовательных учреждений. М.: Русское слово, 2013.</w:t>
      </w:r>
      <w:r w:rsidRPr="00593FFF">
        <w:rPr>
          <w:color w:val="000000"/>
        </w:rPr>
        <w:br/>
        <w:t>3. Контрольно-измерительные материалы. Всеобщая история. История Средних веков. 6 класс</w:t>
      </w:r>
      <w:proofErr w:type="gramStart"/>
      <w:r w:rsidRPr="00593FFF">
        <w:rPr>
          <w:color w:val="000000"/>
        </w:rPr>
        <w:t xml:space="preserve"> /</w:t>
      </w:r>
      <w:r w:rsidRPr="00593FFF">
        <w:rPr>
          <w:color w:val="000000"/>
        </w:rPr>
        <w:br/>
        <w:t>С</w:t>
      </w:r>
      <w:proofErr w:type="gramEnd"/>
      <w:r w:rsidRPr="00593FFF">
        <w:rPr>
          <w:color w:val="000000"/>
        </w:rPr>
        <w:t>ост. К.В. Волкова. М.: ВАКО, 2015.</w:t>
      </w:r>
      <w:r w:rsidRPr="00593FFF">
        <w:rPr>
          <w:color w:val="000000"/>
        </w:rPr>
        <w:br/>
        <w:t>4. Концепция Федеральных государственных образовательных стандартов общего образования</w:t>
      </w:r>
      <w:proofErr w:type="gramStart"/>
      <w:r w:rsidRPr="00593FFF">
        <w:rPr>
          <w:color w:val="000000"/>
        </w:rPr>
        <w:t xml:space="preserve"> / П</w:t>
      </w:r>
      <w:proofErr w:type="gramEnd"/>
      <w:r w:rsidRPr="00593FFF">
        <w:rPr>
          <w:color w:val="000000"/>
        </w:rPr>
        <w:t>од</w:t>
      </w:r>
      <w:r w:rsidRPr="00593FFF">
        <w:rPr>
          <w:color w:val="000000"/>
        </w:rPr>
        <w:br/>
        <w:t xml:space="preserve">ред. А.М. </w:t>
      </w:r>
      <w:proofErr w:type="spellStart"/>
      <w:r w:rsidRPr="00593FFF">
        <w:rPr>
          <w:color w:val="000000"/>
        </w:rPr>
        <w:t>Кондакова</w:t>
      </w:r>
      <w:proofErr w:type="spellEnd"/>
      <w:r w:rsidRPr="00593FFF">
        <w:rPr>
          <w:color w:val="000000"/>
        </w:rPr>
        <w:t>, А.А. Кузнецова. М.: Просвещение, 2008.</w:t>
      </w:r>
      <w:r w:rsidRPr="00593FFF">
        <w:rPr>
          <w:color w:val="000000"/>
        </w:rPr>
        <w:br/>
        <w:t>5. Национальная образовательная инициатива</w:t>
      </w:r>
      <w:r w:rsidRPr="00593FFF">
        <w:rPr>
          <w:color w:val="000000"/>
        </w:rPr>
        <w:br/>
        <w:t>«Наша новая школа»: [Электронный документ]. Режим</w:t>
      </w:r>
      <w:r w:rsidRPr="00593FFF">
        <w:rPr>
          <w:color w:val="000000"/>
        </w:rPr>
        <w:br/>
        <w:t>доступа: http://mon.gov.ru/dok/akt/6591</w:t>
      </w:r>
      <w:r w:rsidRPr="00593FFF">
        <w:rPr>
          <w:color w:val="000000"/>
        </w:rPr>
        <w:br/>
        <w:t>6. Постановление Главного государственного санитарного врача РФ от 29.12.2010 № 189 «</w:t>
      </w:r>
      <w:proofErr w:type="spellStart"/>
      <w:r w:rsidRPr="00593FFF">
        <w:rPr>
          <w:color w:val="000000"/>
        </w:rPr>
        <w:t>Санитарноэпидемиологические</w:t>
      </w:r>
      <w:proofErr w:type="spellEnd"/>
      <w:r w:rsidRPr="00593FFF">
        <w:rPr>
          <w:color w:val="000000"/>
        </w:rPr>
        <w:t xml:space="preserve"> требования к условиям и организации обучения в общеобразовательных учреждениях»</w:t>
      </w:r>
      <w:r w:rsidRPr="00593FFF">
        <w:rPr>
          <w:color w:val="000000"/>
        </w:rPr>
        <w:br/>
        <w:t>(СанПиН 2.4.2.2621–10).</w:t>
      </w:r>
      <w:r w:rsidRPr="00593FFF">
        <w:rPr>
          <w:color w:val="000000"/>
        </w:rPr>
        <w:br/>
        <w:t>7. Приказ Министерства образования и науки РФ</w:t>
      </w:r>
      <w:r w:rsidRPr="00593FFF">
        <w:rPr>
          <w:color w:val="000000"/>
        </w:rPr>
        <w:br/>
        <w:t>от 24.11.2011 № МД 1552/03 «Рекомендации по оснащению общеобразовательных учреждений учебным</w:t>
      </w:r>
      <w:r w:rsidRPr="00593FFF">
        <w:rPr>
          <w:color w:val="000000"/>
        </w:rPr>
        <w:br/>
        <w:t>и учебно-лабораторным оборудованием, необходимым</w:t>
      </w:r>
      <w:r w:rsidRPr="00593FFF">
        <w:rPr>
          <w:color w:val="000000"/>
        </w:rPr>
        <w:br/>
        <w:t>для реализации ФГОС основного общего образования,</w:t>
      </w:r>
      <w:r w:rsidRPr="00593FFF">
        <w:rPr>
          <w:color w:val="000000"/>
        </w:rPr>
        <w:br/>
        <w:t>организации проектной деятельности, моделирования</w:t>
      </w:r>
      <w:r w:rsidRPr="00593FFF">
        <w:rPr>
          <w:color w:val="000000"/>
        </w:rPr>
        <w:br/>
        <w:t>и технического творчества обучающихся».</w:t>
      </w:r>
      <w:r w:rsidRPr="00593FFF">
        <w:rPr>
          <w:color w:val="000000"/>
        </w:rPr>
        <w:br/>
        <w:t>8. Примерная основная образовательная программа образовательного учреждения. Основная школа.</w:t>
      </w:r>
      <w:r w:rsidRPr="00593FFF">
        <w:rPr>
          <w:color w:val="000000"/>
        </w:rPr>
        <w:br/>
        <w:t>М.: Просвещение, 2011.</w:t>
      </w:r>
      <w:r w:rsidRPr="00593FFF">
        <w:rPr>
          <w:color w:val="000000"/>
        </w:rPr>
        <w:br/>
        <w:t>9. Примерные программы внеурочной деятельности</w:t>
      </w:r>
      <w:proofErr w:type="gramStart"/>
      <w:r w:rsidRPr="00593FFF">
        <w:rPr>
          <w:color w:val="000000"/>
        </w:rPr>
        <w:t xml:space="preserve"> / П</w:t>
      </w:r>
      <w:proofErr w:type="gramEnd"/>
      <w:r w:rsidRPr="00593FFF">
        <w:rPr>
          <w:color w:val="000000"/>
        </w:rPr>
        <w:t>од ред. В.А. Горского. М.: Просвещение, 2010.</w:t>
      </w:r>
      <w:r w:rsidRPr="00593FFF">
        <w:rPr>
          <w:color w:val="000000"/>
        </w:rPr>
        <w:br/>
        <w:t>10. Приоритетный национальный проект «Образование»: [Электронный документ]. Режим доступа:</w:t>
      </w:r>
      <w:r w:rsidRPr="00593FFF">
        <w:rPr>
          <w:color w:val="000000"/>
        </w:rPr>
        <w:br/>
        <w:t>http://mon.gov.ru/pro/pnpo</w:t>
      </w:r>
      <w:r w:rsidRPr="00593FFF">
        <w:rPr>
          <w:color w:val="000000"/>
        </w:rPr>
        <w:br/>
        <w:t>11. Система гигиенических требований к условиям реализации основной образовательной программы</w:t>
      </w:r>
      <w:r w:rsidRPr="00593FFF">
        <w:rPr>
          <w:color w:val="000000"/>
        </w:rPr>
        <w:br/>
        <w:t>основного общего образования: [Электронный документ]. Режим доступа: http://standart.edu.ru</w:t>
      </w:r>
      <w:r w:rsidRPr="00593FFF">
        <w:rPr>
          <w:color w:val="000000"/>
        </w:rPr>
        <w:br/>
        <w:t xml:space="preserve">12. </w:t>
      </w:r>
      <w:r w:rsidRPr="00593FFF">
        <w:rPr>
          <w:i/>
          <w:iCs/>
          <w:color w:val="000000"/>
        </w:rPr>
        <w:t xml:space="preserve">Сорокина Е.Н. </w:t>
      </w:r>
      <w:r w:rsidRPr="00593FFF">
        <w:rPr>
          <w:color w:val="000000"/>
        </w:rPr>
        <w:t>Поурочные разработки по всеобщей истории. История Средних веков. 6 класс.</w:t>
      </w:r>
      <w:r w:rsidRPr="00593FFF">
        <w:rPr>
          <w:color w:val="000000"/>
        </w:rPr>
        <w:br/>
        <w:t>М.: ВАКО, 2015.</w:t>
      </w:r>
      <w:r w:rsidRPr="00593FFF">
        <w:rPr>
          <w:color w:val="000000"/>
        </w:rPr>
        <w:br/>
        <w:t>13. Федеральная целевая программа развития образования на 2011–2015 гг.: [Электронный документ].</w:t>
      </w:r>
      <w:r w:rsidRPr="00593FFF">
        <w:rPr>
          <w:color w:val="000000"/>
        </w:rPr>
        <w:br/>
        <w:t>Режим доступа: http://mon.gov.ru/press/news/8286</w:t>
      </w:r>
      <w:r w:rsidRPr="00593FFF">
        <w:rPr>
          <w:color w:val="000000"/>
        </w:rPr>
        <w:br/>
        <w:t>14. Федеральный государственный образовательный стандарт основного общего образования. М.: Просвещение, 2010.</w:t>
      </w:r>
      <w:r w:rsidRPr="00593FFF">
        <w:rPr>
          <w:color w:val="000000"/>
        </w:rPr>
        <w:br/>
        <w:t>15. Федеральный закон от 29.12.2012 № 273-ФЗ</w:t>
      </w:r>
      <w:r w:rsidRPr="00593FFF">
        <w:rPr>
          <w:color w:val="000000"/>
        </w:rPr>
        <w:br/>
        <w:t>«Об образовании в Российской Федерации».</w:t>
      </w:r>
      <w:r w:rsidRPr="00593FFF">
        <w:rPr>
          <w:color w:val="000000"/>
        </w:rPr>
        <w:br/>
        <w:t>16. Формирование универсальных учебных действий в основной школе: от действия к мысли. Система</w:t>
      </w:r>
      <w:r w:rsidRPr="00593FFF">
        <w:rPr>
          <w:color w:val="000000"/>
        </w:rPr>
        <w:br/>
      </w:r>
      <w:r w:rsidRPr="00593FFF">
        <w:rPr>
          <w:color w:val="000000"/>
        </w:rPr>
        <w:lastRenderedPageBreak/>
        <w:t>заданий: Пособие для учителя</w:t>
      </w:r>
      <w:proofErr w:type="gramStart"/>
      <w:r w:rsidRPr="00593FFF">
        <w:rPr>
          <w:color w:val="000000"/>
        </w:rPr>
        <w:t xml:space="preserve"> / П</w:t>
      </w:r>
      <w:proofErr w:type="gramEnd"/>
      <w:r w:rsidRPr="00593FFF">
        <w:rPr>
          <w:color w:val="000000"/>
        </w:rPr>
        <w:t xml:space="preserve">од ред. А.Г. </w:t>
      </w:r>
      <w:proofErr w:type="spellStart"/>
      <w:r w:rsidRPr="00593FFF">
        <w:rPr>
          <w:color w:val="000000"/>
        </w:rPr>
        <w:t>Асмолова</w:t>
      </w:r>
      <w:proofErr w:type="spellEnd"/>
      <w:r w:rsidRPr="00593FFF">
        <w:rPr>
          <w:color w:val="000000"/>
        </w:rPr>
        <w:t>.</w:t>
      </w:r>
      <w:r w:rsidRPr="00593FFF">
        <w:rPr>
          <w:color w:val="000000"/>
        </w:rPr>
        <w:br/>
        <w:t>М.: Просвещение, 2010.</w:t>
      </w:r>
      <w:r w:rsidRPr="00593FFF">
        <w:rPr>
          <w:color w:val="000000"/>
        </w:rPr>
        <w:br/>
        <w:t>17. Фундаментальное ядро содержания общего образования</w:t>
      </w:r>
      <w:proofErr w:type="gramStart"/>
      <w:r w:rsidRPr="00593FFF">
        <w:rPr>
          <w:color w:val="000000"/>
        </w:rPr>
        <w:t xml:space="preserve"> / П</w:t>
      </w:r>
      <w:proofErr w:type="gramEnd"/>
      <w:r w:rsidRPr="00593FFF">
        <w:rPr>
          <w:color w:val="000000"/>
        </w:rPr>
        <w:t xml:space="preserve">од ред. В.В. Козлова, А.М. </w:t>
      </w:r>
      <w:proofErr w:type="spellStart"/>
      <w:r w:rsidRPr="00593FFF">
        <w:rPr>
          <w:color w:val="000000"/>
        </w:rPr>
        <w:t>Кондакова</w:t>
      </w:r>
      <w:proofErr w:type="spellEnd"/>
      <w:r w:rsidRPr="00593FFF">
        <w:rPr>
          <w:color w:val="000000"/>
        </w:rPr>
        <w:t>.</w:t>
      </w:r>
      <w:r w:rsidRPr="00593FFF">
        <w:rPr>
          <w:color w:val="000000"/>
        </w:rPr>
        <w:br/>
        <w:t>М.: Просвещение, 2011.</w:t>
      </w:r>
      <w:r w:rsidRPr="00593FFF">
        <w:rPr>
          <w:color w:val="000000"/>
        </w:rPr>
        <w:br/>
      </w:r>
      <w:r w:rsidRPr="00593FFF">
        <w:rPr>
          <w:b/>
          <w:bCs/>
          <w:color w:val="000000"/>
        </w:rPr>
        <w:t>Дополнительный</w:t>
      </w:r>
      <w:r w:rsidRPr="00593FFF">
        <w:rPr>
          <w:color w:val="000000"/>
        </w:rPr>
        <w:br/>
        <w:t xml:space="preserve">1. </w:t>
      </w:r>
      <w:proofErr w:type="spellStart"/>
      <w:r w:rsidRPr="00593FFF">
        <w:rPr>
          <w:i/>
          <w:iCs/>
          <w:color w:val="000000"/>
        </w:rPr>
        <w:t>Асмолов</w:t>
      </w:r>
      <w:proofErr w:type="spellEnd"/>
      <w:r w:rsidRPr="00593FFF">
        <w:rPr>
          <w:i/>
          <w:iCs/>
          <w:color w:val="000000"/>
        </w:rPr>
        <w:t xml:space="preserve"> А.Г. </w:t>
      </w:r>
      <w:r w:rsidRPr="00593FFF">
        <w:rPr>
          <w:color w:val="000000"/>
        </w:rPr>
        <w:t>Как будем жить дальше? Социальные эффекты образовательной политики // Лидеры</w:t>
      </w:r>
      <w:r w:rsidRPr="00593FFF">
        <w:rPr>
          <w:color w:val="000000"/>
        </w:rPr>
        <w:br/>
        <w:t>образования. 2007. № 7.</w:t>
      </w:r>
      <w:r w:rsidRPr="00593FFF">
        <w:rPr>
          <w:color w:val="000000"/>
        </w:rPr>
        <w:br/>
        <w:t xml:space="preserve">2. </w:t>
      </w:r>
      <w:proofErr w:type="spellStart"/>
      <w:r w:rsidRPr="00593FFF">
        <w:rPr>
          <w:i/>
          <w:iCs/>
          <w:color w:val="000000"/>
        </w:rPr>
        <w:t>Асмолов</w:t>
      </w:r>
      <w:proofErr w:type="spellEnd"/>
      <w:r w:rsidRPr="00593FFF">
        <w:rPr>
          <w:i/>
          <w:iCs/>
          <w:color w:val="000000"/>
        </w:rPr>
        <w:t xml:space="preserve"> А.Г. </w:t>
      </w:r>
      <w:r w:rsidRPr="00593FFF">
        <w:rPr>
          <w:color w:val="000000"/>
        </w:rPr>
        <w:t>Стратегия социокультурной модернизации образования: на пути преодоления кризиса</w:t>
      </w:r>
      <w:r w:rsidRPr="00593FFF">
        <w:rPr>
          <w:color w:val="000000"/>
        </w:rPr>
        <w:br/>
        <w:t>идентичности и построения гражданского общества //</w:t>
      </w:r>
      <w:r w:rsidRPr="00593FFF">
        <w:rPr>
          <w:color w:val="000000"/>
        </w:rPr>
        <w:br/>
        <w:t>Вопросы образования. 2008. № 1.</w:t>
      </w:r>
      <w:r w:rsidRPr="00593FFF">
        <w:rPr>
          <w:color w:val="000000"/>
        </w:rPr>
        <w:br/>
        <w:t xml:space="preserve">3. </w:t>
      </w:r>
      <w:proofErr w:type="spellStart"/>
      <w:r w:rsidRPr="00593FFF">
        <w:rPr>
          <w:i/>
          <w:iCs/>
          <w:color w:val="000000"/>
        </w:rPr>
        <w:t>Асмолов</w:t>
      </w:r>
      <w:proofErr w:type="spellEnd"/>
      <w:r w:rsidRPr="00593FFF">
        <w:rPr>
          <w:i/>
          <w:iCs/>
          <w:color w:val="000000"/>
        </w:rPr>
        <w:t xml:space="preserve"> А.Г., Семенов А.Л., Уваров А.Ю. </w:t>
      </w:r>
      <w:r w:rsidRPr="00593FFF">
        <w:rPr>
          <w:color w:val="000000"/>
        </w:rPr>
        <w:t>Российская школа и новые информационные технологии:</w:t>
      </w:r>
      <w:r w:rsidRPr="00593FFF">
        <w:rPr>
          <w:color w:val="000000"/>
        </w:rPr>
        <w:br/>
        <w:t xml:space="preserve">взгляд в следующее десятилетие. М.: </w:t>
      </w:r>
      <w:proofErr w:type="spellStart"/>
      <w:r w:rsidRPr="00593FFF">
        <w:rPr>
          <w:color w:val="000000"/>
        </w:rPr>
        <w:t>НексПринт</w:t>
      </w:r>
      <w:proofErr w:type="spellEnd"/>
      <w:r w:rsidRPr="00593FFF">
        <w:rPr>
          <w:color w:val="000000"/>
        </w:rPr>
        <w:t>, 2010.</w:t>
      </w:r>
      <w:r w:rsidRPr="00593FFF">
        <w:rPr>
          <w:color w:val="000000"/>
        </w:rPr>
        <w:br/>
        <w:t>4. Дистанционные образовательные технологии:</w:t>
      </w:r>
      <w:r w:rsidRPr="00593FFF">
        <w:rPr>
          <w:color w:val="000000"/>
        </w:rPr>
        <w:br/>
        <w:t>проектирование и реализация учебных курсов / Под</w:t>
      </w:r>
      <w:r w:rsidRPr="00593FFF">
        <w:rPr>
          <w:color w:val="000000"/>
        </w:rPr>
        <w:br/>
        <w:t>общ</w:t>
      </w:r>
      <w:proofErr w:type="gramStart"/>
      <w:r w:rsidRPr="00593FFF">
        <w:rPr>
          <w:color w:val="000000"/>
        </w:rPr>
        <w:t>.р</w:t>
      </w:r>
      <w:proofErr w:type="gramEnd"/>
      <w:r w:rsidRPr="00593FFF">
        <w:rPr>
          <w:color w:val="000000"/>
        </w:rPr>
        <w:t>ед. М.Б. Лебедевой. СПб</w:t>
      </w:r>
      <w:proofErr w:type="gramStart"/>
      <w:r w:rsidRPr="00593FFF">
        <w:rPr>
          <w:color w:val="000000"/>
        </w:rPr>
        <w:t xml:space="preserve">.: </w:t>
      </w:r>
      <w:proofErr w:type="gramEnd"/>
      <w:r w:rsidRPr="00593FFF">
        <w:rPr>
          <w:color w:val="000000"/>
        </w:rPr>
        <w:t>БХВ-Петербург, 2010.</w:t>
      </w:r>
      <w:r w:rsidRPr="00593FFF">
        <w:rPr>
          <w:color w:val="000000"/>
        </w:rPr>
        <w:br/>
        <w:t xml:space="preserve">5. </w:t>
      </w:r>
      <w:proofErr w:type="spellStart"/>
      <w:r w:rsidRPr="00593FFF">
        <w:rPr>
          <w:i/>
          <w:iCs/>
          <w:color w:val="000000"/>
        </w:rPr>
        <w:t>Жильцова</w:t>
      </w:r>
      <w:proofErr w:type="spellEnd"/>
      <w:r w:rsidRPr="00593FFF">
        <w:rPr>
          <w:i/>
          <w:iCs/>
          <w:color w:val="000000"/>
        </w:rPr>
        <w:t xml:space="preserve"> О.А. </w:t>
      </w:r>
      <w:r w:rsidRPr="00593FFF">
        <w:rPr>
          <w:color w:val="000000"/>
        </w:rPr>
        <w:t>Организация исследовательской</w:t>
      </w:r>
      <w:r w:rsidRPr="00593FFF">
        <w:rPr>
          <w:color w:val="000000"/>
        </w:rPr>
        <w:br/>
        <w:t>и проектной деятельности школьников: дистанционная</w:t>
      </w:r>
      <w:r w:rsidRPr="00593FFF">
        <w:rPr>
          <w:color w:val="000000"/>
        </w:rPr>
        <w:br/>
        <w:t>поддержка педагогических инноваций при подготовке</w:t>
      </w:r>
    </w:p>
    <w:p w:rsidR="0030482B" w:rsidRPr="00593FFF" w:rsidRDefault="0030482B" w:rsidP="004A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514" w:rsidRPr="00593FFF" w:rsidRDefault="004A65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514" w:rsidRPr="00593FFF" w:rsidSect="00593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833"/>
    <w:multiLevelType w:val="multilevel"/>
    <w:tmpl w:val="5B7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830"/>
    <w:multiLevelType w:val="multilevel"/>
    <w:tmpl w:val="F2A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7D34"/>
    <w:multiLevelType w:val="multilevel"/>
    <w:tmpl w:val="191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41A4A"/>
    <w:multiLevelType w:val="multilevel"/>
    <w:tmpl w:val="9C4A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C5AB7"/>
    <w:multiLevelType w:val="multilevel"/>
    <w:tmpl w:val="BE8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32098"/>
    <w:multiLevelType w:val="multilevel"/>
    <w:tmpl w:val="55B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38B3"/>
    <w:multiLevelType w:val="multilevel"/>
    <w:tmpl w:val="EDAE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46D99"/>
    <w:multiLevelType w:val="multilevel"/>
    <w:tmpl w:val="CE4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04FFD"/>
    <w:multiLevelType w:val="multilevel"/>
    <w:tmpl w:val="A42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D0918"/>
    <w:multiLevelType w:val="multilevel"/>
    <w:tmpl w:val="1C3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F3C9A"/>
    <w:multiLevelType w:val="multilevel"/>
    <w:tmpl w:val="219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520D6"/>
    <w:multiLevelType w:val="multilevel"/>
    <w:tmpl w:val="D80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D32EE"/>
    <w:multiLevelType w:val="multilevel"/>
    <w:tmpl w:val="23D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A771C"/>
    <w:multiLevelType w:val="multilevel"/>
    <w:tmpl w:val="5CA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33D89"/>
    <w:multiLevelType w:val="multilevel"/>
    <w:tmpl w:val="C11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45FE7"/>
    <w:multiLevelType w:val="multilevel"/>
    <w:tmpl w:val="EC3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C19C2"/>
    <w:multiLevelType w:val="multilevel"/>
    <w:tmpl w:val="B32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3214E"/>
    <w:multiLevelType w:val="multilevel"/>
    <w:tmpl w:val="C00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C39F1"/>
    <w:multiLevelType w:val="multilevel"/>
    <w:tmpl w:val="33E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D77EB"/>
    <w:multiLevelType w:val="multilevel"/>
    <w:tmpl w:val="A57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6580A"/>
    <w:multiLevelType w:val="multilevel"/>
    <w:tmpl w:val="5B8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12710"/>
    <w:multiLevelType w:val="multilevel"/>
    <w:tmpl w:val="97B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31BB0"/>
    <w:multiLevelType w:val="multilevel"/>
    <w:tmpl w:val="F0B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317A0"/>
    <w:multiLevelType w:val="multilevel"/>
    <w:tmpl w:val="138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56AA7"/>
    <w:multiLevelType w:val="multilevel"/>
    <w:tmpl w:val="B92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F6C2F"/>
    <w:multiLevelType w:val="multilevel"/>
    <w:tmpl w:val="18F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305F1"/>
    <w:multiLevelType w:val="multilevel"/>
    <w:tmpl w:val="30A2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66F4A"/>
    <w:multiLevelType w:val="multilevel"/>
    <w:tmpl w:val="7ED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F5CE9"/>
    <w:multiLevelType w:val="multilevel"/>
    <w:tmpl w:val="45A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E7001"/>
    <w:multiLevelType w:val="multilevel"/>
    <w:tmpl w:val="388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E75A1"/>
    <w:multiLevelType w:val="multilevel"/>
    <w:tmpl w:val="1B6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8"/>
  </w:num>
  <w:num w:numId="5">
    <w:abstractNumId w:val="6"/>
  </w:num>
  <w:num w:numId="6">
    <w:abstractNumId w:val="0"/>
  </w:num>
  <w:num w:numId="7">
    <w:abstractNumId w:val="21"/>
  </w:num>
  <w:num w:numId="8">
    <w:abstractNumId w:val="20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4"/>
  </w:num>
  <w:num w:numId="14">
    <w:abstractNumId w:val="19"/>
  </w:num>
  <w:num w:numId="15">
    <w:abstractNumId w:val="23"/>
  </w:num>
  <w:num w:numId="16">
    <w:abstractNumId w:val="13"/>
  </w:num>
  <w:num w:numId="17">
    <w:abstractNumId w:val="5"/>
  </w:num>
  <w:num w:numId="18">
    <w:abstractNumId w:val="27"/>
  </w:num>
  <w:num w:numId="19">
    <w:abstractNumId w:val="12"/>
  </w:num>
  <w:num w:numId="20">
    <w:abstractNumId w:val="24"/>
  </w:num>
  <w:num w:numId="21">
    <w:abstractNumId w:val="29"/>
  </w:num>
  <w:num w:numId="22">
    <w:abstractNumId w:val="10"/>
  </w:num>
  <w:num w:numId="23">
    <w:abstractNumId w:val="28"/>
  </w:num>
  <w:num w:numId="24">
    <w:abstractNumId w:val="3"/>
  </w:num>
  <w:num w:numId="25">
    <w:abstractNumId w:val="15"/>
  </w:num>
  <w:num w:numId="26">
    <w:abstractNumId w:val="22"/>
  </w:num>
  <w:num w:numId="27">
    <w:abstractNumId w:val="16"/>
  </w:num>
  <w:num w:numId="28">
    <w:abstractNumId w:val="1"/>
  </w:num>
  <w:num w:numId="29">
    <w:abstractNumId w:val="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69C"/>
    <w:rsid w:val="00025A56"/>
    <w:rsid w:val="00052E41"/>
    <w:rsid w:val="0025613F"/>
    <w:rsid w:val="0028597C"/>
    <w:rsid w:val="002A5104"/>
    <w:rsid w:val="002B5649"/>
    <w:rsid w:val="0030482B"/>
    <w:rsid w:val="004A6514"/>
    <w:rsid w:val="005543FB"/>
    <w:rsid w:val="00593FFF"/>
    <w:rsid w:val="005F169C"/>
    <w:rsid w:val="00685F2F"/>
    <w:rsid w:val="006D65A2"/>
    <w:rsid w:val="009A6151"/>
    <w:rsid w:val="00CC1C06"/>
    <w:rsid w:val="00D4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69C"/>
  </w:style>
  <w:style w:type="table" w:styleId="a4">
    <w:name w:val="Table Grid"/>
    <w:basedOn w:val="a1"/>
    <w:uiPriority w:val="59"/>
    <w:rsid w:val="005F1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4FEA-BEF5-4E3E-9BD5-4BBAFBBF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8</cp:revision>
  <dcterms:created xsi:type="dcterms:W3CDTF">2016-06-22T08:10:00Z</dcterms:created>
  <dcterms:modified xsi:type="dcterms:W3CDTF">2017-10-20T12:51:00Z</dcterms:modified>
</cp:coreProperties>
</file>