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81" w:rsidRDefault="00E02881"/>
    <w:p w:rsidR="00831E5D" w:rsidRDefault="00831E5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63072" cy="7734300"/>
            <wp:effectExtent l="19050" t="0" r="4278" b="0"/>
            <wp:docPr id="1" name="Рисунок 1" descr="E:\2016-10-21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58" cy="774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81" w:rsidRDefault="00C83619">
      <w:r>
        <w:lastRenderedPageBreak/>
        <w:t xml:space="preserve">ПОЯСНИТЕЛЬНАЯ ЗАПИСКА </w:t>
      </w:r>
    </w:p>
    <w:p w:rsidR="00110681" w:rsidRDefault="00C83619">
      <w:r>
        <w:t xml:space="preserve">Направленность программы: гражданско-правовая Новизна: Построение в России гражданского общества не может быть решено без разрешения задач правового образования и просвещения подрастающего поколения. Каждый человек обязательно должен знать и изучать свои права и обязанности. Чем раньше ребёнок начнёт постигать общественные нормы жизни, тем более осознанно он будет поступать в тех или иных ситуациях. </w:t>
      </w:r>
    </w:p>
    <w:p w:rsidR="00110681" w:rsidRDefault="00C83619">
      <w:r>
        <w:t>Актуальность.</w:t>
      </w:r>
    </w:p>
    <w:p w:rsidR="00110681" w:rsidRDefault="00C83619">
      <w:r>
        <w:t xml:space="preserve"> Программа реализует внедрение Федерального государственного стандарта общего образования второго поколения и даёт возможность включить детей как в моделируемые, так и в реальные ситуации, поставить перед ними практические задачи, решение которых требует знание закона. Ребёнок, получив базовые знания на занятиях по праву, легче сможет ориентироваться в самостоятельной жизни, будет подготовлен к изучению некоторых тем по курсу «Обществознания» в старшей школе.</w:t>
      </w:r>
    </w:p>
    <w:p w:rsidR="00110681" w:rsidRDefault="00C83619">
      <w:r>
        <w:t xml:space="preserve"> Педагогическая целесообразность:</w:t>
      </w:r>
    </w:p>
    <w:p w:rsidR="00110681" w:rsidRDefault="00C83619">
      <w:r>
        <w:t xml:space="preserve"> Данная программа включают в себя теоретические и практические занятия, а также разнообразные творческие задания. На занятиях дети знакомятся с основными правами человека и современной терминологией. При проведении теоретических занятий используются видеоматериалы и мультимедийные обучающие программы. Интересными занятия кружка позволяют сделать игровые ситуации и творческие задания. Игровая форма обучения в равной мере способствует как приобретению знаний, активизируя этот процесс, так и развитию многих необходимых качеств личности. Кроме этого правовые игры и решение проблемных ситуаций закрепляют и углубляют знания по обществознанию, развивают мышление, память, воображение, расширяют кругозор.Через игру учащиеся закрепляют и углубляют знания по обществознанию, развивают мышление, память, воображение, расширяют кругозор. Практические работы позволяют находить подтверждения теоретическим знаниям, развивают умения сознательно организовывать свою познавательную деятельность и анализировать полученные результаты. Творческие задания позволяют импровизировать и раскрывают индивидуальные особенности ребенка.</w:t>
      </w:r>
    </w:p>
    <w:p w:rsidR="00110681" w:rsidRDefault="00C83619">
      <w:r>
        <w:t xml:space="preserve"> Цель программы – формирование правовой культуры школьника.</w:t>
      </w:r>
    </w:p>
    <w:p w:rsidR="00110681" w:rsidRDefault="00C83619">
      <w:r>
        <w:t xml:space="preserve"> Программа ориентирована на выполнение следующих задач:</w:t>
      </w:r>
    </w:p>
    <w:p w:rsidR="00110681" w:rsidRDefault="00C83619">
      <w:r>
        <w:t xml:space="preserve"> Образовательных: 1. Помочь детям понять современное общество и роль человека в его развитии;2. Углубить знания о правах </w:t>
      </w:r>
      <w:proofErr w:type="gramStart"/>
      <w:r>
        <w:t>о</w:t>
      </w:r>
      <w:proofErr w:type="gramEnd"/>
      <w:r>
        <w:t xml:space="preserve"> обязанностях человека и гражданина3. Формирование навыков и умений в области защиты своих прав.</w:t>
      </w:r>
    </w:p>
    <w:p w:rsidR="00110681" w:rsidRDefault="00C83619">
      <w:r>
        <w:t xml:space="preserve"> Развивающие: 1. Развить активность, творчество, воображение память, 2. Развивать коммуникативные навыки общения; 3. Способствовать формированию приемов самостоятель</w:t>
      </w:r>
      <w:r w:rsidR="00110681">
        <w:t>ной познавательной деятельности.</w:t>
      </w:r>
      <w:r>
        <w:t>Воспитательные: 1. Воспитать уважение к закону, к статусу гражданина РФ, к большой и малой родине 2. Воспитывать нравственные качества личности -</w:t>
      </w:r>
      <w:r w:rsidR="00110681">
        <w:t xml:space="preserve"> ответственность и терпеливость.</w:t>
      </w:r>
    </w:p>
    <w:p w:rsidR="00110681" w:rsidRDefault="00C83619">
      <w:r>
        <w:lastRenderedPageBreak/>
        <w:t xml:space="preserve"> Отличительные особенности: </w:t>
      </w:r>
    </w:p>
    <w:p w:rsidR="00110681" w:rsidRDefault="00C83619">
      <w:r>
        <w:t>Внеклассная работа всегда способствует формированию у учащихся нравственности и духовности, развивает любознательность, интерес к предметам социально-гуманитарного цикла, самостоятельность.  Учащиеся учатся приобретать новые знания, самостоятельно находя их в дополнительной литературе.</w:t>
      </w:r>
      <w:r>
        <w:sym w:font="Symbol" w:char="F0B7"/>
      </w:r>
      <w:r>
        <w:t xml:space="preserve">  Внеклассная работа способствует выявлению одарённых детей.</w:t>
      </w:r>
      <w:r>
        <w:sym w:font="Symbol" w:char="F0B7"/>
      </w:r>
      <w:r>
        <w:t xml:space="preserve">  Помогает детям раскрыть таланты</w:t>
      </w:r>
      <w:r>
        <w:sym w:font="Symbol" w:char="F0B7"/>
      </w:r>
      <w:r>
        <w:t xml:space="preserve">  Открыть перспективы для будущего развития личности, дать возможность каждому ученику самоутвердиться</w:t>
      </w:r>
    </w:p>
    <w:p w:rsidR="00110681" w:rsidRDefault="00C83619">
      <w:r>
        <w:t xml:space="preserve"> Возраст детей, сроки реализации программы: Программа рассчитана на учащихся 12-13 лет Сроки реализации программы: 1 год обучения, по 1 занятию в неделю. </w:t>
      </w:r>
    </w:p>
    <w:p w:rsidR="00110681" w:rsidRDefault="00C83619">
      <w:r>
        <w:t>Формы и режим занятий</w:t>
      </w:r>
      <w:proofErr w:type="gramStart"/>
      <w:r>
        <w:t>:У</w:t>
      </w:r>
      <w:proofErr w:type="gramEnd"/>
      <w:r>
        <w:t>стное изложение, беседа, практическая и исследовательская работа, показ презентаций, иллюстраций, обсуждение, анализ, игра, участие в конкурсах, олимпиадах. Формы проведения - групповая и индивидуально-групповая. При выполнении творческих заданий, практических работ, подготовке выступлений и презентаций возможны индивидуальные консультации. Разнообразны формы деятельности обучающихся: обсуждение экскурсий и выступлений; составление отчетов; создание проектов; проведение мини-исследований; подготовка выступлений и презентаций. Ожидаемые рез</w:t>
      </w:r>
      <w:r w:rsidR="00110681">
        <w:t>ультаты.</w:t>
      </w:r>
    </w:p>
    <w:p w:rsidR="00110681" w:rsidRDefault="00C83619">
      <w:r>
        <w:t xml:space="preserve"> Учащиеся должны овладеть универсальными учебными действиями и способами деятельности на личностном, </w:t>
      </w:r>
      <w:proofErr w:type="spellStart"/>
      <w:r>
        <w:t>метапредметном</w:t>
      </w:r>
      <w:proofErr w:type="spellEnd"/>
      <w:r>
        <w:t xml:space="preserve"> и предметном </w:t>
      </w:r>
      <w:proofErr w:type="spellStart"/>
      <w:r>
        <w:t>уровне</w:t>
      </w:r>
      <w:proofErr w:type="gramStart"/>
      <w:r>
        <w:t>.м</w:t>
      </w:r>
      <w:proofErr w:type="gramEnd"/>
      <w:r>
        <w:t>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10681" w:rsidRDefault="00C83619">
      <w:r>
        <w:sym w:font="Symbol" w:char="F0B7"/>
      </w:r>
      <w:proofErr w:type="gramStart"/>
      <w:r>
        <w:t>Личностные результаты  заинтересованность не только в личном успехе, но и в развитии различных сторон жизни общества, в благополучии и процветании своей страны; 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</w:t>
      </w:r>
      <w:proofErr w:type="gramEnd"/>
      <w:r>
        <w:t xml:space="preserve">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110681" w:rsidRDefault="00C83619">
      <w:proofErr w:type="spellStart"/>
      <w:r>
        <w:t>Метапредметиые</w:t>
      </w:r>
      <w:proofErr w:type="spellEnd"/>
      <w:r>
        <w:t xml:space="preserve"> результаты проявляются:  в умении сознательно организовывать свою познавательную деятельность (от постановки цели до получения и оценки результата);  умении объяснять явления и процессы социальной действительности с научных, социально- философских позиций; рассматривать ихкомплексно в контексте сложившихся реалий и возможных перспектив;  </w:t>
      </w:r>
      <w:proofErr w:type="gramStart"/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овладении различными видами публичных выступлений (высказывания, монолог, дискуссия) и следовании этическим нормам и правилам ведения диалога; 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  <w:proofErr w:type="gramEnd"/>
    </w:p>
    <w:p w:rsidR="00110681" w:rsidRDefault="00C83619">
      <w:r>
        <w:lastRenderedPageBreak/>
        <w:t>Предметные результаты проявляются в следующих сферах: познавательной:  относительно целостное представление об обществе и о человеке, о сферах и областях общественной жизни, механизмах и регуляторах деятельности людей;  знание ряда ключевых понятий базовых для школьного обществознания наук: социологии, экономической теории, политологии</w:t>
      </w:r>
      <w:proofErr w:type="gramStart"/>
      <w:r>
        <w:t>,к</w:t>
      </w:r>
      <w:proofErr w:type="gramEnd"/>
      <w:r>
        <w:t>ультурологии, правоведения, этики, социальной психологии и философии; умение объяснять с их позиций явления социальной действительности</w:t>
      </w:r>
      <w:proofErr w:type="gramStart"/>
      <w:r>
        <w:t>;з</w:t>
      </w:r>
      <w:proofErr w:type="gramEnd"/>
      <w:r>
        <w:t xml:space="preserve">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 умения находить нужную социальную информацию в различных источниках; адекватно ее воспринимать, применяя основныеобществоведческие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  понимание побудительной роли мотивов в деятельности человека, места ценностей в мотивационной структуре личности, их значения вценностно-мотивационной: жизни человека и развитии общества; 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приверженность гуманистическим и демократическим ценностям, патриотизму и гражданственности</w:t>
      </w:r>
      <w:proofErr w:type="gramStart"/>
      <w:r>
        <w:t>;т</w:t>
      </w:r>
      <w:proofErr w:type="gramEnd"/>
      <w:r>
        <w:t xml:space="preserve">рудовой: 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понимание значения трудовой деятельности для личности и для общества;эстетической:  понимание специфики познания мира средствами искусства в соотнесении с другими способами познания;  </w:t>
      </w:r>
      <w:proofErr w:type="gramStart"/>
      <w:r>
        <w:t>понимание роли искусства в становлении личности и в жизни общества; коммуникативной:  знание определяющих признаков коммуникативной деятельности в сравнении с другими видами деятельности; 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понимание языка массовой социально-политической коммуникации, позволяющее осознанно воспринимать соответствующуюинформацию;</w:t>
      </w:r>
      <w:proofErr w:type="gramEnd"/>
      <w:r>
        <w:t xml:space="preserve"> умение различать факты, аргументы, оценочные суждения;  понимание значения коммуникации в межличностном общении; умение взаимодействовать в ходе выполнения групповой работы, вести диалог, участвовать в дискуссии, аргументировать собственнуюточку зрения;  знакомство с отдельными приемами и техниками преодоления конфликтов</w:t>
      </w:r>
      <w:r w:rsidR="00110681">
        <w:t>.</w:t>
      </w:r>
    </w:p>
    <w:p w:rsidR="00110681" w:rsidRDefault="00C83619">
      <w:r>
        <w:t xml:space="preserve"> Программа предусматривает достижение 3 уровней результатов</w:t>
      </w:r>
      <w:proofErr w:type="gramStart"/>
      <w:r>
        <w:t xml:space="preserve"> П</w:t>
      </w:r>
      <w:proofErr w:type="gramEnd"/>
      <w:r>
        <w:t>ервый уровень результатов предполагает приобретение новых знаний, опыта решения задач по различным направлениям. Результат выражается в позитивном отношении детей к базовым ценностям общества. Второй уровень результатов проявляется в активном использовании школьниками своих знаний, приобретении опыта самостоятельного поиска информации, систематизации и оформлении интересующей информации, ценностного отношения к природе и окружающему миру. Третий уровень результатов предполагает получение школьниками самостоятельного опыта экологической деятельности. Он проявляется в участии детей в викторинах, выполнение творческих работ и проектов по самостоятельно выбранному направлению. Оценивание результатов. Система отслеживания и оценивания результатов представлена будет на выставках, конкурсах, проектах, викторинах Формы подведения итогов: Викторины, контрольные занятия, защита презентаций</w:t>
      </w:r>
      <w:proofErr w:type="gramStart"/>
      <w:r>
        <w:t xml:space="preserve"> ,</w:t>
      </w:r>
      <w:proofErr w:type="gramEnd"/>
      <w:r>
        <w:t xml:space="preserve"> творческие работы, участие в конкурсах, олимпиадах.</w:t>
      </w:r>
    </w:p>
    <w:p w:rsidR="00110681" w:rsidRDefault="00C83619">
      <w:r>
        <w:lastRenderedPageBreak/>
        <w:t xml:space="preserve"> Разделы программы </w:t>
      </w:r>
    </w:p>
    <w:p w:rsidR="00110681" w:rsidRDefault="0022226C">
      <w:r>
        <w:t>1.Введение 2</w:t>
      </w:r>
      <w:r w:rsidR="00110681">
        <w:t>ч</w:t>
      </w:r>
    </w:p>
    <w:p w:rsidR="00110681" w:rsidRDefault="00C83619">
      <w:r>
        <w:t xml:space="preserve"> 2.</w:t>
      </w:r>
      <w:r w:rsidR="0022226C">
        <w:t xml:space="preserve"> Политическая система РФ. 16ч</w:t>
      </w:r>
    </w:p>
    <w:p w:rsidR="00110681" w:rsidRDefault="00C83619">
      <w:r>
        <w:t>3</w:t>
      </w:r>
      <w:r w:rsidR="0022226C">
        <w:t>. Права и обязанности гражданина. 14 ч</w:t>
      </w:r>
    </w:p>
    <w:p w:rsidR="00110681" w:rsidRDefault="00C83619">
      <w:r>
        <w:t xml:space="preserve"> 4. </w:t>
      </w:r>
      <w:r w:rsidR="0022226C">
        <w:t>Традиции русского народа 12 ч</w:t>
      </w:r>
    </w:p>
    <w:p w:rsidR="0022226C" w:rsidRDefault="0022226C">
      <w:r>
        <w:t>5.   Молодёжные движения и организации  8 ч</w:t>
      </w:r>
    </w:p>
    <w:p w:rsidR="00110681" w:rsidRDefault="0022226C">
      <w:r>
        <w:t>6</w:t>
      </w:r>
      <w:r w:rsidR="00C83619">
        <w:t xml:space="preserve">. </w:t>
      </w:r>
      <w:r>
        <w:t>Героические страницы нашей истории 14 ч</w:t>
      </w:r>
    </w:p>
    <w:p w:rsidR="00110681" w:rsidRDefault="0022226C">
      <w:r>
        <w:t>7</w:t>
      </w:r>
      <w:r w:rsidR="00C83619">
        <w:t>. Заключительные занятия. П</w:t>
      </w:r>
      <w:r>
        <w:t>одведение итогов работы за год 4ч.</w:t>
      </w:r>
    </w:p>
    <w:p w:rsidR="005E574F" w:rsidRDefault="0022226C">
      <w:r>
        <w:t>Итого 70 ч.</w:t>
      </w:r>
    </w:p>
    <w:p w:rsidR="00110681" w:rsidRDefault="00110681"/>
    <w:p w:rsidR="00C83619" w:rsidRDefault="00C83619">
      <w:r>
        <w:t>Календарно-тематическое планирование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4253"/>
        <w:gridCol w:w="992"/>
        <w:gridCol w:w="2268"/>
      </w:tblGrid>
      <w:tr w:rsidR="00772556" w:rsidTr="00C35EC7">
        <w:tc>
          <w:tcPr>
            <w:tcW w:w="709" w:type="dxa"/>
          </w:tcPr>
          <w:p w:rsidR="00772556" w:rsidRDefault="00772556">
            <w:r>
              <w:t>№ п.п.</w:t>
            </w:r>
          </w:p>
        </w:tc>
        <w:tc>
          <w:tcPr>
            <w:tcW w:w="4253" w:type="dxa"/>
          </w:tcPr>
          <w:p w:rsidR="00772556" w:rsidRDefault="00772556">
            <w:r>
              <w:t>Тема занятия</w:t>
            </w:r>
          </w:p>
        </w:tc>
        <w:tc>
          <w:tcPr>
            <w:tcW w:w="992" w:type="dxa"/>
          </w:tcPr>
          <w:p w:rsidR="00772556" w:rsidRDefault="00772556">
            <w:r>
              <w:t>Количество часов</w:t>
            </w:r>
          </w:p>
        </w:tc>
        <w:tc>
          <w:tcPr>
            <w:tcW w:w="2268" w:type="dxa"/>
          </w:tcPr>
          <w:p w:rsidR="00772556" w:rsidRDefault="00772556">
            <w:r>
              <w:t>Тип занятия</w:t>
            </w:r>
          </w:p>
        </w:tc>
      </w:tr>
      <w:tr w:rsidR="00772556" w:rsidTr="00C35EC7">
        <w:tc>
          <w:tcPr>
            <w:tcW w:w="709" w:type="dxa"/>
          </w:tcPr>
          <w:p w:rsidR="00772556" w:rsidRDefault="00772556">
            <w:r>
              <w:t>1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>1.Введение</w:t>
            </w:r>
            <w:r>
              <w:t>.</w:t>
            </w:r>
          </w:p>
          <w:p w:rsidR="00772556" w:rsidRDefault="00772556" w:rsidP="0022226C">
            <w:r>
              <w:t>1.1. План работы и виды деятельности.</w:t>
            </w:r>
          </w:p>
          <w:p w:rsidR="00772556" w:rsidRPr="00333B4C" w:rsidRDefault="00772556" w:rsidP="0022226C">
            <w:r>
              <w:t>1.2. Выборы актива.</w:t>
            </w:r>
          </w:p>
        </w:tc>
        <w:tc>
          <w:tcPr>
            <w:tcW w:w="992" w:type="dxa"/>
          </w:tcPr>
          <w:p w:rsidR="00772556" w:rsidRDefault="00772556">
            <w:r w:rsidRPr="00333B4C">
              <w:t>2ч</w:t>
            </w:r>
          </w:p>
        </w:tc>
        <w:tc>
          <w:tcPr>
            <w:tcW w:w="2268" w:type="dxa"/>
          </w:tcPr>
          <w:p w:rsidR="00772556" w:rsidRDefault="00772556"/>
          <w:p w:rsidR="00772556" w:rsidRDefault="00772556">
            <w:r>
              <w:t>Беседа.</w:t>
            </w:r>
          </w:p>
          <w:p w:rsidR="00772556" w:rsidRDefault="00772556">
            <w:r>
              <w:t>Практическая работа</w:t>
            </w:r>
          </w:p>
        </w:tc>
      </w:tr>
      <w:tr w:rsidR="00772556" w:rsidTr="00C35EC7">
        <w:tc>
          <w:tcPr>
            <w:tcW w:w="709" w:type="dxa"/>
          </w:tcPr>
          <w:p w:rsidR="00772556" w:rsidRDefault="00772556">
            <w:r>
              <w:t>2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 xml:space="preserve"> 2. Политическая система РФ. </w:t>
            </w:r>
          </w:p>
          <w:p w:rsidR="00772556" w:rsidRDefault="00772556" w:rsidP="0022226C"/>
          <w:p w:rsidR="00772556" w:rsidRDefault="00772556" w:rsidP="0022226C">
            <w:r>
              <w:t>2.1. Выборы Государственной Думы РФ.</w:t>
            </w:r>
          </w:p>
          <w:p w:rsidR="00772556" w:rsidRDefault="00772556" w:rsidP="0022226C">
            <w:r>
              <w:t xml:space="preserve">2.2. Просмотр и обсуждение фильма </w:t>
            </w:r>
          </w:p>
          <w:p w:rsidR="00772556" w:rsidRDefault="00772556" w:rsidP="0022226C">
            <w:r>
              <w:t>2.3. Подготовка и проведение политинформации.</w:t>
            </w:r>
          </w:p>
          <w:p w:rsidR="00772556" w:rsidRDefault="00772556" w:rsidP="0022226C">
            <w:r>
              <w:t>2.4. Обзор политических событий за сентябрь</w:t>
            </w:r>
          </w:p>
          <w:p w:rsidR="00772556" w:rsidRDefault="00772556" w:rsidP="0022226C">
            <w:r>
              <w:t xml:space="preserve">2.5. Календарь исторических событий </w:t>
            </w:r>
            <w:r>
              <w:lastRenderedPageBreak/>
              <w:t>сентябрь-октябрь</w:t>
            </w:r>
          </w:p>
          <w:p w:rsidR="00772556" w:rsidRDefault="00772556" w:rsidP="0022226C">
            <w:r>
              <w:t>2.6. Парламент РФ</w:t>
            </w:r>
          </w:p>
          <w:p w:rsidR="00772556" w:rsidRDefault="00772556" w:rsidP="0022226C">
            <w:r>
              <w:t>2.7. Просмотр и обсуждение фильма</w:t>
            </w:r>
          </w:p>
          <w:p w:rsidR="00772556" w:rsidRPr="00333B4C" w:rsidRDefault="00772556" w:rsidP="0022226C">
            <w:r>
              <w:t>2.8. Личность в истории</w:t>
            </w:r>
          </w:p>
        </w:tc>
        <w:tc>
          <w:tcPr>
            <w:tcW w:w="992" w:type="dxa"/>
          </w:tcPr>
          <w:p w:rsidR="00772556" w:rsidRDefault="00772556">
            <w:r w:rsidRPr="00333B4C">
              <w:lastRenderedPageBreak/>
              <w:t>16 ч</w:t>
            </w:r>
          </w:p>
        </w:tc>
        <w:tc>
          <w:tcPr>
            <w:tcW w:w="2268" w:type="dxa"/>
          </w:tcPr>
          <w:p w:rsidR="00772556" w:rsidRDefault="00772556"/>
          <w:p w:rsidR="00772556" w:rsidRDefault="00772556"/>
          <w:p w:rsidR="00772556" w:rsidRDefault="00772556">
            <w:r>
              <w:t>Деловая игра</w:t>
            </w:r>
          </w:p>
          <w:p w:rsidR="00772556" w:rsidRDefault="00772556">
            <w:r>
              <w:t>Круглый стол</w:t>
            </w:r>
          </w:p>
          <w:p w:rsidR="00772556" w:rsidRDefault="00772556">
            <w:r>
              <w:t>Практическая работа</w:t>
            </w:r>
          </w:p>
          <w:p w:rsidR="00772556" w:rsidRDefault="00772556"/>
          <w:p w:rsidR="00772556" w:rsidRDefault="00772556">
            <w:r>
              <w:t>Дискуссия.</w:t>
            </w:r>
          </w:p>
          <w:p w:rsidR="00772556" w:rsidRDefault="00772556"/>
          <w:p w:rsidR="00772556" w:rsidRDefault="00772556">
            <w:proofErr w:type="spellStart"/>
            <w:r>
              <w:t>Минипроект</w:t>
            </w:r>
            <w:proofErr w:type="spellEnd"/>
          </w:p>
          <w:p w:rsidR="00772556" w:rsidRDefault="00772556"/>
          <w:p w:rsidR="00772556" w:rsidRDefault="00772556">
            <w:r>
              <w:t>Деловая игра</w:t>
            </w:r>
          </w:p>
          <w:p w:rsidR="00772556" w:rsidRDefault="00772556">
            <w:r>
              <w:t>Круглый стол</w:t>
            </w:r>
          </w:p>
          <w:p w:rsidR="00772556" w:rsidRDefault="00772556">
            <w:r>
              <w:t>Дискуссия</w:t>
            </w:r>
          </w:p>
        </w:tc>
      </w:tr>
      <w:tr w:rsidR="00772556" w:rsidTr="00C35EC7">
        <w:tc>
          <w:tcPr>
            <w:tcW w:w="709" w:type="dxa"/>
          </w:tcPr>
          <w:p w:rsidR="00772556" w:rsidRDefault="00772556">
            <w:r>
              <w:lastRenderedPageBreak/>
              <w:t>3</w:t>
            </w:r>
          </w:p>
        </w:tc>
        <w:tc>
          <w:tcPr>
            <w:tcW w:w="4253" w:type="dxa"/>
          </w:tcPr>
          <w:p w:rsidR="00772556" w:rsidRDefault="00772556" w:rsidP="00C35EC7">
            <w:r w:rsidRPr="00333B4C">
              <w:t xml:space="preserve">3. Права и обязанности гражданина. </w:t>
            </w:r>
          </w:p>
          <w:p w:rsidR="00772556" w:rsidRDefault="00772556" w:rsidP="00C35EC7">
            <w:r>
              <w:t>3.1. Создание электронной презентации</w:t>
            </w:r>
          </w:p>
          <w:p w:rsidR="00772556" w:rsidRDefault="00772556" w:rsidP="00C35EC7">
            <w:r>
              <w:t>3.2.Конституция РФ</w:t>
            </w:r>
          </w:p>
          <w:p w:rsidR="00772556" w:rsidRDefault="00772556" w:rsidP="00C35EC7">
            <w:r>
              <w:t>3.3.Обзор политических событий октябрь- ноябрь</w:t>
            </w:r>
          </w:p>
          <w:p w:rsidR="00772556" w:rsidRDefault="00772556" w:rsidP="00C35EC7">
            <w:r>
              <w:t>3.4. Права и обязанности гражданина</w:t>
            </w:r>
          </w:p>
          <w:p w:rsidR="00772556" w:rsidRDefault="00772556" w:rsidP="00C35EC7">
            <w:r>
              <w:t>3.5. Защита своих прав и обязанностей</w:t>
            </w:r>
          </w:p>
          <w:p w:rsidR="00772556" w:rsidRDefault="00772556" w:rsidP="00C35EC7">
            <w:r>
              <w:t>3.6. Просмотр и обсуждение фильма</w:t>
            </w:r>
          </w:p>
          <w:p w:rsidR="00772556" w:rsidRPr="00333B4C" w:rsidRDefault="00772556" w:rsidP="00C35EC7">
            <w:r>
              <w:t>3.7.Календарь исторических событий ноябрь-декабрь</w:t>
            </w:r>
          </w:p>
        </w:tc>
        <w:tc>
          <w:tcPr>
            <w:tcW w:w="992" w:type="dxa"/>
          </w:tcPr>
          <w:p w:rsidR="00772556" w:rsidRDefault="00772556">
            <w:r w:rsidRPr="00333B4C">
              <w:t>14</w:t>
            </w:r>
          </w:p>
        </w:tc>
        <w:tc>
          <w:tcPr>
            <w:tcW w:w="2268" w:type="dxa"/>
          </w:tcPr>
          <w:p w:rsidR="00772556" w:rsidRDefault="00772556"/>
          <w:p w:rsidR="00772556" w:rsidRDefault="00772556">
            <w:r>
              <w:t>Практическая работа</w:t>
            </w:r>
          </w:p>
          <w:p w:rsidR="00772556" w:rsidRDefault="00772556">
            <w:r>
              <w:t>Работа с документом</w:t>
            </w:r>
          </w:p>
          <w:p w:rsidR="00772556" w:rsidRDefault="00772556">
            <w:proofErr w:type="spellStart"/>
            <w:r>
              <w:t>Минипроект</w:t>
            </w:r>
            <w:proofErr w:type="spellEnd"/>
            <w:r>
              <w:t>.</w:t>
            </w:r>
          </w:p>
          <w:p w:rsidR="00772556" w:rsidRDefault="00772556"/>
          <w:p w:rsidR="00772556" w:rsidRDefault="00772556">
            <w:r>
              <w:t>Деловая игра</w:t>
            </w:r>
          </w:p>
          <w:p w:rsidR="00772556" w:rsidRDefault="00772556">
            <w:r>
              <w:t>Ролевая игра</w:t>
            </w:r>
          </w:p>
          <w:p w:rsidR="00772556" w:rsidRDefault="00772556">
            <w:r>
              <w:t>Круглый стол</w:t>
            </w:r>
          </w:p>
          <w:p w:rsidR="00772556" w:rsidRDefault="00772556">
            <w:proofErr w:type="spellStart"/>
            <w:r>
              <w:t>Минипроект</w:t>
            </w:r>
            <w:proofErr w:type="spellEnd"/>
          </w:p>
          <w:p w:rsidR="00772556" w:rsidRDefault="00772556"/>
        </w:tc>
      </w:tr>
      <w:tr w:rsidR="00772556" w:rsidTr="00C35EC7">
        <w:tc>
          <w:tcPr>
            <w:tcW w:w="709" w:type="dxa"/>
          </w:tcPr>
          <w:p w:rsidR="00772556" w:rsidRDefault="00772556">
            <w:r>
              <w:t>4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 xml:space="preserve"> 4. Традиции русского народа</w:t>
            </w:r>
            <w:r>
              <w:t>.</w:t>
            </w:r>
          </w:p>
          <w:p w:rsidR="00772556" w:rsidRDefault="00772556" w:rsidP="0022226C">
            <w:r>
              <w:t>4.1. Православные праздники и традиции</w:t>
            </w:r>
          </w:p>
          <w:p w:rsidR="00772556" w:rsidRDefault="00772556" w:rsidP="0022226C">
            <w:r>
              <w:t>4.2. Многонациональный состав РФ</w:t>
            </w:r>
          </w:p>
          <w:p w:rsidR="00772556" w:rsidRDefault="00772556" w:rsidP="0022226C">
            <w:r>
              <w:t>4.3. Семья и семейные ценности просмотр и обсуждение фильма</w:t>
            </w:r>
          </w:p>
          <w:p w:rsidR="00772556" w:rsidRDefault="00772556" w:rsidP="0022226C">
            <w:r>
              <w:t>4.4. Календарь исторических дат</w:t>
            </w:r>
          </w:p>
          <w:p w:rsidR="00772556" w:rsidRDefault="00772556" w:rsidP="0022226C">
            <w:r>
              <w:t>4.5.Новые праздники современной России.</w:t>
            </w:r>
          </w:p>
          <w:p w:rsidR="00772556" w:rsidRPr="00333B4C" w:rsidRDefault="00772556" w:rsidP="0022226C">
            <w:r>
              <w:t>4.6. Обзор политических событий в январе-феврале</w:t>
            </w:r>
          </w:p>
        </w:tc>
        <w:tc>
          <w:tcPr>
            <w:tcW w:w="992" w:type="dxa"/>
          </w:tcPr>
          <w:p w:rsidR="00772556" w:rsidRDefault="00772556">
            <w:r w:rsidRPr="00333B4C">
              <w:t>12 ч</w:t>
            </w:r>
          </w:p>
        </w:tc>
        <w:tc>
          <w:tcPr>
            <w:tcW w:w="2268" w:type="dxa"/>
          </w:tcPr>
          <w:p w:rsidR="00772556" w:rsidRDefault="00772556"/>
          <w:p w:rsidR="00772556" w:rsidRDefault="00772556">
            <w:r>
              <w:t>Ролевая игра</w:t>
            </w:r>
          </w:p>
          <w:p w:rsidR="00772556" w:rsidRDefault="00772556">
            <w:r>
              <w:t>Дискуссия</w:t>
            </w:r>
          </w:p>
          <w:p w:rsidR="00772556" w:rsidRDefault="00772556">
            <w:r>
              <w:t>Круглый стол</w:t>
            </w:r>
          </w:p>
          <w:p w:rsidR="00772556" w:rsidRDefault="00772556"/>
          <w:p w:rsidR="00772556" w:rsidRDefault="00772556">
            <w:proofErr w:type="spellStart"/>
            <w:r>
              <w:t>Минипроект</w:t>
            </w:r>
            <w:proofErr w:type="spellEnd"/>
          </w:p>
          <w:p w:rsidR="00772556" w:rsidRDefault="00772556">
            <w:r>
              <w:t>Ролевая игра</w:t>
            </w:r>
          </w:p>
          <w:p w:rsidR="00772556" w:rsidRDefault="00772556"/>
          <w:p w:rsidR="00772556" w:rsidRDefault="00772556">
            <w:proofErr w:type="spellStart"/>
            <w:r>
              <w:t>Минипроет</w:t>
            </w:r>
            <w:proofErr w:type="spellEnd"/>
          </w:p>
        </w:tc>
      </w:tr>
      <w:tr w:rsidR="00772556" w:rsidTr="00C35EC7">
        <w:tc>
          <w:tcPr>
            <w:tcW w:w="709" w:type="dxa"/>
          </w:tcPr>
          <w:p w:rsidR="00772556" w:rsidRDefault="00772556">
            <w:r>
              <w:t>5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>5.   Молодёжные движения и организации</w:t>
            </w:r>
          </w:p>
          <w:p w:rsidR="00772556" w:rsidRDefault="00772556" w:rsidP="0022226C">
            <w:r>
              <w:t>5.1. История пионерии и комсомола.</w:t>
            </w:r>
          </w:p>
          <w:p w:rsidR="00772556" w:rsidRDefault="00772556" w:rsidP="0022226C">
            <w:r>
              <w:t>5.2. Общественная жизнь нашей школы</w:t>
            </w:r>
          </w:p>
          <w:p w:rsidR="00772556" w:rsidRDefault="00772556" w:rsidP="0022226C">
            <w:r>
              <w:t>5.3. Обзор политических событий в марте</w:t>
            </w:r>
          </w:p>
          <w:p w:rsidR="00772556" w:rsidRPr="00333B4C" w:rsidRDefault="00772556" w:rsidP="0022226C">
            <w:r>
              <w:t>5.4.Современные молодёжные организации</w:t>
            </w:r>
          </w:p>
        </w:tc>
        <w:tc>
          <w:tcPr>
            <w:tcW w:w="992" w:type="dxa"/>
          </w:tcPr>
          <w:p w:rsidR="00772556" w:rsidRDefault="00772556">
            <w:r w:rsidRPr="00333B4C">
              <w:t>8 ч</w:t>
            </w:r>
          </w:p>
        </w:tc>
        <w:tc>
          <w:tcPr>
            <w:tcW w:w="2268" w:type="dxa"/>
          </w:tcPr>
          <w:p w:rsidR="00772556" w:rsidRDefault="00772556"/>
          <w:p w:rsidR="00772556" w:rsidRDefault="00772556">
            <w:r>
              <w:t>Дискуссия</w:t>
            </w:r>
          </w:p>
          <w:p w:rsidR="00772556" w:rsidRDefault="00772556">
            <w:r>
              <w:t>Ролевая игра</w:t>
            </w:r>
          </w:p>
          <w:p w:rsidR="00772556" w:rsidRDefault="00772556">
            <w:proofErr w:type="spellStart"/>
            <w:r>
              <w:t>Минипроект</w:t>
            </w:r>
            <w:proofErr w:type="spellEnd"/>
          </w:p>
          <w:p w:rsidR="00772556" w:rsidRDefault="00772556">
            <w:r>
              <w:t>Деловая игра</w:t>
            </w:r>
          </w:p>
        </w:tc>
      </w:tr>
      <w:tr w:rsidR="00772556" w:rsidTr="00C35EC7">
        <w:tc>
          <w:tcPr>
            <w:tcW w:w="709" w:type="dxa"/>
          </w:tcPr>
          <w:p w:rsidR="00772556" w:rsidRDefault="00772556">
            <w:r>
              <w:t>6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 xml:space="preserve">6. Героические страницы нашей истории </w:t>
            </w:r>
          </w:p>
          <w:p w:rsidR="00772556" w:rsidRDefault="00772556" w:rsidP="0022226C">
            <w:r>
              <w:t>6.1. История побед  Киевской и Московской Руси.</w:t>
            </w:r>
          </w:p>
          <w:p w:rsidR="00772556" w:rsidRDefault="00772556" w:rsidP="0022226C">
            <w:r>
              <w:t>6.2. История побед российской империи на суше и на море.</w:t>
            </w:r>
          </w:p>
          <w:p w:rsidR="00772556" w:rsidRDefault="00772556" w:rsidP="0022226C">
            <w:r>
              <w:t>6.3. Первая мировая война</w:t>
            </w:r>
          </w:p>
          <w:p w:rsidR="00772556" w:rsidRDefault="00772556" w:rsidP="0022226C">
            <w:r>
              <w:lastRenderedPageBreak/>
              <w:t>6.4. Подвиг русского народа во второй мировой войне</w:t>
            </w:r>
          </w:p>
          <w:p w:rsidR="00772556" w:rsidRDefault="00772556" w:rsidP="0022226C">
            <w:r>
              <w:t>6.5.Просмотр фильма «Офицеры» и обсуждение</w:t>
            </w:r>
          </w:p>
          <w:p w:rsidR="00772556" w:rsidRPr="00333B4C" w:rsidRDefault="00772556" w:rsidP="0022226C">
            <w:r>
              <w:t>6.6. Обзор исторических событий март-май.</w:t>
            </w:r>
          </w:p>
        </w:tc>
        <w:tc>
          <w:tcPr>
            <w:tcW w:w="992" w:type="dxa"/>
          </w:tcPr>
          <w:p w:rsidR="00772556" w:rsidRDefault="00772556">
            <w:r w:rsidRPr="00333B4C">
              <w:lastRenderedPageBreak/>
              <w:t>14 ч</w:t>
            </w:r>
          </w:p>
        </w:tc>
        <w:tc>
          <w:tcPr>
            <w:tcW w:w="2268" w:type="dxa"/>
          </w:tcPr>
          <w:p w:rsidR="00772556" w:rsidRDefault="00772556"/>
          <w:p w:rsidR="00772556" w:rsidRDefault="00772556">
            <w:r>
              <w:t>Практическая работа</w:t>
            </w:r>
          </w:p>
          <w:p w:rsidR="00772556" w:rsidRDefault="00772556"/>
          <w:p w:rsidR="00772556" w:rsidRDefault="00772556">
            <w:r>
              <w:t>Работа с картами и документами.</w:t>
            </w:r>
          </w:p>
          <w:p w:rsidR="00772556" w:rsidRDefault="00772556">
            <w:r>
              <w:t>Дискуссия</w:t>
            </w:r>
          </w:p>
          <w:p w:rsidR="00772556" w:rsidRDefault="00772556">
            <w:proofErr w:type="spellStart"/>
            <w:r>
              <w:lastRenderedPageBreak/>
              <w:t>Минипрокет</w:t>
            </w:r>
            <w:proofErr w:type="spellEnd"/>
          </w:p>
          <w:p w:rsidR="00772556" w:rsidRDefault="00772556"/>
          <w:p w:rsidR="00772556" w:rsidRDefault="00772556">
            <w:r>
              <w:t>Круглый стол</w:t>
            </w:r>
          </w:p>
          <w:p w:rsidR="00772556" w:rsidRDefault="00772556"/>
          <w:p w:rsidR="00772556" w:rsidRDefault="00772556">
            <w:proofErr w:type="spellStart"/>
            <w:r>
              <w:t>Минипроект</w:t>
            </w:r>
            <w:proofErr w:type="spellEnd"/>
          </w:p>
          <w:p w:rsidR="00772556" w:rsidRDefault="00772556"/>
        </w:tc>
      </w:tr>
      <w:tr w:rsidR="00772556" w:rsidTr="00C35EC7">
        <w:tc>
          <w:tcPr>
            <w:tcW w:w="709" w:type="dxa"/>
          </w:tcPr>
          <w:p w:rsidR="00772556" w:rsidRDefault="00772556">
            <w:r>
              <w:lastRenderedPageBreak/>
              <w:t>7</w:t>
            </w:r>
          </w:p>
        </w:tc>
        <w:tc>
          <w:tcPr>
            <w:tcW w:w="4253" w:type="dxa"/>
          </w:tcPr>
          <w:p w:rsidR="00772556" w:rsidRDefault="00772556" w:rsidP="0022226C">
            <w:r w:rsidRPr="00333B4C">
              <w:t>7. Заключительные занятия. Подведение итогов работы за год</w:t>
            </w:r>
            <w:r>
              <w:t>.</w:t>
            </w:r>
          </w:p>
          <w:p w:rsidR="00772556" w:rsidRDefault="00772556" w:rsidP="0022226C">
            <w:r>
              <w:t>7.1. Отчёт о проделанной работе.</w:t>
            </w:r>
          </w:p>
          <w:p w:rsidR="00772556" w:rsidRPr="00333B4C" w:rsidRDefault="00772556" w:rsidP="0022226C">
            <w:r>
              <w:t>7.2.Выставка работ.</w:t>
            </w:r>
          </w:p>
        </w:tc>
        <w:tc>
          <w:tcPr>
            <w:tcW w:w="992" w:type="dxa"/>
          </w:tcPr>
          <w:p w:rsidR="00772556" w:rsidRDefault="00772556">
            <w:r w:rsidRPr="00333B4C">
              <w:t>4ч.</w:t>
            </w:r>
          </w:p>
        </w:tc>
        <w:tc>
          <w:tcPr>
            <w:tcW w:w="2268" w:type="dxa"/>
          </w:tcPr>
          <w:p w:rsidR="00772556" w:rsidRDefault="00772556"/>
        </w:tc>
      </w:tr>
    </w:tbl>
    <w:p w:rsidR="009263E2" w:rsidRDefault="009263E2"/>
    <w:p w:rsidR="00D766A9" w:rsidRDefault="00C83619">
      <w:r>
        <w:t xml:space="preserve">Техническое обеспечение. 1. Персональный компьютер. 2.Аудиоколонки 3.Мультимедийный проектор 4. Экран. </w:t>
      </w:r>
    </w:p>
    <w:p w:rsidR="00C83619" w:rsidRDefault="00C83619">
      <w:r>
        <w:t xml:space="preserve">Список использованной литературы 1. </w:t>
      </w:r>
      <w:proofErr w:type="spellStart"/>
      <w:r>
        <w:t>Блотина</w:t>
      </w:r>
      <w:proofErr w:type="spellEnd"/>
      <w:r>
        <w:t xml:space="preserve"> Т.В. Конвенция о правах ребёнка и законодательство РФ в вопросах и коментириях.М.,2002.2. Закон " Об образовании" 3. Изучение правил дорожного движения : сценарии, театрализованных занятий</w:t>
      </w:r>
      <w:proofErr w:type="gramStart"/>
      <w:r>
        <w:t xml:space="preserve"> /А</w:t>
      </w:r>
      <w:proofErr w:type="gramEnd"/>
      <w:r>
        <w:t xml:space="preserve">вт.-сост. </w:t>
      </w:r>
      <w:proofErr w:type="spellStart"/>
      <w:r>
        <w:t>Е.А.Гальцова</w:t>
      </w:r>
      <w:proofErr w:type="spellEnd"/>
      <w:r>
        <w:t>. Волгоград</w:t>
      </w:r>
      <w:proofErr w:type="gramStart"/>
      <w:r>
        <w:t xml:space="preserve"> ,</w:t>
      </w:r>
      <w:proofErr w:type="gramEnd"/>
      <w:r>
        <w:t xml:space="preserve"> учитель,2007.4. Конституция РФ. 5. Конвенция ООН о правах ребёнка</w:t>
      </w:r>
      <w:proofErr w:type="gramStart"/>
      <w:r>
        <w:t xml:space="preserve"> .</w:t>
      </w:r>
      <w:proofErr w:type="gramEnd"/>
      <w:r>
        <w:t xml:space="preserve">- </w:t>
      </w:r>
      <w:proofErr w:type="spellStart"/>
      <w:r>
        <w:t>М.:Семина</w:t>
      </w:r>
      <w:proofErr w:type="spellEnd"/>
      <w:r>
        <w:t xml:space="preserve"> Л.И..</w:t>
      </w:r>
      <w:proofErr w:type="spellStart"/>
      <w:r>
        <w:t>Рудомино</w:t>
      </w:r>
      <w:proofErr w:type="spellEnd"/>
      <w:r>
        <w:t xml:space="preserve">, 2001. 6. Лебедев О.Е., </w:t>
      </w:r>
      <w:proofErr w:type="spellStart"/>
      <w:r>
        <w:t>Чепурных</w:t>
      </w:r>
      <w:proofErr w:type="spellEnd"/>
      <w:r>
        <w:t xml:space="preserve"> Е.Е., Майоров А.Н., о соблюдении прав детей в образовательных учреждениях РФ: Доклад . 2000. СПб</w:t>
      </w:r>
      <w:proofErr w:type="gramStart"/>
      <w:r>
        <w:t xml:space="preserve">.: </w:t>
      </w:r>
      <w:proofErr w:type="gramEnd"/>
      <w:r>
        <w:t xml:space="preserve">образование - культура, 2001. 7. </w:t>
      </w:r>
      <w:proofErr w:type="spellStart"/>
      <w:r>
        <w:t>Лебев</w:t>
      </w:r>
      <w:proofErr w:type="spellEnd"/>
      <w:r>
        <w:t xml:space="preserve"> О.Е., </w:t>
      </w:r>
      <w:proofErr w:type="spellStart"/>
      <w:r>
        <w:t>Золотухина</w:t>
      </w:r>
      <w:proofErr w:type="spellEnd"/>
      <w:r>
        <w:t xml:space="preserve"> В.И., Кошкина В.С. Профилактика правонарушений несовершеннолетних; возможности системы образования: Аналитический доклад. М.; СПб</w:t>
      </w:r>
      <w:proofErr w:type="gramStart"/>
      <w:r>
        <w:t xml:space="preserve">.; </w:t>
      </w:r>
      <w:proofErr w:type="gramEnd"/>
      <w:r>
        <w:t>Интеллект - Центр, 2011.8.Методическое пособие к учебнику "Ответственность за правонарушение" Соколова Я.В. М.,1998. 9. Никитина А.Ф. Право и политика. М.Ростовцева10. Семина Л.И. М</w:t>
      </w:r>
      <w:proofErr w:type="gramStart"/>
      <w:r>
        <w:t>ы-</w:t>
      </w:r>
      <w:proofErr w:type="gramEnd"/>
      <w:r>
        <w:t xml:space="preserve"> сограждане. М.: Бонфи,2002. 11. Семина Л.И </w:t>
      </w:r>
      <w:proofErr w:type="gramStart"/>
      <w:r>
        <w:t>Учитель</w:t>
      </w:r>
      <w:proofErr w:type="gramEnd"/>
      <w:r>
        <w:t xml:space="preserve"> и ученик: возможность диалога и понимания. И.: </w:t>
      </w:r>
      <w:proofErr w:type="spellStart"/>
      <w:r>
        <w:t>Бонфи</w:t>
      </w:r>
      <w:proofErr w:type="spellEnd"/>
      <w:r>
        <w:t xml:space="preserve">, 2002. 12. </w:t>
      </w:r>
      <w:proofErr w:type="spellStart"/>
      <w:r>
        <w:t>Фришмах</w:t>
      </w:r>
      <w:proofErr w:type="spellEnd"/>
      <w:r>
        <w:t xml:space="preserve"> И.И. Методика работы педагога дополнительного образования.</w:t>
      </w:r>
    </w:p>
    <w:sectPr w:rsidR="00C83619" w:rsidSect="00831E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619"/>
    <w:rsid w:val="00110681"/>
    <w:rsid w:val="0015113B"/>
    <w:rsid w:val="00195816"/>
    <w:rsid w:val="0022226C"/>
    <w:rsid w:val="002C4897"/>
    <w:rsid w:val="005E574F"/>
    <w:rsid w:val="00772556"/>
    <w:rsid w:val="00831E5D"/>
    <w:rsid w:val="008C52CD"/>
    <w:rsid w:val="009263E2"/>
    <w:rsid w:val="00930692"/>
    <w:rsid w:val="009360AD"/>
    <w:rsid w:val="00A02E3E"/>
    <w:rsid w:val="00B21014"/>
    <w:rsid w:val="00C35EC7"/>
    <w:rsid w:val="00C83619"/>
    <w:rsid w:val="00D766A9"/>
    <w:rsid w:val="00E02881"/>
    <w:rsid w:val="00E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7</cp:lastModifiedBy>
  <cp:revision>8</cp:revision>
  <dcterms:created xsi:type="dcterms:W3CDTF">2016-10-03T10:55:00Z</dcterms:created>
  <dcterms:modified xsi:type="dcterms:W3CDTF">2016-10-22T03:53:00Z</dcterms:modified>
</cp:coreProperties>
</file>