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5" w:rsidRDefault="007C0645" w:rsidP="00A3015B">
      <w:bookmarkStart w:id="0" w:name="_GoBack"/>
      <w:bookmarkEnd w:id="0"/>
    </w:p>
    <w:p w:rsidR="00A3015B" w:rsidRDefault="00A3015B" w:rsidP="00A3015B">
      <w:r>
        <w:t xml:space="preserve">  </w:t>
      </w:r>
      <w:r w:rsidR="006340DF">
        <w:rPr>
          <w:noProof/>
        </w:rPr>
        <w:drawing>
          <wp:inline distT="0" distB="0" distL="0" distR="0">
            <wp:extent cx="8671805" cy="6131266"/>
            <wp:effectExtent l="0" t="0" r="0" b="0"/>
            <wp:docPr id="2" name="Рисунок 2" descr="F: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850" cy="613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A3015B" w:rsidRDefault="00A3015B" w:rsidP="00A3015B">
      <w:pPr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both"/>
        <w:rPr>
          <w:color w:val="FF0000"/>
        </w:rPr>
      </w:pPr>
      <w:r>
        <w:rPr>
          <w:rStyle w:val="c0"/>
        </w:rPr>
        <w:t xml:space="preserve"> </w:t>
      </w: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</w:t>
      </w:r>
      <w:proofErr w:type="spellStart"/>
      <w:r>
        <w:t>Минобрнауки</w:t>
      </w:r>
      <w:proofErr w:type="spellEnd"/>
      <w: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 xml:space="preserve">Сухорукова Л.Н. Биология. Рабочие программы. Предметная линия учебников «Сфера». 5-9 классы: пособие для учителей </w:t>
      </w:r>
      <w:proofErr w:type="spellStart"/>
      <w:r>
        <w:t>общеобразоват</w:t>
      </w:r>
      <w:proofErr w:type="spellEnd"/>
      <w:r>
        <w:t>. учреждений/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.-М.: Просвещение,2011.</w:t>
      </w:r>
      <w:r>
        <w:rPr>
          <w:spacing w:val="-1"/>
        </w:rPr>
        <w:t xml:space="preserve"> 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 xml:space="preserve">, </w:t>
      </w:r>
      <w:proofErr w:type="spellStart"/>
      <w:r>
        <w:t>И.Я.Колесникова</w:t>
      </w:r>
      <w:proofErr w:type="spellEnd"/>
      <w:r>
        <w:t xml:space="preserve"> – М.: Просвещение, 2012./  </w:t>
      </w:r>
    </w:p>
    <w:p w:rsidR="00A3015B" w:rsidRDefault="00A3015B" w:rsidP="00A3015B">
      <w:pPr>
        <w:jc w:val="both"/>
        <w:rPr>
          <w:color w:val="FF0000"/>
        </w:rPr>
      </w:pPr>
      <w:r>
        <w:t xml:space="preserve"> </w:t>
      </w:r>
      <w:r>
        <w:rPr>
          <w:color w:val="FF0000"/>
        </w:rPr>
        <w:t xml:space="preserve">     </w:t>
      </w: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</w:t>
      </w:r>
      <w:proofErr w:type="spellStart"/>
      <w:r>
        <w:t>Бология</w:t>
      </w:r>
      <w:proofErr w:type="spellEnd"/>
      <w:r>
        <w:t>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proofErr w:type="spellStart"/>
      <w:r>
        <w:rPr>
          <w:bCs/>
          <w:shd w:val="clear" w:color="auto" w:fill="FFFFFF"/>
        </w:rPr>
        <w:t>Л.Н.Сухорукова</w:t>
      </w:r>
      <w:proofErr w:type="spellEnd"/>
      <w:r>
        <w:rPr>
          <w:bCs/>
          <w:shd w:val="clear" w:color="auto" w:fill="FFFFFF"/>
        </w:rPr>
        <w:t xml:space="preserve">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A3015B" w:rsidRDefault="00A3015B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A3015B" w:rsidRDefault="00A3015B" w:rsidP="00A3015B">
      <w:pPr>
        <w:jc w:val="both"/>
        <w:rPr>
          <w:color w:val="FF0000"/>
        </w:rPr>
      </w:pPr>
      <w:r>
        <w:t xml:space="preserve">             </w:t>
      </w: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  <w:r>
        <w:t xml:space="preserve"> </w:t>
      </w:r>
    </w:p>
    <w:p w:rsidR="00A3015B" w:rsidRDefault="00A3015B" w:rsidP="00A3015B">
      <w:pPr>
        <w:jc w:val="both"/>
      </w:pPr>
    </w:p>
    <w:p w:rsidR="00A3015B" w:rsidRDefault="00A3015B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 xml:space="preserve">• систематизировать знания учащихся об объектах живой природы, которые были получены ими при изучении основ естественно - научных знаний в </w:t>
      </w:r>
      <w:r>
        <w:lastRenderedPageBreak/>
        <w:t>начальной школе;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A3015B" w:rsidRDefault="00A3015B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A3015B" w:rsidRDefault="00A3015B" w:rsidP="00A3015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3015B" w:rsidRDefault="00A3015B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A3015B" w:rsidRDefault="00A3015B" w:rsidP="00A3015B">
      <w:pPr>
        <w:ind w:firstLine="709"/>
        <w:jc w:val="center"/>
        <w:rPr>
          <w:b/>
        </w:rPr>
      </w:pP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t xml:space="preserve"> и научно аргументировать полученные выводы.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</w:t>
      </w:r>
      <w:proofErr w:type="spellStart"/>
      <w:r>
        <w:t>ижизнедеятельности</w:t>
      </w:r>
      <w:proofErr w:type="spellEnd"/>
      <w:r>
        <w:t xml:space="preserve"> организмов. </w:t>
      </w:r>
      <w:r>
        <w:rPr>
          <w:i/>
        </w:rPr>
        <w:t xml:space="preserve">История изучения </w:t>
      </w:r>
      <w:proofErr w:type="spellStart"/>
      <w:r>
        <w:rPr>
          <w:i/>
        </w:rPr>
        <w:t>клетки.Методы</w:t>
      </w:r>
      <w:proofErr w:type="spellEnd"/>
      <w:r>
        <w:rPr>
          <w:i/>
        </w:rPr>
        <w:t xml:space="preserve"> изучения </w:t>
      </w:r>
      <w:proofErr w:type="spellStart"/>
      <w:r>
        <w:rPr>
          <w:i/>
        </w:rPr>
        <w:t>клетки.</w:t>
      </w:r>
      <w:r>
        <w:t>Строение</w:t>
      </w:r>
      <w:proofErr w:type="spellEnd"/>
      <w:r>
        <w:t xml:space="preserve">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  <w:r>
        <w:rPr>
          <w:b/>
          <w:bCs/>
        </w:rPr>
        <w:t xml:space="preserve">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Клеточные и неклеточные формы жизни. Организм. Классификация организмов. Одноклеточные и </w:t>
      </w:r>
      <w:proofErr w:type="spellStart"/>
      <w:r>
        <w:t>многоклеточныеорганизмы</w:t>
      </w:r>
      <w:proofErr w:type="spellEnd"/>
      <w:r>
        <w:t>. Царства живой природы.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</w:t>
      </w:r>
      <w:proofErr w:type="spellStart"/>
      <w:r>
        <w:t>орастениях</w:t>
      </w:r>
      <w:proofErr w:type="spellEnd"/>
      <w: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3015B" w:rsidRDefault="00A3015B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A3015B" w:rsidRDefault="00A3015B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3015B" w:rsidRDefault="00A3015B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A3015B" w:rsidRDefault="00A3015B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Бактерии,их</w:t>
      </w:r>
      <w:proofErr w:type="spellEnd"/>
      <w:r>
        <w:t xml:space="preserve"> строение и </w:t>
      </w:r>
      <w:proofErr w:type="spellStart"/>
      <w:r>
        <w:t>жизнедеятельность.Рольбактерий</w:t>
      </w:r>
      <w:proofErr w:type="spellEnd"/>
      <w:r>
        <w:t xml:space="preserve">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A3015B" w:rsidRDefault="00A3015B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A3015B" w:rsidRDefault="00A3015B" w:rsidP="00A3015B">
      <w:pPr>
        <w:widowControl w:val="0"/>
        <w:ind w:firstLine="284"/>
        <w:rPr>
          <w:szCs w:val="22"/>
        </w:rPr>
      </w:pPr>
      <w:r>
        <w:t xml:space="preserve">Изучение биологии основывается на тесной </w:t>
      </w:r>
      <w:proofErr w:type="spellStart"/>
      <w:r>
        <w:t>межпредметной</w:t>
      </w:r>
      <w:proofErr w:type="spellEnd"/>
      <w:r>
        <w:t xml:space="preserve">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«Биология»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3015B" w:rsidRDefault="00A3015B" w:rsidP="00A3015B">
      <w:pPr>
        <w:pStyle w:val="c9"/>
        <w:spacing w:before="0" w:beforeAutospacing="0" w:after="0" w:afterAutospacing="0"/>
      </w:pPr>
    </w:p>
    <w:p w:rsidR="00A3015B" w:rsidRDefault="00A3015B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A3015B" w:rsidRDefault="00A3015B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A3015B" w:rsidRDefault="00A3015B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015B" w:rsidRDefault="00A3015B" w:rsidP="00A3015B">
      <w:pPr>
        <w:pStyle w:val="c9"/>
      </w:pPr>
      <w:r>
        <w:rPr>
          <w:rStyle w:val="c0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0"/>
        </w:rPr>
        <w:t>здоровьесберегающux</w:t>
      </w:r>
      <w:proofErr w:type="spellEnd"/>
      <w:r>
        <w:rPr>
          <w:rStyle w:val="c0"/>
        </w:rPr>
        <w:t xml:space="preserve"> технологий;</w:t>
      </w:r>
    </w:p>
    <w:p w:rsidR="00A3015B" w:rsidRDefault="00A3015B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3015B" w:rsidRDefault="00A3015B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A3015B" w:rsidRDefault="00A3015B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A3015B" w:rsidRDefault="00A3015B" w:rsidP="00A3015B">
      <w:pPr>
        <w:pStyle w:val="c9"/>
      </w:pPr>
      <w:r>
        <w:rPr>
          <w:rStyle w:val="c0"/>
        </w:rPr>
        <w:lastRenderedPageBreak/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A3015B" w:rsidRDefault="00A3015B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015B" w:rsidRDefault="00A3015B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015B" w:rsidRDefault="00A3015B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015B" w:rsidRDefault="00A3015B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3015B" w:rsidRDefault="00A3015B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015B" w:rsidRDefault="00A3015B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3015B" w:rsidRDefault="00A3015B" w:rsidP="00A3015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015B" w:rsidRDefault="00A3015B" w:rsidP="00A3015B">
      <w:pPr>
        <w:pStyle w:val="c9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     </w:t>
      </w:r>
    </w:p>
    <w:p w:rsidR="00A3015B" w:rsidRDefault="00A3015B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</w:rPr>
        <w:t>Мета</w:t>
      </w:r>
      <w:r>
        <w:rPr>
          <w:rStyle w:val="c0"/>
          <w:b/>
        </w:rPr>
        <w:t>предметные</w:t>
      </w:r>
      <w:proofErr w:type="spellEnd"/>
      <w:r>
        <w:rPr>
          <w:rStyle w:val="c0"/>
          <w:b/>
        </w:rPr>
        <w:t xml:space="preserve"> результаты</w:t>
      </w:r>
      <w:r>
        <w:rPr>
          <w:rStyle w:val="c0"/>
        </w:rPr>
        <w:t xml:space="preserve"> изучения предмета «Биология»:</w:t>
      </w:r>
    </w:p>
    <w:p w:rsidR="00A3015B" w:rsidRDefault="00A3015B" w:rsidP="00A3015B">
      <w:pPr>
        <w:pStyle w:val="c9"/>
        <w:spacing w:before="0" w:beforeAutospacing="0" w:after="0" w:afterAutospacing="0"/>
        <w:rPr>
          <w:rStyle w:val="c0"/>
        </w:rPr>
      </w:pPr>
    </w:p>
    <w:p w:rsidR="00A3015B" w:rsidRDefault="00A3015B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Выпускник получит возможность научиться: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015B" w:rsidRDefault="00A3015B" w:rsidP="00A3015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030D" w:rsidRDefault="00A3015B" w:rsidP="00A3151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2" w:name="_Hlk423371531"/>
    </w:p>
    <w:bookmarkEnd w:id="2"/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организм.5 класс.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A3015B" w:rsidRDefault="00A3015B" w:rsidP="00A3015B">
      <w:pPr>
        <w:widowControl w:val="0"/>
        <w:ind w:firstLine="284"/>
        <w:jc w:val="center"/>
        <w:rPr>
          <w:b/>
        </w:rPr>
      </w:pPr>
    </w:p>
    <w:p w:rsidR="00A3015B" w:rsidRDefault="00A3015B" w:rsidP="00A3015B">
      <w:pPr>
        <w:widowControl w:val="0"/>
        <w:numPr>
          <w:ilvl w:val="0"/>
          <w:numId w:val="14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A3015B" w:rsidRDefault="00A3015B" w:rsidP="00A3015B">
      <w:pPr>
        <w:widowControl w:val="0"/>
        <w:spacing w:line="360" w:lineRule="auto"/>
        <w:jc w:val="both"/>
      </w:pPr>
      <w:r>
        <w:rPr>
          <w:rStyle w:val="c0"/>
        </w:rPr>
        <w:t>Биология — наука о живых организмах. Условия жизни организмов. Методы изучения живых организмов.</w:t>
      </w:r>
      <w:r>
        <w:rPr>
          <w:b/>
          <w:sz w:val="28"/>
          <w:szCs w:val="28"/>
        </w:rPr>
        <w:t xml:space="preserve"> </w:t>
      </w:r>
      <w:r>
        <w:t>Разнообразие биологических наук, изучающих живой организм; морфология, анатомия, физиология, экология. Эстетическое, культурно –историческое,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t xml:space="preserve">Демонстрация: портреты ученых, слайды, картины, рисунки (в том числе цифровые образовательные ресурсы), иллюстрирующие среды жизни, </w:t>
      </w:r>
      <w:r>
        <w:lastRenderedPageBreak/>
        <w:t>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Многообразие(типы,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(паразитизм,</w:t>
      </w:r>
      <w:r>
        <w:rPr>
          <w:sz w:val="28"/>
          <w:szCs w:val="28"/>
        </w:rPr>
        <w:t xml:space="preserve"> </w:t>
      </w:r>
      <w:r>
        <w:t>конкуренция, симбиоз, хищничество). Основные растительные сообщества. Круговорот веществ и превращение энергии.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A3015B" w:rsidRDefault="00A3015B" w:rsidP="00A3015B">
      <w:pPr>
        <w:widowControl w:val="0"/>
        <w:spacing w:line="360" w:lineRule="auto"/>
        <w:jc w:val="both"/>
      </w:pP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Строение клетки. (12 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rPr>
          <w:b/>
        </w:rPr>
        <w:t xml:space="preserve">  </w:t>
      </w: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A3015B" w:rsidRDefault="00A3015B" w:rsidP="00A3015B">
      <w:pPr>
        <w:widowControl w:val="0"/>
        <w:spacing w:line="360" w:lineRule="auto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A3015B" w:rsidRDefault="00A3015B" w:rsidP="00A3015B">
      <w:pPr>
        <w:widowControl w:val="0"/>
        <w:spacing w:line="360" w:lineRule="auto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A3015B" w:rsidRDefault="00A3015B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строения клеток растений и одноклеточных организмов.</w:t>
      </w:r>
    </w:p>
    <w:p w:rsidR="00A3015B" w:rsidRDefault="00A3015B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A3015B" w:rsidRDefault="00A3015B" w:rsidP="00A3015B">
      <w:pPr>
        <w:widowControl w:val="0"/>
        <w:spacing w:line="360" w:lineRule="auto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A3015B" w:rsidRDefault="00A3015B" w:rsidP="00A3015B">
      <w:pPr>
        <w:widowControl w:val="0"/>
        <w:spacing w:line="360" w:lineRule="auto"/>
        <w:jc w:val="both"/>
      </w:pPr>
      <w:r>
        <w:t>Демонстрация: слайды, рисунки, иллюстрирующие строение тканей.</w:t>
      </w:r>
    </w:p>
    <w:p w:rsidR="00A3015B" w:rsidRDefault="00A3015B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тканей растений и животных.</w:t>
      </w:r>
    </w:p>
    <w:p w:rsidR="00A31517" w:rsidRDefault="00A31517" w:rsidP="00A3015B">
      <w:pPr>
        <w:widowControl w:val="0"/>
        <w:spacing w:line="360" w:lineRule="auto"/>
        <w:jc w:val="both"/>
      </w:pPr>
    </w:p>
    <w:p w:rsidR="00A3015B" w:rsidRDefault="00A3015B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Изучение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строения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плесневых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грибов</w:t>
      </w:r>
      <w:proofErr w:type="spellEnd"/>
      <w:r>
        <w:rPr>
          <w:lang w:val="en-US"/>
        </w:rPr>
        <w:t xml:space="preserve">; 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A3015B" w:rsidRDefault="00A3015B" w:rsidP="00A3015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6340DF" w:rsidRDefault="006340DF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A3015B" w:rsidRDefault="00A3015B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A3015B" w:rsidRDefault="00A3015B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6340DF" w:rsidRDefault="006340DF" w:rsidP="00A3015B">
      <w:pPr>
        <w:widowControl w:val="0"/>
        <w:spacing w:line="360" w:lineRule="auto"/>
        <w:jc w:val="both"/>
        <w:rPr>
          <w:b/>
          <w:bCs/>
        </w:rPr>
      </w:pPr>
    </w:p>
    <w:p w:rsidR="006340DF" w:rsidRDefault="006340DF" w:rsidP="00A3015B">
      <w:pPr>
        <w:widowControl w:val="0"/>
        <w:spacing w:line="360" w:lineRule="auto"/>
        <w:jc w:val="both"/>
        <w:rPr>
          <w:b/>
          <w:bCs/>
        </w:rPr>
      </w:pPr>
    </w:p>
    <w:p w:rsidR="0096030D" w:rsidRDefault="0096030D" w:rsidP="00A3015B">
      <w:pPr>
        <w:widowControl w:val="0"/>
        <w:spacing w:line="360" w:lineRule="auto"/>
        <w:jc w:val="both"/>
        <w:rPr>
          <w:b/>
          <w:bCs/>
        </w:rPr>
      </w:pPr>
    </w:p>
    <w:p w:rsidR="00A31517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</w:t>
      </w:r>
      <w:r w:rsidR="00A31517">
        <w:rPr>
          <w:b/>
          <w:sz w:val="28"/>
          <w:szCs w:val="28"/>
        </w:rPr>
        <w:t xml:space="preserve"> 5 класс</w:t>
      </w:r>
      <w:r w:rsidR="00A31517">
        <w:rPr>
          <w:b/>
          <w:sz w:val="28"/>
          <w:szCs w:val="28"/>
        </w:rPr>
        <w:br w:type="page"/>
      </w: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3544"/>
        <w:gridCol w:w="3118"/>
        <w:gridCol w:w="2552"/>
        <w:gridCol w:w="2835"/>
      </w:tblGrid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Раздел, 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Личностные</w:t>
            </w:r>
          </w:p>
          <w:p w:rsidR="00A3015B" w:rsidRDefault="00A3015B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1.Введение 3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 xml:space="preserve"> </w:t>
            </w: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Р:  выбирать действия в соответствии с поставленной задачей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П: уметь искать и выделять необходимую информацию в учебнике</w:t>
            </w:r>
            <w:r>
              <w:rPr>
                <w:i/>
              </w:rPr>
              <w:t xml:space="preserve"> 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A3015B" w:rsidRDefault="00A3015B">
            <w:pPr>
              <w:widowControl w:val="0"/>
            </w:pPr>
            <w:r>
              <w:t>К: уметь ставить вопросы и обращаться за помощью к учебной литературе.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-формирование навыков поведения в природе, </w:t>
            </w:r>
            <w:proofErr w:type="spellStart"/>
            <w:r>
              <w:t>осо</w:t>
            </w:r>
            <w:proofErr w:type="spellEnd"/>
            <w:r>
              <w:t>-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A3015B" w:rsidRDefault="00A3015B"/>
          <w:p w:rsidR="00A3015B" w:rsidRDefault="00A3015B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Преобразование солнечной энергии растениями. Температура Земли. Вода –основа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2.Разнообразие живых организмов. Среды жизни.</w:t>
            </w:r>
          </w:p>
          <w:p w:rsidR="00A3015B" w:rsidRDefault="00A3015B">
            <w:pPr>
              <w:widowControl w:val="0"/>
            </w:pPr>
            <w:r>
              <w:t>11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4.Признаки живых организмов. Царства живой природы.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П: исследовать различные методы изучения природы, моделировать изучение природы, анализировать полученные знания;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  <w:r>
              <w:rPr>
                <w:i/>
              </w:rPr>
              <w:t xml:space="preserve">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Р:</w:t>
            </w:r>
            <w:r>
              <w:t>осуществлять самопроверку, оценивать значение каждой науки о природе;</w:t>
            </w:r>
          </w:p>
          <w:p w:rsidR="00A3015B" w:rsidRDefault="00A3015B">
            <w:r>
              <w:t>- планировать свою работу в группе, контролировать работу других;</w:t>
            </w:r>
          </w:p>
          <w:p w:rsidR="00A3015B" w:rsidRDefault="00A3015B">
            <w:r>
              <w:t>- оценивать разницу между живыми организмами.</w:t>
            </w:r>
          </w:p>
          <w:p w:rsidR="00A3015B" w:rsidRDefault="00A3015B"/>
          <w:p w:rsidR="00A3015B" w:rsidRDefault="00A3015B">
            <w:pPr>
              <w:widowControl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 w:rsidP="00A31517"/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015B" w:rsidRDefault="00A3015B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 xml:space="preserve">основные царства живых организмов, основные систематические </w:t>
            </w:r>
            <w:r>
              <w:lastRenderedPageBreak/>
              <w:t>категории.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>Использовать приобретенные знания</w:t>
            </w:r>
            <w:r>
              <w:rPr>
                <w:rStyle w:val="c0"/>
              </w:rPr>
              <w:t xml:space="preserve"> </w:t>
            </w:r>
            <w:r>
              <w:rPr>
                <w:rStyle w:val="c0"/>
                <w:b/>
              </w:rPr>
              <w:t xml:space="preserve">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12.</w:t>
            </w:r>
            <w:r>
              <w:rPr>
                <w:sz w:val="22"/>
                <w:szCs w:val="22"/>
              </w:rPr>
              <w:t xml:space="preserve"> Роль </w:t>
            </w:r>
            <w:r>
              <w:rPr>
                <w:sz w:val="22"/>
                <w:szCs w:val="22"/>
              </w:rPr>
              <w:lastRenderedPageBreak/>
              <w:t>животных, грибов и бактерий</w:t>
            </w:r>
          </w:p>
          <w:p w:rsidR="00A3015B" w:rsidRDefault="00A3015B">
            <w:r>
              <w:t>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Грибы и бактерии разрушители </w:t>
            </w:r>
            <w:r>
              <w:rPr>
                <w:sz w:val="22"/>
                <w:szCs w:val="22"/>
              </w:rPr>
              <w:lastRenderedPageBreak/>
              <w:t>органики. Способы питания.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lastRenderedPageBreak/>
              <w:t xml:space="preserve">Давать определение </w:t>
            </w:r>
            <w:r>
              <w:rPr>
                <w:rStyle w:val="c0"/>
                <w:b/>
              </w:rPr>
              <w:lastRenderedPageBreak/>
              <w:t xml:space="preserve">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13.Отношения организмов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14.Обобщение по теме: «Разнообразие живых организмов»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Использовать приобретенные знания</w:t>
            </w:r>
            <w:r>
              <w:rPr>
                <w:rStyle w:val="c0"/>
              </w:rPr>
              <w:t xml:space="preserve"> </w:t>
            </w:r>
            <w:r>
              <w:rPr>
                <w:rStyle w:val="c0"/>
                <w:b/>
              </w:rPr>
              <w:t xml:space="preserve">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lastRenderedPageBreak/>
              <w:t>3.Строение клетки.</w:t>
            </w:r>
          </w:p>
          <w:p w:rsidR="00A3015B" w:rsidRDefault="00A3015B">
            <w:pPr>
              <w:widowControl w:val="0"/>
            </w:pPr>
            <w:r>
              <w:t>12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</w:pPr>
            <w:r>
              <w:t>-жизненные свойства клетки</w:t>
            </w:r>
          </w:p>
          <w:p w:rsidR="00A3015B" w:rsidRDefault="00A3015B">
            <w:pPr>
              <w:widowControl w:val="0"/>
            </w:pPr>
            <w:r>
              <w:t>-положения клеточной теории.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П: анализировать, сравнивать, классифицировать и обобщать факты и явления. Выявлять причины и следствия простых явлений. Осуществлять сравнение, </w:t>
            </w:r>
            <w:proofErr w:type="spellStart"/>
            <w:r>
              <w:rPr>
                <w:rStyle w:val="c0"/>
              </w:rPr>
              <w:t>сериацию</w:t>
            </w:r>
            <w:proofErr w:type="spellEnd"/>
            <w:r>
              <w:rPr>
                <w:rStyle w:val="c0"/>
              </w:rPr>
              <w:t xml:space="preserve"> и классификацию самостоятельно выбирая основания и критерии для </w:t>
            </w:r>
            <w:r>
              <w:rPr>
                <w:rStyle w:val="c0"/>
              </w:rPr>
              <w:lastRenderedPageBreak/>
              <w:t>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а текст).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Р: работая по плану сверять свои действия с целью и при необходимости, исправлять свои ошибки самостоятельно.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-У</w:t>
            </w:r>
            <w:r>
              <w:t>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A3015B" w:rsidRDefault="00A3015B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 w:rsidP="00A31517">
            <w:pPr>
              <w:widowControl w:val="0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Устройство лупы, микроскопа.</w:t>
            </w:r>
          </w:p>
          <w:p w:rsidR="00A3015B" w:rsidRDefault="00A3015B">
            <w:r>
              <w:rPr>
                <w:sz w:val="22"/>
                <w:szCs w:val="22"/>
              </w:rPr>
              <w:t>Правила работы с микроскопом.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lastRenderedPageBreak/>
              <w:t>18.Состав и строение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Органические и мин. вещества. </w:t>
            </w:r>
            <w:r>
              <w:rPr>
                <w:sz w:val="22"/>
                <w:szCs w:val="22"/>
              </w:rPr>
              <w:lastRenderedPageBreak/>
              <w:t>Белки, жиры, углеводы.</w:t>
            </w:r>
          </w:p>
          <w:p w:rsidR="00A3015B" w:rsidRDefault="00A3015B">
            <w:r>
              <w:rPr>
                <w:sz w:val="22"/>
                <w:szCs w:val="22"/>
              </w:rPr>
              <w:t>Общие черты организации клеток.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lastRenderedPageBreak/>
              <w:t xml:space="preserve">Распознавать и </w:t>
            </w:r>
            <w:r>
              <w:rPr>
                <w:b/>
              </w:rPr>
              <w:lastRenderedPageBreak/>
              <w:t xml:space="preserve">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-признак живых организмов – клеточное строение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A3015B" w:rsidRDefault="00A3015B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Бактерии –древнейшие организмы, их форма, размеры, строение, распространение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A3015B" w:rsidRDefault="00A3015B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A3015B" w:rsidRDefault="00A3015B">
            <w:pPr>
              <w:widowControl w:val="0"/>
            </w:pPr>
            <w:r>
              <w:t>-деление клетки</w:t>
            </w:r>
          </w:p>
          <w:p w:rsidR="00A3015B" w:rsidRDefault="00A3015B">
            <w:pPr>
              <w:widowControl w:val="0"/>
            </w:pPr>
            <w:r>
              <w:t>-хромосомы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23-24.</w:t>
            </w:r>
          </w:p>
          <w:p w:rsidR="00A3015B" w:rsidRDefault="00A3015B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</w:t>
            </w:r>
            <w:proofErr w:type="spellStart"/>
            <w:r>
              <w:t>человека.к</w:t>
            </w:r>
            <w:proofErr w:type="spellEnd"/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Обобщение и систематизация знаний по теме  «Клеточное строение живых организмов»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lastRenderedPageBreak/>
              <w:t>4.Ткани живых организмов.</w:t>
            </w:r>
          </w:p>
          <w:p w:rsidR="00A3015B" w:rsidRDefault="00A3015B">
            <w:pPr>
              <w:widowControl w:val="0"/>
            </w:pPr>
            <w:r>
              <w:t>8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27-28. Покровные ткани растений и животных.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Определение ткани. Покровные ткани растений и животных</w:t>
            </w:r>
          </w:p>
          <w:p w:rsidR="00A3015B" w:rsidRDefault="00A3015B">
            <w:r>
              <w:rPr>
                <w:sz w:val="22"/>
                <w:szCs w:val="22"/>
              </w:rPr>
              <w:t>Значение тканей.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 и животных;</w:t>
            </w:r>
          </w:p>
          <w:p w:rsidR="00A3015B" w:rsidRDefault="00A3015B">
            <w:pPr>
              <w:widowControl w:val="0"/>
            </w:pPr>
            <w:r>
              <w:t>-функции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П: Анализировать, сравнивать, классифицировать и обобщать факты и явления. Выявлять причины и следствия простых явлений. Осуществлять сравнение, </w:t>
            </w:r>
            <w:proofErr w:type="spellStart"/>
            <w:r>
              <w:rPr>
                <w:rStyle w:val="c0"/>
              </w:rPr>
              <w:t>сериацию</w:t>
            </w:r>
            <w:proofErr w:type="spellEnd"/>
            <w:r>
              <w:rPr>
                <w:rStyle w:val="c0"/>
              </w:rPr>
              <w:t xml:space="preserve">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К: Самостоятельно организовывать учебное взаимодействие в группе (определять общие цели, </w:t>
            </w:r>
            <w:r>
              <w:rPr>
                <w:rStyle w:val="c0"/>
              </w:rPr>
              <w:lastRenderedPageBreak/>
              <w:t>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t xml:space="preserve"> Р: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самостоятельно.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31517" w:rsidRDefault="00A31517" w:rsidP="00A31517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29. Механические и проводящие ткани растений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Особенности строения механической ткани. Проводящая: древесина и луб, расположение. Функции.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</w:t>
            </w:r>
            <w:r>
              <w:lastRenderedPageBreak/>
              <w:t>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30.Основные и образовательные ткани растений.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31. Соедините</w:t>
            </w:r>
          </w:p>
          <w:p w:rsidR="00A3015B" w:rsidRDefault="00A3015B">
            <w:proofErr w:type="spellStart"/>
            <w:r>
              <w:rPr>
                <w:sz w:val="22"/>
                <w:szCs w:val="22"/>
              </w:rPr>
              <w:t>льные</w:t>
            </w:r>
            <w:proofErr w:type="spellEnd"/>
            <w:r>
              <w:rPr>
                <w:sz w:val="22"/>
                <w:szCs w:val="22"/>
              </w:rPr>
              <w:t xml:space="preserve"> ткани животных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Общие признаки соединительных тканей животных, Виды тканей: кровь, лимфа, жировая ткань. Их функции.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животных;</w:t>
            </w:r>
          </w:p>
          <w:p w:rsidR="00A3015B" w:rsidRDefault="00A3015B">
            <w:pPr>
              <w:widowControl w:val="0"/>
            </w:pPr>
            <w:r>
              <w:t>-функции тканей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lastRenderedPageBreak/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32. Мышечная и нервная ткани животных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33.Обобщение по теме «Ткани живых организмов»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Обобщение и систематизация знаний по теме «Ткани живых организмов».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 и животных;</w:t>
            </w:r>
          </w:p>
          <w:p w:rsidR="00A3015B" w:rsidRDefault="00A3015B">
            <w:pPr>
              <w:widowControl w:val="0"/>
            </w:pPr>
            <w:r>
              <w:t>-функции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lastRenderedPageBreak/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>Называть</w:t>
            </w:r>
            <w:r>
              <w:t xml:space="preserve"> </w:t>
            </w:r>
          </w:p>
          <w:p w:rsidR="00A3015B" w:rsidRDefault="00A3015B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A3015B" w:rsidRDefault="00A3015B">
            <w:pPr>
              <w:widowControl w:val="0"/>
            </w:pPr>
            <w:r>
              <w:t>-особенности жизнедеятельности растительного и животного организма.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</w:tbl>
    <w:p w:rsidR="00A3015B" w:rsidRDefault="00A3015B" w:rsidP="00A3015B">
      <w:pPr>
        <w:widowControl w:val="0"/>
        <w:ind w:left="284"/>
        <w:jc w:val="center"/>
      </w:pPr>
    </w:p>
    <w:p w:rsidR="006340DF" w:rsidRDefault="006340DF" w:rsidP="00A3015B">
      <w:pPr>
        <w:widowControl w:val="0"/>
        <w:ind w:left="284"/>
        <w:jc w:val="center"/>
      </w:pPr>
    </w:p>
    <w:p w:rsidR="006340DF" w:rsidRDefault="006340DF" w:rsidP="00A3015B">
      <w:pPr>
        <w:widowControl w:val="0"/>
        <w:ind w:left="284"/>
        <w:jc w:val="center"/>
      </w:pPr>
    </w:p>
    <w:p w:rsidR="00010E81" w:rsidRDefault="00010E81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F6388E" w:rsidRDefault="00F6388E" w:rsidP="00A3015B">
      <w:pPr>
        <w:jc w:val="center"/>
        <w:rPr>
          <w:b/>
        </w:rPr>
      </w:pPr>
    </w:p>
    <w:p w:rsidR="006340DF" w:rsidRDefault="006340DF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tbl>
      <w:tblPr>
        <w:tblStyle w:val="affff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103"/>
        <w:gridCol w:w="5725"/>
      </w:tblGrid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010E81" w:rsidRDefault="00010E81" w:rsidP="00A3015B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010E81" w:rsidRDefault="00010E81" w:rsidP="00A3015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010E81" w:rsidRDefault="00010E81" w:rsidP="00A3015B">
            <w:pPr>
              <w:jc w:val="center"/>
              <w:rPr>
                <w:b/>
              </w:rPr>
            </w:pPr>
            <w:r>
              <w:rPr>
                <w:b/>
              </w:rPr>
              <w:t>Предметные УУД</w:t>
            </w:r>
          </w:p>
        </w:tc>
      </w:tr>
      <w:tr w:rsidR="00010E81" w:rsidTr="00010E81">
        <w:tc>
          <w:tcPr>
            <w:tcW w:w="2376" w:type="dxa"/>
          </w:tcPr>
          <w:p w:rsidR="00010E81" w:rsidRPr="00010E81" w:rsidRDefault="00010E81" w:rsidP="00010E81">
            <w:pPr>
              <w:jc w:val="center"/>
            </w:pPr>
            <w:r w:rsidRPr="00010E81">
              <w:rPr>
                <w:b/>
              </w:rPr>
              <w:t>Органы и системы органов живых организмов</w:t>
            </w:r>
            <w:r w:rsidR="008F703A">
              <w:t xml:space="preserve"> (16 </w:t>
            </w:r>
            <w:r w:rsidRPr="00010E81">
              <w:t>ч)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0E81" w:rsidRPr="00010E81" w:rsidRDefault="00010E81" w:rsidP="00010E81">
            <w:pPr>
              <w:rPr>
                <w:lang w:eastAsia="en-US"/>
              </w:rPr>
            </w:pPr>
            <w:r w:rsidRPr="00010E81">
              <w:rPr>
                <w:b/>
              </w:rPr>
              <w:t xml:space="preserve">Урок 1. Организм единое целое. 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E81" w:rsidRPr="00010E81" w:rsidRDefault="00010E81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010E81" w:rsidRDefault="00010E81" w:rsidP="00A3015B">
            <w:pPr>
              <w:jc w:val="center"/>
              <w:rPr>
                <w:b/>
              </w:rPr>
            </w:pPr>
            <w:r w:rsidRPr="00010E81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0E81" w:rsidRPr="00010E81" w:rsidRDefault="00010E81" w:rsidP="00010E81">
            <w:pPr>
              <w:rPr>
                <w:lang w:eastAsia="en-US"/>
              </w:rPr>
            </w:pPr>
            <w:r w:rsidRPr="00010E81">
              <w:rPr>
                <w:b/>
              </w:rPr>
              <w:t>Урок 2.</w:t>
            </w:r>
            <w:r w:rsidRPr="00010E81">
              <w:t xml:space="preserve"> </w:t>
            </w:r>
            <w:r w:rsidRPr="00010E81">
              <w:rPr>
                <w:b/>
              </w:rPr>
              <w:t>Органы и системы органов растений. Побег.</w:t>
            </w:r>
            <w:r w:rsidRPr="00010E81">
              <w:t xml:space="preserve"> 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E81" w:rsidRPr="00010E81" w:rsidRDefault="00010E81" w:rsidP="00010E81">
            <w:r w:rsidRPr="00010E81">
              <w:t>Составные части побега, почки, особенности их строения и значение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010E81" w:rsidRDefault="00010E81" w:rsidP="00A3015B">
            <w:pPr>
              <w:jc w:val="center"/>
              <w:rPr>
                <w:b/>
              </w:rPr>
            </w:pPr>
            <w:r w:rsidRPr="00010E81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0E81" w:rsidRPr="00010E81" w:rsidRDefault="00010E81" w:rsidP="00010E81">
            <w:pPr>
              <w:rPr>
                <w:lang w:eastAsia="en-US"/>
              </w:rPr>
            </w:pPr>
            <w:r w:rsidRPr="00010E81">
              <w:rPr>
                <w:b/>
              </w:rPr>
              <w:t xml:space="preserve">Урок 3. Строение </w:t>
            </w:r>
            <w:r w:rsidRPr="00010E81">
              <w:rPr>
                <w:b/>
              </w:rPr>
              <w:lastRenderedPageBreak/>
              <w:t>побега и почек.</w:t>
            </w:r>
          </w:p>
          <w:p w:rsidR="00010E81" w:rsidRPr="00010E81" w:rsidRDefault="00010E81" w:rsidP="00010E8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0E81" w:rsidRPr="00010E81" w:rsidRDefault="00010E81" w:rsidP="00010E81">
            <w:r w:rsidRPr="00010E81">
              <w:lastRenderedPageBreak/>
              <w:t xml:space="preserve">Сравнение вегетативных и генеративных почек </w:t>
            </w:r>
            <w:r w:rsidRPr="00010E81">
              <w:lastRenderedPageBreak/>
              <w:t>растений</w:t>
            </w:r>
          </w:p>
          <w:p w:rsidR="00010E81" w:rsidRPr="00010E81" w:rsidRDefault="00010E81" w:rsidP="00010E81">
            <w:pPr>
              <w:jc w:val="center"/>
              <w:rPr>
                <w:b/>
              </w:rPr>
            </w:pPr>
            <w:r w:rsidRPr="00010E81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F6388E" w:rsidRPr="00F6388E" w:rsidRDefault="00F6388E" w:rsidP="00F6388E">
            <w:pPr>
              <w:jc w:val="center"/>
            </w:pPr>
            <w:r w:rsidRPr="00F6388E">
              <w:rPr>
                <w:b/>
              </w:rPr>
              <w:lastRenderedPageBreak/>
              <w:t>Уметь</w:t>
            </w:r>
            <w:r w:rsidRPr="00F6388E">
              <w:t xml:space="preserve"> распознавать вегетативные и генеративные </w:t>
            </w:r>
            <w:r w:rsidRPr="00F6388E">
              <w:lastRenderedPageBreak/>
              <w:t>почки и побеги на натуральных объектах, сравнивать их.</w:t>
            </w:r>
          </w:p>
        </w:tc>
      </w:tr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F6388E" w:rsidP="00F6388E">
            <w:pPr>
              <w:rPr>
                <w:b/>
                <w:lang w:eastAsia="en-US"/>
              </w:rPr>
            </w:pPr>
            <w:r w:rsidRPr="00F6388E">
              <w:rPr>
                <w:b/>
              </w:rPr>
              <w:t>Урок 4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40287" w:rsidRDefault="00F6388E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010E81" w:rsidRDefault="00010E81" w:rsidP="00F6388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540287" w:rsidRDefault="00F6388E" w:rsidP="00540287">
            <w:pPr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, </w:t>
            </w:r>
            <w:r w:rsidRPr="00F6388E">
              <w:rPr>
                <w:b/>
              </w:rPr>
              <w:t>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010E81" w:rsidRDefault="00010E81" w:rsidP="00F6388E">
            <w:pPr>
              <w:jc w:val="center"/>
              <w:rPr>
                <w:b/>
              </w:rPr>
            </w:pPr>
          </w:p>
        </w:tc>
      </w:tr>
      <w:tr w:rsidR="00540287" w:rsidTr="00010E81">
        <w:tc>
          <w:tcPr>
            <w:tcW w:w="2376" w:type="dxa"/>
          </w:tcPr>
          <w:p w:rsidR="00540287" w:rsidRDefault="00540287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0287" w:rsidRPr="00F6388E" w:rsidRDefault="00540287" w:rsidP="00F6388E">
            <w:pPr>
              <w:rPr>
                <w:b/>
              </w:rPr>
            </w:pPr>
            <w:r>
              <w:rPr>
                <w:b/>
              </w:rPr>
              <w:t>Урок 5</w:t>
            </w:r>
            <w:r w:rsidRPr="00F6388E">
              <w:t xml:space="preserve">. </w:t>
            </w:r>
            <w:r w:rsidRPr="00F6388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540287" w:rsidRPr="00F6388E" w:rsidRDefault="00540287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540287" w:rsidRPr="00F6388E" w:rsidRDefault="00540287" w:rsidP="00540287">
            <w:r w:rsidRPr="00F6388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540287" w:rsidRPr="00F6388E" w:rsidRDefault="00540287" w:rsidP="00540287">
            <w:pPr>
              <w:rPr>
                <w:lang w:eastAsia="en-US"/>
              </w:rPr>
            </w:pPr>
            <w:r>
              <w:rPr>
                <w:b/>
              </w:rPr>
              <w:t>О</w:t>
            </w:r>
            <w:r w:rsidRPr="00F6388E">
              <w:rPr>
                <w:b/>
              </w:rPr>
              <w:t>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540287" w:rsidRPr="00F6388E" w:rsidRDefault="00540287" w:rsidP="00540287">
            <w:pPr>
              <w:rPr>
                <w:b/>
              </w:rPr>
            </w:pPr>
            <w:r w:rsidRPr="00F6388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F6388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540287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6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 w:rsidR="00F6388E" w:rsidRPr="00F6388E">
              <w:rPr>
                <w:b/>
              </w:rPr>
              <w:t>Внешнее строение листа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40287" w:rsidRDefault="00F6388E" w:rsidP="00540287">
            <w:r w:rsidRPr="00F6388E">
              <w:t xml:space="preserve">Особенности внешнего строения </w:t>
            </w:r>
            <w:r w:rsidR="00540287">
              <w:t>листа, простые и сложные листья.</w:t>
            </w:r>
            <w:r w:rsidRPr="00F6388E">
              <w:t xml:space="preserve"> </w:t>
            </w:r>
          </w:p>
          <w:p w:rsidR="00010E81" w:rsidRDefault="00010E81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010E81" w:rsidRDefault="00F6388E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части л</w:t>
            </w:r>
            <w:r w:rsidR="00EC1CF5">
              <w:t>иста, простые и сложные листья.</w:t>
            </w:r>
          </w:p>
        </w:tc>
      </w:tr>
      <w:tr w:rsidR="00540287" w:rsidTr="00010E81">
        <w:tc>
          <w:tcPr>
            <w:tcW w:w="2376" w:type="dxa"/>
          </w:tcPr>
          <w:p w:rsidR="00540287" w:rsidRDefault="00540287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0287" w:rsidRPr="00F6388E" w:rsidRDefault="00540287" w:rsidP="00540287">
            <w:pPr>
              <w:rPr>
                <w:b/>
                <w:lang w:eastAsia="en-US"/>
              </w:rPr>
            </w:pPr>
            <w:r>
              <w:rPr>
                <w:b/>
              </w:rPr>
              <w:t>Урок 7</w:t>
            </w:r>
            <w:r w:rsidRPr="00F6388E">
              <w:rPr>
                <w:b/>
              </w:rPr>
              <w:t>.</w:t>
            </w:r>
            <w:r w:rsidRPr="00F6388E">
              <w:t xml:space="preserve"> </w:t>
            </w:r>
            <w:r w:rsidRPr="00F6388E">
              <w:rPr>
                <w:b/>
              </w:rPr>
              <w:t>Внешнее строение листа</w:t>
            </w:r>
          </w:p>
          <w:p w:rsidR="00540287" w:rsidRPr="00F6388E" w:rsidRDefault="00540287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40287" w:rsidRPr="00F6388E" w:rsidRDefault="00540287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540287" w:rsidRPr="00F6388E" w:rsidRDefault="00540287" w:rsidP="00F6388E">
            <w:r w:rsidRPr="00F6388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540287" w:rsidRPr="00F6388E" w:rsidRDefault="00EC1CF5" w:rsidP="00EC1CF5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010E81" w:rsidTr="00010E81">
        <w:tc>
          <w:tcPr>
            <w:tcW w:w="2376" w:type="dxa"/>
          </w:tcPr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540287" w:rsidP="00F6388E">
            <w:pPr>
              <w:rPr>
                <w:b/>
                <w:lang w:eastAsia="en-US"/>
              </w:rPr>
            </w:pPr>
            <w:r>
              <w:rPr>
                <w:b/>
              </w:rPr>
              <w:t>Урок 8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 w:rsidR="00F6388E" w:rsidRPr="00F6388E">
              <w:rPr>
                <w:b/>
              </w:rPr>
              <w:t>Клеточное строение листа.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6388E" w:rsidRPr="00F6388E" w:rsidRDefault="00F6388E" w:rsidP="00F6388E">
            <w:r w:rsidRPr="00F6388E">
              <w:t xml:space="preserve">Особенности внутреннего строения листа, </w:t>
            </w:r>
            <w:r w:rsidRPr="00F6388E">
              <w:rPr>
                <w:b/>
              </w:rPr>
              <w:t xml:space="preserve"> </w:t>
            </w:r>
            <w:r w:rsidRPr="00F6388E">
              <w:t>взаимосвязи строения клеток и выполняемых ими функций;  световые и теневые листья</w:t>
            </w:r>
          </w:p>
          <w:p w:rsidR="00010E81" w:rsidRDefault="00010E81" w:rsidP="00A3015B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010E81" w:rsidRDefault="00F6388E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F6388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EC1CF5" w:rsidP="00F6388E">
            <w:pPr>
              <w:rPr>
                <w:b/>
              </w:rPr>
            </w:pPr>
            <w:r>
              <w:rPr>
                <w:b/>
              </w:rPr>
              <w:t>Урок 9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 w:rsidR="00F6388E" w:rsidRPr="00F6388E">
              <w:rPr>
                <w:b/>
              </w:rPr>
              <w:t>Корень.</w:t>
            </w:r>
          </w:p>
          <w:p w:rsidR="00F6388E" w:rsidRPr="00F6388E" w:rsidRDefault="00F6388E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F6388E" w:rsidRPr="00F6388E" w:rsidRDefault="00F6388E" w:rsidP="00F6388E">
            <w:r w:rsidRPr="00F6388E">
              <w:t>Строение корня растений</w:t>
            </w:r>
            <w:r w:rsidR="00EC1CF5"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F6388E" w:rsidRPr="00F6388E" w:rsidRDefault="00F6388E" w:rsidP="00F6388E"/>
        </w:tc>
        <w:tc>
          <w:tcPr>
            <w:tcW w:w="5725" w:type="dxa"/>
          </w:tcPr>
          <w:p w:rsidR="00F6388E" w:rsidRPr="00F6388E" w:rsidRDefault="00EC1CF5" w:rsidP="00A3015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6388E" w:rsidRPr="00F6388E">
              <w:rPr>
                <w:b/>
              </w:rPr>
              <w:t>аспознавать</w:t>
            </w:r>
            <w:r w:rsidR="00F6388E" w:rsidRPr="00F6388E">
              <w:t xml:space="preserve"> типы корневых систем, боковые и придаточные корни, </w:t>
            </w:r>
            <w:r w:rsidR="00F6388E" w:rsidRPr="00F6388E">
              <w:rPr>
                <w:b/>
              </w:rPr>
              <w:t>устанавливать</w:t>
            </w:r>
            <w:r w:rsidR="00F6388E" w:rsidRPr="00F6388E">
              <w:t xml:space="preserve"> связь строения и функций.</w:t>
            </w:r>
          </w:p>
        </w:tc>
      </w:tr>
      <w:tr w:rsidR="00EC1CF5" w:rsidTr="00010E81">
        <w:tc>
          <w:tcPr>
            <w:tcW w:w="2376" w:type="dxa"/>
          </w:tcPr>
          <w:p w:rsidR="00EC1CF5" w:rsidRDefault="00EC1CF5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1CF5" w:rsidRPr="00F6388E" w:rsidRDefault="00EC1CF5" w:rsidP="00EC1CF5">
            <w:pPr>
              <w:rPr>
                <w:b/>
                <w:lang w:eastAsia="en-US"/>
              </w:rPr>
            </w:pPr>
            <w:r>
              <w:rPr>
                <w:b/>
              </w:rPr>
              <w:t>Урок 10</w:t>
            </w:r>
            <w:r w:rsidRPr="00F6388E">
              <w:rPr>
                <w:b/>
              </w:rPr>
              <w:t>.</w:t>
            </w:r>
            <w:r w:rsidRPr="00F6388E">
              <w:t xml:space="preserve"> </w:t>
            </w:r>
            <w:r>
              <w:rPr>
                <w:b/>
              </w:rPr>
              <w:t>Клеточное строение корня</w:t>
            </w:r>
            <w:r w:rsidRPr="00F6388E">
              <w:rPr>
                <w:b/>
              </w:rPr>
              <w:t>.</w:t>
            </w:r>
          </w:p>
          <w:p w:rsidR="00EC1CF5" w:rsidRDefault="00EC1CF5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EC1CF5" w:rsidRPr="00F6388E" w:rsidRDefault="00EC1CF5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EC1CF5" w:rsidRPr="00F6388E" w:rsidRDefault="00EC1CF5" w:rsidP="00EC1CF5">
            <w:r w:rsidRPr="00F6388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EC1CF5" w:rsidRPr="00F6388E" w:rsidRDefault="00EC1CF5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F6388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F6388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EC1CF5" w:rsidP="00F6388E">
            <w:pPr>
              <w:rPr>
                <w:lang w:eastAsia="en-US"/>
              </w:rPr>
            </w:pPr>
            <w:r>
              <w:rPr>
                <w:b/>
              </w:rPr>
              <w:t>Урок 11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 w:rsidR="00F6388E" w:rsidRPr="00F6388E">
              <w:rPr>
                <w:b/>
              </w:rPr>
              <w:t>Видоизменения надземных побегов.</w:t>
            </w:r>
          </w:p>
          <w:p w:rsidR="00F6388E" w:rsidRPr="00F6388E" w:rsidRDefault="00F6388E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F6388E" w:rsidRPr="00F6388E" w:rsidRDefault="00F6388E" w:rsidP="00F6388E">
            <w:r w:rsidRPr="00F6388E">
              <w:lastRenderedPageBreak/>
              <w:t>Типы видоизмененных надземных побегов, причины их разнообразия</w:t>
            </w:r>
            <w:r w:rsidR="00EC1CF5">
              <w:t>.</w:t>
            </w:r>
          </w:p>
          <w:p w:rsidR="00F6388E" w:rsidRPr="00F6388E" w:rsidRDefault="00F6388E" w:rsidP="00F6388E"/>
        </w:tc>
        <w:tc>
          <w:tcPr>
            <w:tcW w:w="5725" w:type="dxa"/>
          </w:tcPr>
          <w:p w:rsidR="00F6388E" w:rsidRPr="00F6388E" w:rsidRDefault="00F6388E" w:rsidP="00A3015B">
            <w:pPr>
              <w:jc w:val="center"/>
              <w:rPr>
                <w:b/>
              </w:rPr>
            </w:pPr>
            <w:r w:rsidRPr="00F6388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F6388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EC1CF5" w:rsidP="00F6388E">
            <w:pPr>
              <w:rPr>
                <w:lang w:eastAsia="en-US"/>
              </w:rPr>
            </w:pPr>
            <w:r>
              <w:rPr>
                <w:b/>
              </w:rPr>
              <w:t>Урок 12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 w:rsidR="00F6388E" w:rsidRPr="00F6388E">
              <w:rPr>
                <w:b/>
              </w:rPr>
              <w:t xml:space="preserve">Видоизменения </w:t>
            </w:r>
            <w:r>
              <w:rPr>
                <w:b/>
              </w:rPr>
              <w:t>подземных побегов</w:t>
            </w:r>
            <w:r w:rsidR="00F6388E" w:rsidRPr="00F6388E">
              <w:rPr>
                <w:b/>
              </w:rPr>
              <w:t>.</w:t>
            </w:r>
          </w:p>
          <w:p w:rsidR="00F6388E" w:rsidRPr="00F6388E" w:rsidRDefault="00F6388E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EC1CF5" w:rsidRPr="00EC1CF5" w:rsidRDefault="00EC1CF5" w:rsidP="00EC1CF5">
            <w:r w:rsidRPr="00EC1CF5">
              <w:t>Типы видоизмененных подземных побегов, причины их разнообразия</w:t>
            </w:r>
          </w:p>
          <w:p w:rsidR="00F6388E" w:rsidRPr="00F6388E" w:rsidRDefault="00EC1CF5" w:rsidP="00EC1CF5">
            <w:r w:rsidRPr="00EC1CF5">
              <w:rPr>
                <w:i/>
              </w:rPr>
              <w:t>Л/р 5. «Видоизме</w:t>
            </w:r>
            <w:r>
              <w:rPr>
                <w:i/>
              </w:rPr>
              <w:t>нения подземных побегов</w:t>
            </w:r>
            <w:r w:rsidRPr="00EC1CF5">
              <w:rPr>
                <w:i/>
              </w:rPr>
              <w:t>».</w:t>
            </w:r>
          </w:p>
        </w:tc>
        <w:tc>
          <w:tcPr>
            <w:tcW w:w="5725" w:type="dxa"/>
          </w:tcPr>
          <w:p w:rsidR="00F6388E" w:rsidRPr="00F6388E" w:rsidRDefault="00EC1CF5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388E" w:rsidRPr="00F6388E" w:rsidRDefault="00EC1CF5" w:rsidP="00F6388E">
            <w:pPr>
              <w:rPr>
                <w:lang w:eastAsia="en-US"/>
              </w:rPr>
            </w:pPr>
            <w:r>
              <w:rPr>
                <w:b/>
              </w:rPr>
              <w:t>Урок 13</w:t>
            </w:r>
            <w:r w:rsidR="00F6388E" w:rsidRPr="00F6388E">
              <w:rPr>
                <w:b/>
              </w:rPr>
              <w:t>.</w:t>
            </w:r>
            <w:r w:rsidR="00F6388E" w:rsidRPr="00F6388E">
              <w:t xml:space="preserve"> </w:t>
            </w:r>
            <w:r>
              <w:rPr>
                <w:b/>
              </w:rPr>
              <w:t xml:space="preserve">Видоизменения  </w:t>
            </w:r>
            <w:r w:rsidR="00F6388E" w:rsidRPr="00F6388E">
              <w:rPr>
                <w:b/>
              </w:rPr>
              <w:t xml:space="preserve"> корней.</w:t>
            </w:r>
          </w:p>
          <w:p w:rsidR="00F6388E" w:rsidRPr="00F6388E" w:rsidRDefault="00F6388E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EC1CF5" w:rsidRPr="00EC1CF5" w:rsidRDefault="00EC1CF5" w:rsidP="00EC1CF5">
            <w:r w:rsidRPr="00EC1CF5">
              <w:t>Типы видоизмененных подземных побегов, причины их разнообразия</w:t>
            </w:r>
          </w:p>
          <w:p w:rsidR="00F6388E" w:rsidRPr="00F6388E" w:rsidRDefault="00EC1CF5" w:rsidP="00EC1CF5">
            <w:r w:rsidRPr="00EC1CF5">
              <w:rPr>
                <w:i/>
              </w:rPr>
              <w:t>Л/р 5. «В</w:t>
            </w:r>
            <w:r>
              <w:rPr>
                <w:i/>
              </w:rPr>
              <w:t>идоизменения</w:t>
            </w:r>
            <w:r w:rsidRPr="00EC1CF5">
              <w:rPr>
                <w:i/>
              </w:rPr>
              <w:t xml:space="preserve"> корней».</w:t>
            </w:r>
          </w:p>
        </w:tc>
        <w:tc>
          <w:tcPr>
            <w:tcW w:w="5725" w:type="dxa"/>
          </w:tcPr>
          <w:p w:rsidR="00F6388E" w:rsidRPr="00F6388E" w:rsidRDefault="00EC1CF5" w:rsidP="00EC1CF5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EC1CF5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EC1CF5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1CF5" w:rsidRPr="00EC1CF5" w:rsidRDefault="00EC1CF5" w:rsidP="00EC1CF5">
            <w:pPr>
              <w:rPr>
                <w:b/>
                <w:lang w:eastAsia="en-US"/>
              </w:rPr>
            </w:pPr>
            <w:r w:rsidRPr="008F703A">
              <w:rPr>
                <w:b/>
              </w:rPr>
              <w:t>Урок 14</w:t>
            </w:r>
            <w:r w:rsidRPr="00EC1CF5">
              <w:rPr>
                <w:b/>
              </w:rPr>
              <w:t>-</w:t>
            </w:r>
            <w:r w:rsidRPr="008F703A">
              <w:rPr>
                <w:b/>
              </w:rPr>
              <w:t>15</w:t>
            </w:r>
            <w:r w:rsidRPr="00EC1CF5">
              <w:rPr>
                <w:b/>
              </w:rPr>
              <w:t>.</w:t>
            </w:r>
            <w:r w:rsidRPr="00EC1CF5">
              <w:t xml:space="preserve"> </w:t>
            </w:r>
            <w:r w:rsidRPr="00EC1CF5">
              <w:rPr>
                <w:b/>
              </w:rPr>
              <w:t>Органы и системы органов животных.</w:t>
            </w:r>
          </w:p>
          <w:p w:rsidR="00F6388E" w:rsidRPr="00F6388E" w:rsidRDefault="00F6388E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EC1CF5" w:rsidRPr="00EC1CF5" w:rsidRDefault="00EC1CF5" w:rsidP="00EC1CF5">
            <w:r w:rsidRPr="00EC1CF5">
              <w:t>Системы органов животных,  их состав и значение.</w:t>
            </w:r>
          </w:p>
          <w:p w:rsidR="00F6388E" w:rsidRPr="00F6388E" w:rsidRDefault="00F6388E" w:rsidP="00F6388E"/>
        </w:tc>
        <w:tc>
          <w:tcPr>
            <w:tcW w:w="5725" w:type="dxa"/>
          </w:tcPr>
          <w:p w:rsidR="00F6388E" w:rsidRPr="00F6388E" w:rsidRDefault="00EC1CF5" w:rsidP="00A3015B">
            <w:pPr>
              <w:jc w:val="center"/>
              <w:rPr>
                <w:b/>
              </w:rPr>
            </w:pPr>
            <w:r w:rsidRPr="00EC1CF5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F6388E" w:rsidTr="00010E81">
        <w:tc>
          <w:tcPr>
            <w:tcW w:w="2376" w:type="dxa"/>
          </w:tcPr>
          <w:p w:rsidR="00F6388E" w:rsidRDefault="00F6388E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703A" w:rsidRPr="008F703A" w:rsidRDefault="008F703A" w:rsidP="008F703A">
            <w:pPr>
              <w:rPr>
                <w:lang w:eastAsia="en-US"/>
              </w:rPr>
            </w:pPr>
            <w:r>
              <w:rPr>
                <w:b/>
              </w:rPr>
              <w:t>Урок 16</w:t>
            </w:r>
            <w:r w:rsidRPr="008F703A">
              <w:rPr>
                <w:b/>
              </w:rPr>
              <w:t>.</w:t>
            </w:r>
            <w:r w:rsidRPr="008F703A">
              <w:t xml:space="preserve"> </w:t>
            </w:r>
            <w:r w:rsidRPr="008F703A">
              <w:rPr>
                <w:b/>
              </w:rPr>
              <w:t>Обобщающий урок по теме «Органы и системы органов живых организмов».</w:t>
            </w:r>
          </w:p>
          <w:p w:rsidR="00F6388E" w:rsidRPr="00F6388E" w:rsidRDefault="00F6388E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8F703A" w:rsidRPr="008F703A" w:rsidRDefault="008F703A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F6388E" w:rsidRPr="00F6388E" w:rsidRDefault="008F703A" w:rsidP="008F703A">
            <w:r w:rsidRPr="008F703A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F6388E" w:rsidRPr="00F6388E" w:rsidRDefault="008F703A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8F703A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8F703A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8F703A" w:rsidTr="00010E81">
        <w:tc>
          <w:tcPr>
            <w:tcW w:w="2376" w:type="dxa"/>
          </w:tcPr>
          <w:p w:rsidR="008F703A" w:rsidRDefault="008F703A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8F703A" w:rsidRPr="008F703A" w:rsidRDefault="008F703A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17-18</w:t>
            </w:r>
            <w:r w:rsidRPr="008F703A">
              <w:rPr>
                <w:b/>
              </w:rPr>
              <w:t>.</w:t>
            </w:r>
            <w:r w:rsidRPr="008F703A">
              <w:t xml:space="preserve"> </w:t>
            </w:r>
            <w:r w:rsidRPr="008F703A">
              <w:rPr>
                <w:b/>
              </w:rPr>
              <w:t>Движение живых организмов.</w:t>
            </w:r>
          </w:p>
          <w:p w:rsidR="008F703A" w:rsidRDefault="008F703A" w:rsidP="008F703A">
            <w:pPr>
              <w:rPr>
                <w:b/>
              </w:rPr>
            </w:pPr>
            <w:r w:rsidRPr="008F703A">
              <w:t xml:space="preserve"> </w:t>
            </w:r>
          </w:p>
        </w:tc>
        <w:tc>
          <w:tcPr>
            <w:tcW w:w="5103" w:type="dxa"/>
          </w:tcPr>
          <w:p w:rsidR="008F703A" w:rsidRPr="008F703A" w:rsidRDefault="008F703A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8F703A" w:rsidRPr="008F703A" w:rsidRDefault="008F703A" w:rsidP="008F703A"/>
        </w:tc>
        <w:tc>
          <w:tcPr>
            <w:tcW w:w="5725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и </w:t>
            </w:r>
            <w:r w:rsidRPr="008F703A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8F703A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8F703A" w:rsidTr="00010E81">
        <w:tc>
          <w:tcPr>
            <w:tcW w:w="2376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703A" w:rsidRPr="008F703A" w:rsidRDefault="008F703A" w:rsidP="008F703A">
            <w:pPr>
              <w:rPr>
                <w:lang w:eastAsia="en-US"/>
              </w:rPr>
            </w:pPr>
            <w:r w:rsidRPr="008F703A">
              <w:rPr>
                <w:b/>
              </w:rPr>
              <w:t>Урок 14</w:t>
            </w:r>
            <w:r>
              <w:rPr>
                <w:b/>
              </w:rPr>
              <w:t>-15</w:t>
            </w:r>
            <w:r w:rsidRPr="008F703A">
              <w:rPr>
                <w:b/>
              </w:rPr>
              <w:t>.</w:t>
            </w:r>
            <w:r w:rsidRPr="008F703A">
              <w:t xml:space="preserve"> </w:t>
            </w:r>
            <w:r w:rsidRPr="008F703A">
              <w:rPr>
                <w:b/>
              </w:rPr>
              <w:t>Почвенное питание растений.</w:t>
            </w:r>
          </w:p>
          <w:p w:rsidR="008F703A" w:rsidRPr="008F703A" w:rsidRDefault="008F703A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8F703A" w:rsidRPr="008F703A" w:rsidRDefault="008F703A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8F703A" w:rsidRPr="008F703A" w:rsidRDefault="008F703A" w:rsidP="008F703A"/>
        </w:tc>
        <w:tc>
          <w:tcPr>
            <w:tcW w:w="5725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  <w:r w:rsidRPr="008F703A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8F703A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8F703A" w:rsidTr="00010E81">
        <w:tc>
          <w:tcPr>
            <w:tcW w:w="2376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703A" w:rsidRPr="008F703A" w:rsidRDefault="008F703A" w:rsidP="008F703A">
            <w:pPr>
              <w:rPr>
                <w:b/>
                <w:lang w:eastAsia="en-US"/>
              </w:rPr>
            </w:pPr>
            <w:r>
              <w:rPr>
                <w:b/>
              </w:rPr>
              <w:t>Урок 16-17</w:t>
            </w:r>
            <w:r w:rsidRPr="008F703A">
              <w:rPr>
                <w:b/>
              </w:rPr>
              <w:t>.</w:t>
            </w:r>
            <w:r w:rsidRPr="008F703A">
              <w:t xml:space="preserve"> </w:t>
            </w:r>
            <w:r w:rsidRPr="008F703A">
              <w:rPr>
                <w:b/>
              </w:rPr>
              <w:t>Фотосинтез</w:t>
            </w:r>
            <w:r>
              <w:rPr>
                <w:b/>
              </w:rPr>
              <w:t>.</w:t>
            </w:r>
          </w:p>
          <w:p w:rsidR="008F703A" w:rsidRPr="008F703A" w:rsidRDefault="008F703A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8F703A" w:rsidRPr="008F703A" w:rsidRDefault="008F703A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8F703A" w:rsidRPr="008F703A" w:rsidRDefault="008F703A" w:rsidP="008F703A"/>
        </w:tc>
        <w:tc>
          <w:tcPr>
            <w:tcW w:w="5725" w:type="dxa"/>
          </w:tcPr>
          <w:p w:rsidR="008F703A" w:rsidRPr="008F703A" w:rsidRDefault="008F703A" w:rsidP="008F703A">
            <w:pPr>
              <w:rPr>
                <w:lang w:eastAsia="en-US"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8F703A" w:rsidRPr="008F703A" w:rsidRDefault="008F703A" w:rsidP="008F703A">
            <w:pPr>
              <w:jc w:val="center"/>
              <w:rPr>
                <w:b/>
              </w:rPr>
            </w:pPr>
            <w:r w:rsidRPr="008F703A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8F703A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8F703A">
              <w:rPr>
                <w:b/>
              </w:rPr>
              <w:t>делать</w:t>
            </w:r>
            <w:r w:rsidRPr="008F703A">
              <w:t xml:space="preserve"> </w:t>
            </w:r>
            <w:r w:rsidRPr="008F703A">
              <w:lastRenderedPageBreak/>
              <w:t>выводы о космической роли зелёных растений.</w:t>
            </w:r>
          </w:p>
        </w:tc>
      </w:tr>
      <w:tr w:rsidR="008F703A" w:rsidTr="00010E81">
        <w:tc>
          <w:tcPr>
            <w:tcW w:w="2376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703A" w:rsidRDefault="00E26F39" w:rsidP="008F703A">
            <w:pPr>
              <w:rPr>
                <w:b/>
              </w:rPr>
            </w:pPr>
            <w:r>
              <w:rPr>
                <w:b/>
              </w:rPr>
              <w:t>Урок 18</w:t>
            </w:r>
            <w:r w:rsidRPr="008F703A">
              <w:rPr>
                <w:b/>
              </w:rPr>
              <w:t xml:space="preserve"> Обобщающий урок по теме</w:t>
            </w:r>
            <w:r>
              <w:rPr>
                <w:b/>
              </w:rPr>
              <w:t xml:space="preserve"> «Фотосинтез»</w:t>
            </w:r>
          </w:p>
        </w:tc>
        <w:tc>
          <w:tcPr>
            <w:tcW w:w="5103" w:type="dxa"/>
          </w:tcPr>
          <w:p w:rsidR="008F703A" w:rsidRDefault="00E26F39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E26F39" w:rsidRPr="008F703A" w:rsidRDefault="00E26F39" w:rsidP="008F703A">
            <w:r>
              <w:t>Тест.</w:t>
            </w:r>
          </w:p>
        </w:tc>
        <w:tc>
          <w:tcPr>
            <w:tcW w:w="5725" w:type="dxa"/>
          </w:tcPr>
          <w:p w:rsidR="00E26F39" w:rsidRPr="008F703A" w:rsidRDefault="00E26F39" w:rsidP="00E26F39">
            <w:pPr>
              <w:rPr>
                <w:lang w:eastAsia="en-US"/>
              </w:rPr>
            </w:pPr>
            <w:r w:rsidRPr="008F703A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8F703A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8F703A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8F703A" w:rsidRPr="008F703A" w:rsidRDefault="008F703A" w:rsidP="008F703A">
            <w:pPr>
              <w:rPr>
                <w:b/>
              </w:rPr>
            </w:pPr>
          </w:p>
        </w:tc>
      </w:tr>
      <w:tr w:rsidR="008F703A" w:rsidTr="00010E81">
        <w:tc>
          <w:tcPr>
            <w:tcW w:w="2376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Pr="00E26F39" w:rsidRDefault="00E26F39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19</w:t>
            </w:r>
            <w:r w:rsidRPr="00E26F39">
              <w:rPr>
                <w:b/>
              </w:rPr>
              <w:t>.</w:t>
            </w:r>
            <w:r w:rsidRPr="00E26F39">
              <w:t xml:space="preserve"> </w:t>
            </w:r>
            <w:r w:rsidRPr="00E26F39">
              <w:rPr>
                <w:b/>
              </w:rPr>
              <w:t xml:space="preserve">Испарение воды растениями. </w:t>
            </w:r>
          </w:p>
          <w:p w:rsidR="008F703A" w:rsidRDefault="008F703A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E26F39" w:rsidRPr="00E26F39" w:rsidRDefault="00E26F39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8F703A" w:rsidRPr="008F703A" w:rsidRDefault="008F703A" w:rsidP="008F703A"/>
        </w:tc>
        <w:tc>
          <w:tcPr>
            <w:tcW w:w="5725" w:type="dxa"/>
          </w:tcPr>
          <w:p w:rsidR="008F703A" w:rsidRPr="008F703A" w:rsidRDefault="00E26F39" w:rsidP="00E26F39">
            <w:pPr>
              <w:rPr>
                <w:b/>
              </w:rPr>
            </w:pPr>
            <w:r w:rsidRPr="00E26F39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E26F39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E26F39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8F703A" w:rsidTr="00010E81">
        <w:tc>
          <w:tcPr>
            <w:tcW w:w="2376" w:type="dxa"/>
          </w:tcPr>
          <w:p w:rsidR="008F703A" w:rsidRPr="008F703A" w:rsidRDefault="008F703A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Pr="00E26F39" w:rsidRDefault="00E26F39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20</w:t>
            </w:r>
            <w:r w:rsidRPr="00E26F39">
              <w:rPr>
                <w:b/>
              </w:rPr>
              <w:t>.</w:t>
            </w:r>
            <w:r w:rsidRPr="00E26F39">
              <w:t xml:space="preserve"> </w:t>
            </w:r>
            <w:r w:rsidRPr="00E26F39">
              <w:rPr>
                <w:b/>
              </w:rPr>
              <w:t>Листопад.</w:t>
            </w:r>
          </w:p>
          <w:p w:rsidR="008F703A" w:rsidRDefault="008F703A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E26F39" w:rsidRPr="00E26F39" w:rsidRDefault="00E26F39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8F703A" w:rsidRPr="008F703A" w:rsidRDefault="008F703A" w:rsidP="008F703A"/>
        </w:tc>
        <w:tc>
          <w:tcPr>
            <w:tcW w:w="5725" w:type="dxa"/>
          </w:tcPr>
          <w:p w:rsidR="008F703A" w:rsidRPr="008F703A" w:rsidRDefault="00E26F39" w:rsidP="008F703A">
            <w:pPr>
              <w:rPr>
                <w:b/>
              </w:rPr>
            </w:pPr>
            <w:r>
              <w:rPr>
                <w:b/>
              </w:rPr>
              <w:t>У</w:t>
            </w:r>
            <w:r w:rsidRPr="00E26F39">
              <w:rPr>
                <w:b/>
              </w:rPr>
              <w:t>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Pr="00E26F39" w:rsidRDefault="00E26F39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21-22</w:t>
            </w:r>
            <w:r w:rsidRPr="00E26F39">
              <w:rPr>
                <w:b/>
              </w:rPr>
              <w:t>.</w:t>
            </w:r>
            <w:r w:rsidRPr="00E26F39">
              <w:t xml:space="preserve"> </w:t>
            </w:r>
            <w:r w:rsidRPr="00E26F39">
              <w:rPr>
                <w:b/>
              </w:rPr>
              <w:t>Питание животных</w:t>
            </w:r>
          </w:p>
          <w:p w:rsidR="00E26F39" w:rsidRDefault="00E26F3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E26F39" w:rsidRPr="00E26F39" w:rsidRDefault="00E26F39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Default="00E26F39" w:rsidP="008F703A">
            <w:pPr>
              <w:rPr>
                <w:b/>
              </w:rPr>
            </w:pPr>
            <w:r w:rsidRPr="00E26F39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E26F39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E26F39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Pr="00E26F39" w:rsidRDefault="00E26F39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23</w:t>
            </w:r>
            <w:r w:rsidR="00D07DF0">
              <w:rPr>
                <w:b/>
              </w:rPr>
              <w:t>-24</w:t>
            </w:r>
            <w:r w:rsidRPr="00E26F39">
              <w:rPr>
                <w:b/>
              </w:rPr>
              <w:t>.</w:t>
            </w:r>
            <w:r w:rsidRPr="00E26F39">
              <w:t xml:space="preserve"> </w:t>
            </w:r>
            <w:r>
              <w:rPr>
                <w:b/>
              </w:rPr>
              <w:t>Питание бактерий</w:t>
            </w:r>
            <w:r w:rsidRPr="00E26F39">
              <w:rPr>
                <w:b/>
              </w:rPr>
              <w:t>.</w:t>
            </w:r>
          </w:p>
          <w:p w:rsidR="00E26F39" w:rsidRDefault="00E26F3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E26F39" w:rsidRPr="00E26F39" w:rsidRDefault="00E26F39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Default="00E26F39" w:rsidP="008F703A">
            <w:pPr>
              <w:rPr>
                <w:b/>
              </w:rPr>
            </w:pPr>
            <w:r w:rsidRPr="00E26F39">
              <w:rPr>
                <w:b/>
              </w:rPr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E26F39">
              <w:rPr>
                <w:b/>
              </w:rPr>
              <w:t>уметь</w:t>
            </w:r>
            <w:r w:rsidRPr="00E26F39">
              <w:t xml:space="preserve"> </w:t>
            </w:r>
            <w:r w:rsidRPr="00E26F39">
              <w:rPr>
                <w:b/>
              </w:rPr>
              <w:t>делать</w:t>
            </w:r>
            <w:r w:rsidRPr="00E26F39">
              <w:t xml:space="preserve"> 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Pr="00E26F39" w:rsidRDefault="00D07DF0" w:rsidP="00E26F39">
            <w:pPr>
              <w:rPr>
                <w:b/>
                <w:lang w:eastAsia="en-US"/>
              </w:rPr>
            </w:pPr>
            <w:r>
              <w:rPr>
                <w:b/>
              </w:rPr>
              <w:t>Урок 25</w:t>
            </w:r>
            <w:r w:rsidR="00E26F39" w:rsidRPr="00E26F39">
              <w:rPr>
                <w:b/>
              </w:rPr>
              <w:t>.</w:t>
            </w:r>
            <w:r w:rsidR="00E26F39" w:rsidRPr="00E26F39">
              <w:t xml:space="preserve"> </w:t>
            </w:r>
            <w:r w:rsidR="00E26F39">
              <w:rPr>
                <w:b/>
              </w:rPr>
              <w:t xml:space="preserve">Питание </w:t>
            </w:r>
            <w:r w:rsidR="00E26F39" w:rsidRPr="00E26F39">
              <w:rPr>
                <w:b/>
              </w:rPr>
              <w:t>грибов.</w:t>
            </w:r>
          </w:p>
          <w:p w:rsidR="00E26F39" w:rsidRDefault="00E26F3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E26F39" w:rsidRPr="00E26F39" w:rsidRDefault="00E26F39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Default="00E26F39" w:rsidP="008F703A">
            <w:pPr>
              <w:rPr>
                <w:b/>
              </w:rPr>
            </w:pPr>
            <w:r w:rsidRPr="00E26F39">
              <w:rPr>
                <w:b/>
              </w:rPr>
              <w:t>Называть</w:t>
            </w:r>
            <w:r w:rsidRPr="00E26F39">
              <w:t xml:space="preserve"> и </w:t>
            </w:r>
            <w:r w:rsidRPr="00E26F39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E26F39">
              <w:rPr>
                <w:b/>
              </w:rPr>
              <w:t>уметь</w:t>
            </w:r>
            <w:r w:rsidRPr="00E26F39">
              <w:t xml:space="preserve"> </w:t>
            </w:r>
            <w:r w:rsidRPr="00E26F39">
              <w:rPr>
                <w:b/>
              </w:rPr>
              <w:t>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Pr="00092E25" w:rsidRDefault="00D07DF0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26-27</w:t>
            </w:r>
            <w:r w:rsidR="00092E25" w:rsidRPr="00092E25">
              <w:rPr>
                <w:b/>
              </w:rPr>
              <w:t xml:space="preserve">. </w:t>
            </w:r>
            <w:r w:rsidR="00092E25" w:rsidRPr="00092E25">
              <w:t xml:space="preserve"> </w:t>
            </w:r>
            <w:r w:rsidR="00092E25" w:rsidRPr="00092E25">
              <w:rPr>
                <w:b/>
              </w:rPr>
              <w:t>Дыхание растений, бактерий и грибов.</w:t>
            </w:r>
            <w:r w:rsidR="00092E25" w:rsidRPr="00092E25">
              <w:t xml:space="preserve"> </w:t>
            </w:r>
          </w:p>
          <w:p w:rsidR="00E26F39" w:rsidRDefault="00E26F3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092E25" w:rsidRPr="00092E25" w:rsidRDefault="00092E25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Pr="00E26F39" w:rsidRDefault="00092E25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092E25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092E25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092E25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092E25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6F39" w:rsidRDefault="00D07DF0" w:rsidP="00E26F39">
            <w:pPr>
              <w:rPr>
                <w:b/>
              </w:rPr>
            </w:pPr>
            <w:r>
              <w:rPr>
                <w:b/>
              </w:rPr>
              <w:t>Урок 22-29</w:t>
            </w:r>
            <w:r w:rsidR="00092E25" w:rsidRPr="00092E25">
              <w:rPr>
                <w:b/>
              </w:rPr>
              <w:t>.</w:t>
            </w:r>
            <w:r w:rsidR="00092E25" w:rsidRPr="00092E25">
              <w:t xml:space="preserve"> </w:t>
            </w:r>
            <w:r w:rsidR="00092E25" w:rsidRPr="00092E25">
              <w:rPr>
                <w:b/>
              </w:rPr>
              <w:t>Дыхание и кровообращение животных</w:t>
            </w:r>
            <w:r w:rsidR="00092E25" w:rsidRPr="00092E25">
              <w:t>.</w:t>
            </w:r>
          </w:p>
        </w:tc>
        <w:tc>
          <w:tcPr>
            <w:tcW w:w="5103" w:type="dxa"/>
          </w:tcPr>
          <w:p w:rsidR="00092E25" w:rsidRPr="00092E25" w:rsidRDefault="00092E25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Pr="00E26F39" w:rsidRDefault="00092E25" w:rsidP="008F703A">
            <w:pPr>
              <w:rPr>
                <w:b/>
              </w:rPr>
            </w:pPr>
            <w:r w:rsidRPr="00092E25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092E25">
              <w:rPr>
                <w:b/>
              </w:rPr>
              <w:t>называть</w:t>
            </w:r>
            <w:r w:rsidRPr="00092E25">
              <w:t xml:space="preserve">, </w:t>
            </w: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Pr="00092E25" w:rsidRDefault="00D07DF0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30-31</w:t>
            </w:r>
            <w:r w:rsidR="00092E25" w:rsidRPr="00092E25">
              <w:rPr>
                <w:b/>
              </w:rPr>
              <w:t>.</w:t>
            </w:r>
            <w:r w:rsidR="00092E25" w:rsidRPr="00092E25">
              <w:t xml:space="preserve"> </w:t>
            </w:r>
            <w:r w:rsidR="00092E25" w:rsidRPr="00092E25">
              <w:rPr>
                <w:b/>
              </w:rPr>
              <w:lastRenderedPageBreak/>
              <w:t>Транспорт веществ.</w:t>
            </w:r>
            <w:r w:rsidR="00092E25" w:rsidRPr="00092E25">
              <w:t xml:space="preserve"> </w:t>
            </w:r>
          </w:p>
          <w:p w:rsidR="00E26F39" w:rsidRDefault="00E26F3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092E25" w:rsidRPr="00092E25" w:rsidRDefault="00092E25" w:rsidP="00092E25">
            <w:r w:rsidRPr="00092E25">
              <w:lastRenderedPageBreak/>
              <w:t xml:space="preserve">Компоненты транспортной системы растений </w:t>
            </w:r>
            <w:r w:rsidRPr="00092E25">
              <w:lastRenderedPageBreak/>
              <w:t xml:space="preserve">и животных; причины и следствия передвижения веществ в растении.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животных.  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Pr="00E26F39" w:rsidRDefault="00092E25" w:rsidP="008F703A">
            <w:pPr>
              <w:rPr>
                <w:b/>
              </w:rPr>
            </w:pPr>
            <w:r w:rsidRPr="00092E25">
              <w:rPr>
                <w:b/>
              </w:rPr>
              <w:lastRenderedPageBreak/>
              <w:t>Называть</w:t>
            </w:r>
            <w:r w:rsidRPr="00092E25">
              <w:t xml:space="preserve"> компоненты транспортной системы </w:t>
            </w:r>
            <w:r w:rsidRPr="00092E25">
              <w:lastRenderedPageBreak/>
              <w:t xml:space="preserve">растений и животных, </w:t>
            </w:r>
            <w:r w:rsidRPr="00092E25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092E25">
              <w:rPr>
                <w:b/>
              </w:rPr>
              <w:t>, понимать</w:t>
            </w:r>
            <w:r w:rsidRPr="00092E25">
              <w:t xml:space="preserve"> причины и следствия возникновения </w:t>
            </w:r>
            <w:proofErr w:type="spellStart"/>
            <w:r w:rsidRPr="00092E25">
              <w:t>теплокровности</w:t>
            </w:r>
            <w:proofErr w:type="spellEnd"/>
            <w:r w:rsidRPr="00092E25">
              <w:t xml:space="preserve"> у животных.</w:t>
            </w:r>
          </w:p>
        </w:tc>
      </w:tr>
      <w:tr w:rsidR="00E26F39" w:rsidTr="00010E81">
        <w:tc>
          <w:tcPr>
            <w:tcW w:w="2376" w:type="dxa"/>
          </w:tcPr>
          <w:p w:rsidR="00E26F39" w:rsidRPr="008F703A" w:rsidRDefault="00E26F39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Pr="00092E25" w:rsidRDefault="00D07DF0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31-32</w:t>
            </w:r>
            <w:r w:rsidR="00092E25" w:rsidRPr="00092E25">
              <w:rPr>
                <w:b/>
              </w:rPr>
              <w:t>.</w:t>
            </w:r>
            <w:r w:rsidR="00092E25" w:rsidRPr="00092E25">
              <w:t xml:space="preserve"> </w:t>
            </w:r>
            <w:r w:rsidR="00092E25" w:rsidRPr="00092E25">
              <w:rPr>
                <w:b/>
              </w:rPr>
              <w:t>Выделение. Обмен веществ.</w:t>
            </w:r>
            <w:r w:rsidR="00092E25" w:rsidRPr="00092E25">
              <w:t xml:space="preserve"> </w:t>
            </w:r>
          </w:p>
          <w:p w:rsidR="00E26F39" w:rsidRDefault="00E26F3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092E25" w:rsidRPr="00092E25" w:rsidRDefault="00092E25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E26F39" w:rsidRDefault="00E26F39" w:rsidP="00E26F39"/>
        </w:tc>
        <w:tc>
          <w:tcPr>
            <w:tcW w:w="5725" w:type="dxa"/>
          </w:tcPr>
          <w:p w:rsidR="00E26F39" w:rsidRPr="00E26F39" w:rsidRDefault="00092E25" w:rsidP="008F703A">
            <w:pPr>
              <w:rPr>
                <w:b/>
              </w:rPr>
            </w:pPr>
            <w:r w:rsidRPr="00092E25">
              <w:rPr>
                <w:b/>
              </w:rPr>
              <w:t>Определять</w:t>
            </w:r>
            <w:r w:rsidRPr="00092E25">
              <w:t xml:space="preserve"> и </w:t>
            </w:r>
            <w:r w:rsidRPr="00092E25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092E25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092E25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092E25" w:rsidTr="00010E81">
        <w:tc>
          <w:tcPr>
            <w:tcW w:w="2376" w:type="dxa"/>
          </w:tcPr>
          <w:p w:rsidR="00092E25" w:rsidRPr="008F703A" w:rsidRDefault="00092E25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Pr="00092E25" w:rsidRDefault="00D07DF0" w:rsidP="00092E25">
            <w:pPr>
              <w:rPr>
                <w:b/>
                <w:lang w:eastAsia="en-US"/>
              </w:rPr>
            </w:pPr>
            <w:r>
              <w:rPr>
                <w:b/>
              </w:rPr>
              <w:t>Урок 33-34</w:t>
            </w:r>
            <w:r w:rsidR="00092E25" w:rsidRPr="00092E25">
              <w:rPr>
                <w:b/>
              </w:rPr>
              <w:t>.</w:t>
            </w:r>
            <w:r w:rsidR="00092E25" w:rsidRPr="00092E25">
              <w:t xml:space="preserve"> </w:t>
            </w:r>
            <w:r w:rsidR="00092E25" w:rsidRPr="00092E25">
              <w:rPr>
                <w:b/>
              </w:rPr>
              <w:t>Размножение организмов. Бесполое размножение.</w:t>
            </w:r>
            <w:r w:rsidR="00092E25" w:rsidRPr="00092E25">
              <w:t xml:space="preserve"> </w:t>
            </w:r>
          </w:p>
          <w:p w:rsidR="00092E25" w:rsidRDefault="00092E2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092E25" w:rsidRPr="00092E25" w:rsidRDefault="00092E25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092E25" w:rsidRPr="00092E25" w:rsidRDefault="00092E25" w:rsidP="008F703A">
            <w:pPr>
              <w:rPr>
                <w:b/>
              </w:rPr>
            </w:pPr>
            <w:r w:rsidRPr="00092E25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092E25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092E25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092E25" w:rsidTr="00010E81">
        <w:tc>
          <w:tcPr>
            <w:tcW w:w="2376" w:type="dxa"/>
          </w:tcPr>
          <w:p w:rsidR="00092E25" w:rsidRPr="008F703A" w:rsidRDefault="00092E25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Pr="00092E25" w:rsidRDefault="00D07DF0" w:rsidP="00092E25">
            <w:pPr>
              <w:rPr>
                <w:b/>
              </w:rPr>
            </w:pPr>
            <w:r>
              <w:rPr>
                <w:b/>
              </w:rPr>
              <w:t>Урок 35-36</w:t>
            </w:r>
            <w:r w:rsidR="00092E25" w:rsidRPr="00092E25">
              <w:rPr>
                <w:b/>
              </w:rPr>
              <w:t>. Вегетативное размножение растений.</w:t>
            </w:r>
          </w:p>
          <w:p w:rsidR="00092E25" w:rsidRDefault="00092E25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7415BF" w:rsidRPr="007415BF" w:rsidRDefault="007415BF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092E25" w:rsidRPr="00092E25" w:rsidRDefault="007415BF" w:rsidP="007415BF">
            <w:r w:rsidRPr="007415BF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092E25" w:rsidRPr="00092E25" w:rsidRDefault="007415BF" w:rsidP="008F703A">
            <w:pPr>
              <w:rPr>
                <w:b/>
              </w:rPr>
            </w:pPr>
            <w:r w:rsidRPr="007415BF">
              <w:rPr>
                <w:b/>
              </w:rPr>
              <w:t>Называть</w:t>
            </w:r>
            <w:r w:rsidRPr="007415BF">
              <w:t xml:space="preserve">, </w:t>
            </w:r>
            <w:r w:rsidRPr="007415BF">
              <w:rPr>
                <w:b/>
              </w:rPr>
              <w:t>описывать</w:t>
            </w:r>
            <w:r w:rsidRPr="007415BF">
              <w:t xml:space="preserve"> и </w:t>
            </w:r>
            <w:r w:rsidRPr="007415BF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415BF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092E25" w:rsidTr="00010E81">
        <w:tc>
          <w:tcPr>
            <w:tcW w:w="2376" w:type="dxa"/>
          </w:tcPr>
          <w:p w:rsidR="00092E25" w:rsidRPr="008F703A" w:rsidRDefault="00092E25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2E25" w:rsidRDefault="00D07DF0" w:rsidP="007415BF">
            <w:pPr>
              <w:rPr>
                <w:b/>
              </w:rPr>
            </w:pPr>
            <w:r>
              <w:rPr>
                <w:b/>
              </w:rPr>
              <w:t>Урок 37-38</w:t>
            </w:r>
            <w:r w:rsidR="007415BF" w:rsidRPr="007415BF">
              <w:rPr>
                <w:b/>
              </w:rPr>
              <w:t>. Цветок – орган полового размножения.</w:t>
            </w:r>
          </w:p>
        </w:tc>
        <w:tc>
          <w:tcPr>
            <w:tcW w:w="5103" w:type="dxa"/>
          </w:tcPr>
          <w:p w:rsidR="007415BF" w:rsidRPr="007415BF" w:rsidRDefault="007415BF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092E25" w:rsidRPr="00092E25" w:rsidRDefault="007415BF" w:rsidP="007415BF">
            <w:r w:rsidRPr="007415BF">
              <w:rPr>
                <w:i/>
              </w:rPr>
              <w:t>Л/р</w:t>
            </w:r>
            <w:r>
              <w:rPr>
                <w:i/>
              </w:rPr>
              <w:t xml:space="preserve"> </w:t>
            </w:r>
            <w:r w:rsidRPr="007415BF">
              <w:rPr>
                <w:i/>
              </w:rPr>
              <w:t>6. «Строение цветка».</w:t>
            </w:r>
          </w:p>
        </w:tc>
        <w:tc>
          <w:tcPr>
            <w:tcW w:w="5725" w:type="dxa"/>
          </w:tcPr>
          <w:p w:rsidR="007415BF" w:rsidRDefault="007415BF" w:rsidP="007415BF">
            <w:r w:rsidRPr="007415BF">
              <w:rPr>
                <w:b/>
              </w:rPr>
              <w:t>Называть</w:t>
            </w:r>
            <w:r w:rsidRPr="007415BF">
              <w:t xml:space="preserve"> и </w:t>
            </w:r>
            <w:r w:rsidRPr="007415BF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415BF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092E25" w:rsidRDefault="007415BF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415BF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D07DF0" w:rsidRDefault="00D07DF0" w:rsidP="00D07DF0">
            <w:r>
              <w:t>П</w:t>
            </w:r>
            <w:r w:rsidRPr="007415BF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D07DF0" w:rsidRPr="00092E25" w:rsidRDefault="00D07DF0" w:rsidP="007415BF">
            <w:pPr>
              <w:rPr>
                <w:b/>
              </w:rPr>
            </w:pPr>
          </w:p>
        </w:tc>
      </w:tr>
      <w:tr w:rsidR="007415BF" w:rsidTr="00010E81">
        <w:tc>
          <w:tcPr>
            <w:tcW w:w="2376" w:type="dxa"/>
          </w:tcPr>
          <w:p w:rsidR="007415BF" w:rsidRPr="008F703A" w:rsidRDefault="007415BF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415BF" w:rsidRDefault="00D07DF0" w:rsidP="007415BF">
            <w:pPr>
              <w:rPr>
                <w:b/>
              </w:rPr>
            </w:pPr>
            <w:r>
              <w:rPr>
                <w:b/>
              </w:rPr>
              <w:t>Урок 39</w:t>
            </w:r>
            <w:r w:rsidR="007415BF" w:rsidRPr="007415BF">
              <w:rPr>
                <w:b/>
              </w:rPr>
              <w:t xml:space="preserve">. </w:t>
            </w:r>
            <w:r w:rsidR="007415BF">
              <w:rPr>
                <w:b/>
              </w:rPr>
              <w:t>Соцветия.</w:t>
            </w:r>
          </w:p>
        </w:tc>
        <w:tc>
          <w:tcPr>
            <w:tcW w:w="5103" w:type="dxa"/>
          </w:tcPr>
          <w:p w:rsidR="007415BF" w:rsidRPr="007415BF" w:rsidRDefault="007415BF" w:rsidP="007415BF">
            <w:r w:rsidRPr="007415BF">
              <w:t>Наиболее распространенные соцветия</w:t>
            </w:r>
          </w:p>
          <w:p w:rsidR="007415BF" w:rsidRPr="007415BF" w:rsidRDefault="007415BF" w:rsidP="007415BF"/>
        </w:tc>
        <w:tc>
          <w:tcPr>
            <w:tcW w:w="5725" w:type="dxa"/>
          </w:tcPr>
          <w:p w:rsidR="007415BF" w:rsidRDefault="007415BF" w:rsidP="007415BF">
            <w:r w:rsidRPr="007415BF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7415BF" w:rsidTr="00010E81">
        <w:tc>
          <w:tcPr>
            <w:tcW w:w="2376" w:type="dxa"/>
          </w:tcPr>
          <w:p w:rsidR="007415BF" w:rsidRPr="008F703A" w:rsidRDefault="007415BF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507C" w:rsidRPr="002D507C" w:rsidRDefault="002D507C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</w:t>
            </w:r>
            <w:r w:rsidR="00D07DF0">
              <w:rPr>
                <w:b/>
              </w:rPr>
              <w:t xml:space="preserve"> 40</w:t>
            </w:r>
            <w:r w:rsidR="00476757">
              <w:rPr>
                <w:b/>
              </w:rPr>
              <w:t>-41</w:t>
            </w:r>
            <w:r w:rsidRPr="002D507C">
              <w:rPr>
                <w:b/>
              </w:rPr>
              <w:t>.</w:t>
            </w:r>
            <w:r w:rsidRPr="002D507C">
              <w:t xml:space="preserve"> </w:t>
            </w:r>
            <w:r w:rsidRPr="002D507C">
              <w:rPr>
                <w:b/>
              </w:rPr>
              <w:t>Опыление.</w:t>
            </w:r>
            <w:r w:rsidRPr="002D507C">
              <w:t xml:space="preserve"> </w:t>
            </w:r>
          </w:p>
          <w:p w:rsidR="007415BF" w:rsidRDefault="007415BF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2D507C" w:rsidRPr="002D507C" w:rsidRDefault="002D507C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7415BF" w:rsidRPr="007415BF" w:rsidRDefault="007415BF" w:rsidP="007415BF"/>
        </w:tc>
        <w:tc>
          <w:tcPr>
            <w:tcW w:w="5725" w:type="dxa"/>
          </w:tcPr>
          <w:p w:rsidR="007415BF" w:rsidRPr="007415BF" w:rsidRDefault="002D507C" w:rsidP="007415BF">
            <w:pPr>
              <w:rPr>
                <w:b/>
              </w:rPr>
            </w:pPr>
            <w:r w:rsidRPr="002D507C">
              <w:rPr>
                <w:b/>
              </w:rPr>
              <w:t>Называть</w:t>
            </w:r>
            <w:r w:rsidRPr="002D507C">
              <w:t xml:space="preserve"> и </w:t>
            </w:r>
            <w:r w:rsidRPr="002D507C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2D507C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2D507C" w:rsidTr="00010E81">
        <w:tc>
          <w:tcPr>
            <w:tcW w:w="2376" w:type="dxa"/>
          </w:tcPr>
          <w:p w:rsidR="002D507C" w:rsidRPr="008F703A" w:rsidRDefault="002D507C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507C" w:rsidRDefault="00476757" w:rsidP="002D507C">
            <w:pPr>
              <w:rPr>
                <w:b/>
              </w:rPr>
            </w:pPr>
            <w:r>
              <w:rPr>
                <w:b/>
              </w:rPr>
              <w:t>Урок 42-43</w:t>
            </w:r>
            <w:r w:rsidR="002D507C" w:rsidRPr="002D507C">
              <w:rPr>
                <w:b/>
              </w:rPr>
              <w:t>.</w:t>
            </w:r>
            <w:r w:rsidR="002D507C" w:rsidRPr="002D507C">
              <w:t xml:space="preserve"> </w:t>
            </w:r>
            <w:r w:rsidR="002D507C" w:rsidRPr="002D507C">
              <w:rPr>
                <w:b/>
              </w:rPr>
              <w:lastRenderedPageBreak/>
              <w:t xml:space="preserve">Оплодотворение у растений. </w:t>
            </w:r>
          </w:p>
        </w:tc>
        <w:tc>
          <w:tcPr>
            <w:tcW w:w="5103" w:type="dxa"/>
          </w:tcPr>
          <w:p w:rsidR="002D507C" w:rsidRPr="007415BF" w:rsidRDefault="002D507C" w:rsidP="007415BF">
            <w:r w:rsidRPr="002D507C">
              <w:lastRenderedPageBreak/>
              <w:t xml:space="preserve">Особенности оплодотворения у цветковых </w:t>
            </w:r>
            <w:r w:rsidRPr="002D507C">
              <w:lastRenderedPageBreak/>
              <w:t>растений</w:t>
            </w:r>
            <w:r>
              <w:t>.</w:t>
            </w:r>
          </w:p>
        </w:tc>
        <w:tc>
          <w:tcPr>
            <w:tcW w:w="5725" w:type="dxa"/>
          </w:tcPr>
          <w:p w:rsidR="002D507C" w:rsidRPr="007415BF" w:rsidRDefault="002D507C" w:rsidP="007415BF">
            <w:pPr>
              <w:rPr>
                <w:b/>
              </w:rPr>
            </w:pPr>
            <w:r w:rsidRPr="002D507C">
              <w:rPr>
                <w:b/>
              </w:rPr>
              <w:lastRenderedPageBreak/>
              <w:t>Описывать</w:t>
            </w:r>
            <w:r w:rsidRPr="002D507C">
              <w:t xml:space="preserve"> основные особенности оплодотворения </w:t>
            </w:r>
            <w:r w:rsidRPr="002D507C">
              <w:lastRenderedPageBreak/>
              <w:t>у цветковых растений</w:t>
            </w:r>
            <w:r>
              <w:t>.</w:t>
            </w:r>
          </w:p>
        </w:tc>
      </w:tr>
      <w:tr w:rsidR="002D507C" w:rsidTr="00010E81">
        <w:tc>
          <w:tcPr>
            <w:tcW w:w="2376" w:type="dxa"/>
          </w:tcPr>
          <w:p w:rsidR="002D507C" w:rsidRPr="008F703A" w:rsidRDefault="002D507C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507C" w:rsidRPr="002D507C" w:rsidRDefault="00476757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44-45</w:t>
            </w:r>
            <w:r w:rsidR="002D507C" w:rsidRPr="002D507C">
              <w:rPr>
                <w:b/>
              </w:rPr>
              <w:t>.</w:t>
            </w:r>
            <w:r w:rsidR="002D507C" w:rsidRPr="002D507C">
              <w:t xml:space="preserve"> </w:t>
            </w:r>
            <w:r w:rsidR="002D507C">
              <w:rPr>
                <w:b/>
              </w:rPr>
              <w:t>Семена растений.</w:t>
            </w:r>
          </w:p>
          <w:p w:rsidR="002D507C" w:rsidRDefault="002D507C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2D507C" w:rsidRDefault="002D507C" w:rsidP="002D507C">
            <w:r>
              <w:t>С</w:t>
            </w:r>
            <w:r w:rsidRPr="002D507C">
              <w:t xml:space="preserve">троение семян. </w:t>
            </w:r>
          </w:p>
          <w:p w:rsidR="002D507C" w:rsidRPr="007415BF" w:rsidRDefault="002D507C" w:rsidP="002D507C">
            <w:r w:rsidRPr="002D507C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2D507C" w:rsidRPr="007415BF" w:rsidRDefault="002D507C" w:rsidP="007415BF">
            <w:pPr>
              <w:rPr>
                <w:b/>
              </w:rPr>
            </w:pPr>
            <w:r w:rsidRPr="002D507C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2D507C" w:rsidTr="00010E81">
        <w:tc>
          <w:tcPr>
            <w:tcW w:w="2376" w:type="dxa"/>
          </w:tcPr>
          <w:p w:rsidR="002D507C" w:rsidRPr="008F703A" w:rsidRDefault="002D507C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507C" w:rsidRDefault="00476757" w:rsidP="007415BF">
            <w:pPr>
              <w:rPr>
                <w:b/>
              </w:rPr>
            </w:pPr>
            <w:r>
              <w:rPr>
                <w:b/>
              </w:rPr>
              <w:t>Урок 46-47</w:t>
            </w:r>
            <w:r w:rsidR="002D507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2D507C">
              <w:rPr>
                <w:b/>
              </w:rPr>
              <w:t>П</w:t>
            </w:r>
            <w:r w:rsidR="002D507C" w:rsidRPr="002D507C">
              <w:rPr>
                <w:b/>
              </w:rPr>
              <w:t>лоды</w:t>
            </w:r>
            <w:r w:rsidR="002D507C">
              <w:rPr>
                <w:b/>
              </w:rPr>
              <w:t>.</w:t>
            </w:r>
          </w:p>
        </w:tc>
        <w:tc>
          <w:tcPr>
            <w:tcW w:w="5103" w:type="dxa"/>
          </w:tcPr>
          <w:p w:rsidR="002D507C" w:rsidRDefault="002D507C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2D507C" w:rsidRPr="002D507C" w:rsidRDefault="002D507C" w:rsidP="002D507C">
            <w:r w:rsidRPr="002D507C">
              <w:rPr>
                <w:i/>
              </w:rPr>
              <w:t>Л/р 7. «Определение плодов».</w:t>
            </w:r>
          </w:p>
          <w:p w:rsidR="002D507C" w:rsidRPr="007415BF" w:rsidRDefault="002D507C" w:rsidP="007415BF"/>
        </w:tc>
        <w:tc>
          <w:tcPr>
            <w:tcW w:w="5725" w:type="dxa"/>
          </w:tcPr>
          <w:p w:rsidR="002D507C" w:rsidRPr="007415BF" w:rsidRDefault="002D507C" w:rsidP="007415BF">
            <w:pPr>
              <w:rPr>
                <w:b/>
              </w:rPr>
            </w:pPr>
            <w:r>
              <w:rPr>
                <w:b/>
              </w:rPr>
              <w:t>С</w:t>
            </w:r>
            <w:r w:rsidRPr="002D507C">
              <w:rPr>
                <w:b/>
              </w:rPr>
              <w:t>формировать</w:t>
            </w:r>
            <w:r w:rsidRPr="002D507C">
              <w:t xml:space="preserve"> понятие о плодах, </w:t>
            </w:r>
            <w:r w:rsidRPr="002D507C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2D507C" w:rsidTr="00010E81">
        <w:tc>
          <w:tcPr>
            <w:tcW w:w="2376" w:type="dxa"/>
          </w:tcPr>
          <w:p w:rsidR="002D507C" w:rsidRPr="008F703A" w:rsidRDefault="002D507C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507C" w:rsidRPr="002D507C" w:rsidRDefault="00476757" w:rsidP="002D507C">
            <w:pPr>
              <w:rPr>
                <w:b/>
                <w:lang w:eastAsia="en-US"/>
              </w:rPr>
            </w:pPr>
            <w:r>
              <w:rPr>
                <w:b/>
              </w:rPr>
              <w:t>Урок 48-49</w:t>
            </w:r>
            <w:r w:rsidR="002D507C" w:rsidRPr="002D507C">
              <w:rPr>
                <w:b/>
              </w:rPr>
              <w:t>.</w:t>
            </w:r>
            <w:r w:rsidR="002D507C" w:rsidRPr="002D507C">
              <w:t xml:space="preserve"> </w:t>
            </w:r>
            <w:r w:rsidR="002D507C" w:rsidRPr="002D507C">
              <w:rPr>
                <w:b/>
              </w:rPr>
              <w:t>Размножение многоклеточных животных.</w:t>
            </w:r>
          </w:p>
          <w:p w:rsidR="002D507C" w:rsidRDefault="002D507C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2D507C" w:rsidRPr="002D507C" w:rsidRDefault="002D507C" w:rsidP="002D507C">
            <w:r w:rsidRPr="002D507C">
              <w:t>Бесполое и половое размножение у</w:t>
            </w:r>
            <w:r w:rsidRPr="002D507C">
              <w:rPr>
                <w:b/>
              </w:rPr>
              <w:t xml:space="preserve"> </w:t>
            </w:r>
            <w:r w:rsidRPr="002D507C">
              <w:t>многоклеточных животных. Преимущества полового размножения</w:t>
            </w:r>
            <w:r w:rsidR="003A74CB">
              <w:t>.</w:t>
            </w:r>
          </w:p>
          <w:p w:rsidR="002D507C" w:rsidRPr="007415BF" w:rsidRDefault="002D507C" w:rsidP="007415BF"/>
        </w:tc>
        <w:tc>
          <w:tcPr>
            <w:tcW w:w="5725" w:type="dxa"/>
          </w:tcPr>
          <w:p w:rsidR="002D507C" w:rsidRPr="007415BF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50-51</w:t>
            </w:r>
            <w:r w:rsidR="003A74CB" w:rsidRPr="003A74CB">
              <w:rPr>
                <w:b/>
              </w:rPr>
              <w:t>.</w:t>
            </w:r>
            <w:r w:rsidR="003A74CB" w:rsidRPr="003A74CB">
              <w:t xml:space="preserve"> </w:t>
            </w:r>
            <w:r w:rsidR="003A74CB" w:rsidRPr="003A74CB">
              <w:rPr>
                <w:b/>
              </w:rPr>
              <w:t>Индивидуальное развитие растений.</w:t>
            </w:r>
            <w:r w:rsidR="003A74CB" w:rsidRPr="003A74CB">
              <w:t xml:space="preserve"> </w:t>
            </w:r>
          </w:p>
          <w:p w:rsidR="003A74CB" w:rsidRDefault="003A74CB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r w:rsidRPr="003A74CB">
              <w:t>Периоды индивидуального развития растений, части зародыша семени.</w:t>
            </w:r>
          </w:p>
          <w:p w:rsidR="003A74CB" w:rsidRPr="002D507C" w:rsidRDefault="003A74CB" w:rsidP="002D507C">
            <w:r w:rsidRPr="003A74CB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52-53</w:t>
            </w:r>
            <w:r w:rsidR="003A74CB" w:rsidRPr="003A74CB">
              <w:rPr>
                <w:b/>
              </w:rPr>
              <w:t>.</w:t>
            </w:r>
            <w:r w:rsidR="003A74CB" w:rsidRPr="003A74CB">
              <w:t xml:space="preserve"> </w:t>
            </w:r>
            <w:r w:rsidR="003A74CB" w:rsidRPr="003A74CB">
              <w:rPr>
                <w:b/>
              </w:rPr>
              <w:t>Индивидуальное р</w:t>
            </w:r>
            <w:r w:rsidR="003A74CB">
              <w:rPr>
                <w:b/>
              </w:rPr>
              <w:t>азвитие животных</w:t>
            </w:r>
            <w:r w:rsidR="003A74CB" w:rsidRPr="003A74CB">
              <w:rPr>
                <w:b/>
              </w:rPr>
              <w:t>.</w:t>
            </w:r>
            <w:r w:rsidR="003A74CB" w:rsidRPr="003A74CB">
              <w:t xml:space="preserve"> </w:t>
            </w:r>
          </w:p>
          <w:p w:rsidR="003A74CB" w:rsidRDefault="003A74CB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3A74CB" w:rsidRPr="002D507C" w:rsidRDefault="003A74CB" w:rsidP="003A74CB">
            <w:r w:rsidRPr="003A74CB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3A74CB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54-55</w:t>
            </w:r>
            <w:r w:rsidR="003A74CB" w:rsidRPr="003A74CB">
              <w:rPr>
                <w:b/>
              </w:rPr>
              <w:t>. Расселение и распространение живых организмов.</w:t>
            </w:r>
          </w:p>
          <w:p w:rsidR="003A74CB" w:rsidRDefault="003A74CB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3A74CB" w:rsidRPr="002D507C" w:rsidRDefault="003A74CB" w:rsidP="002D507C"/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Называть</w:t>
            </w:r>
            <w:r w:rsidRPr="003A74CB">
              <w:t xml:space="preserve"> и </w:t>
            </w:r>
            <w:r w:rsidRPr="003A74CB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3A74CB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Урок 56-57. </w:t>
            </w:r>
            <w:r w:rsidR="003A74CB" w:rsidRPr="003A74CB">
              <w:rPr>
                <w:b/>
              </w:rPr>
              <w:t>Сезонные изменения в природе и жизнедеятельности организмов.</w:t>
            </w:r>
          </w:p>
          <w:p w:rsidR="003A74CB" w:rsidRDefault="003A74CB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3A74CB" w:rsidRPr="003A74CB" w:rsidRDefault="003A74CB" w:rsidP="003A74CB"/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3A74CB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D07DF0" w:rsidP="003A74CB">
            <w:pPr>
              <w:rPr>
                <w:b/>
                <w:lang w:eastAsia="en-US"/>
              </w:rPr>
            </w:pPr>
            <w:r w:rsidRPr="00D07DF0">
              <w:rPr>
                <w:b/>
              </w:rPr>
              <w:t>Урок</w:t>
            </w:r>
            <w:r w:rsidR="00476757">
              <w:rPr>
                <w:b/>
              </w:rPr>
              <w:t xml:space="preserve"> 58</w:t>
            </w:r>
            <w:r w:rsidR="003A74CB" w:rsidRPr="003A74CB">
              <w:rPr>
                <w:b/>
              </w:rPr>
              <w:t xml:space="preserve">. Повторение и </w:t>
            </w:r>
            <w:r w:rsidR="003A74CB" w:rsidRPr="003A74CB">
              <w:rPr>
                <w:b/>
              </w:rPr>
              <w:lastRenderedPageBreak/>
              <w:t>обобщение по теме: « Строение и жизнедеятельность организмов».</w:t>
            </w:r>
          </w:p>
          <w:p w:rsidR="003A74CB" w:rsidRPr="003A74CB" w:rsidRDefault="003A74CB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/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</w:t>
            </w:r>
            <w:r w:rsidRPr="003A74CB">
              <w:lastRenderedPageBreak/>
              <w:t xml:space="preserve">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59</w:t>
            </w:r>
            <w:r w:rsidR="003A74CB" w:rsidRPr="003A74CB">
              <w:rPr>
                <w:b/>
              </w:rPr>
              <w:t>. Подведём итоги по теме: « Строение и жизнедеятельность организмов»</w:t>
            </w:r>
            <w:r w:rsidR="003A74CB" w:rsidRPr="003A74CB">
              <w:t xml:space="preserve"> </w:t>
            </w:r>
          </w:p>
          <w:p w:rsidR="003A74CB" w:rsidRPr="003A74CB" w:rsidRDefault="003A74CB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pPr>
              <w:rPr>
                <w:b/>
                <w:lang w:eastAsia="en-US"/>
              </w:rPr>
            </w:pPr>
            <w:r w:rsidRPr="003A74CB">
              <w:rPr>
                <w:b/>
              </w:rPr>
              <w:t>Урок 34. Подведём итоги по теме: « Строение и жизнедеятельность организмов»</w:t>
            </w:r>
            <w:r w:rsidRPr="003A74CB">
              <w:t xml:space="preserve"> </w:t>
            </w:r>
          </w:p>
          <w:p w:rsidR="003A74CB" w:rsidRPr="003A74CB" w:rsidRDefault="003A74CB" w:rsidP="003A74CB">
            <w:r w:rsidRPr="003A74CB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3A74CB" w:rsidRPr="003A74CB" w:rsidRDefault="003A74CB" w:rsidP="007415BF">
            <w:pPr>
              <w:rPr>
                <w:b/>
              </w:rPr>
            </w:pPr>
            <w:r w:rsidRPr="003A74CB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3A74CB" w:rsidTr="00010E81">
        <w:tc>
          <w:tcPr>
            <w:tcW w:w="2376" w:type="dxa"/>
          </w:tcPr>
          <w:p w:rsidR="003A74CB" w:rsidRPr="008F703A" w:rsidRDefault="003A74CB" w:rsidP="00A3015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A74CB" w:rsidRPr="003A74CB" w:rsidRDefault="00476757" w:rsidP="003A74CB">
            <w:pPr>
              <w:rPr>
                <w:b/>
                <w:lang w:eastAsia="en-US"/>
              </w:rPr>
            </w:pPr>
            <w:r>
              <w:rPr>
                <w:b/>
              </w:rPr>
              <w:t>Урок 60</w:t>
            </w:r>
            <w:r w:rsidR="003A74CB" w:rsidRPr="003A74CB">
              <w:rPr>
                <w:b/>
              </w:rPr>
              <w:t>. Итоговое обобщение и повторение по курсу 6</w:t>
            </w:r>
            <w:r w:rsidR="006340DF">
              <w:rPr>
                <w:b/>
              </w:rPr>
              <w:t xml:space="preserve"> </w:t>
            </w:r>
            <w:r w:rsidR="003A74CB" w:rsidRPr="003A74CB">
              <w:rPr>
                <w:b/>
              </w:rPr>
              <w:t xml:space="preserve">класса «Биология. Живой организм»  </w:t>
            </w:r>
          </w:p>
          <w:p w:rsidR="003A74CB" w:rsidRPr="003A74CB" w:rsidRDefault="003A74CB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3A74CB" w:rsidRPr="003A74CB" w:rsidRDefault="003A74CB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3A74CB" w:rsidRPr="003A74CB" w:rsidRDefault="003A74CB" w:rsidP="003A74CB">
            <w:pPr>
              <w:rPr>
                <w:lang w:eastAsia="en-US"/>
              </w:rPr>
            </w:pPr>
            <w:r w:rsidRPr="003A74CB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3A74CB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3A74CB" w:rsidRPr="003A74CB" w:rsidRDefault="003A74CB" w:rsidP="003A74CB"/>
          <w:p w:rsidR="003A74CB" w:rsidRPr="003A74CB" w:rsidRDefault="003A74CB" w:rsidP="003A74CB">
            <w:pPr>
              <w:rPr>
                <w:b/>
              </w:rPr>
            </w:pPr>
            <w:r w:rsidRPr="003A74CB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3A74CB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6340DF" w:rsidTr="00010E81">
        <w:tc>
          <w:tcPr>
            <w:tcW w:w="2376" w:type="dxa"/>
          </w:tcPr>
          <w:p w:rsidR="006340DF" w:rsidRPr="008F703A" w:rsidRDefault="006340DF" w:rsidP="00A3015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 </w:t>
            </w:r>
            <w:r w:rsidR="001424BB">
              <w:rPr>
                <w:b/>
              </w:rPr>
              <w:t xml:space="preserve"> 8 часов.</w:t>
            </w:r>
          </w:p>
        </w:tc>
        <w:tc>
          <w:tcPr>
            <w:tcW w:w="2410" w:type="dxa"/>
          </w:tcPr>
          <w:p w:rsidR="006340DF" w:rsidRDefault="006340DF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6340DF" w:rsidRPr="003A74CB" w:rsidRDefault="006340DF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6340DF" w:rsidRPr="003A74CB" w:rsidRDefault="006340DF" w:rsidP="003A74CB">
            <w:pPr>
              <w:rPr>
                <w:b/>
              </w:rPr>
            </w:pPr>
          </w:p>
        </w:tc>
      </w:tr>
    </w:tbl>
    <w:p w:rsidR="00010E81" w:rsidRDefault="007415BF" w:rsidP="00A3015B">
      <w:pPr>
        <w:jc w:val="center"/>
        <w:rPr>
          <w:b/>
        </w:rPr>
      </w:pPr>
      <w:r>
        <w:rPr>
          <w:b/>
        </w:rPr>
        <w:t xml:space="preserve"> </w:t>
      </w:r>
    </w:p>
    <w:p w:rsidR="00010E81" w:rsidRDefault="00010E81" w:rsidP="00A3015B">
      <w:pPr>
        <w:jc w:val="center"/>
        <w:rPr>
          <w:b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A3015B" w:rsidRDefault="00A3015B" w:rsidP="00A3015B">
      <w:pPr>
        <w:jc w:val="both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12157"/>
      </w:tblGrid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№</w:t>
            </w:r>
          </w:p>
          <w:p w:rsidR="00A3015B" w:rsidRDefault="00A3015B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B" w:rsidRDefault="00A3015B">
            <w:pPr>
              <w:snapToGrid w:val="0"/>
              <w:jc w:val="both"/>
            </w:pPr>
            <w:r>
              <w:t>УМК: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Сухорукова Л.Н., Кучменко В.С., Колесникова И.Я. </w:t>
            </w:r>
            <w:proofErr w:type="spellStart"/>
            <w:r>
              <w:t>Биология.Живой</w:t>
            </w:r>
            <w:proofErr w:type="spellEnd"/>
            <w:r>
              <w:t xml:space="preserve"> организм. 5-6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</w:t>
            </w:r>
            <w:proofErr w:type="spellStart"/>
            <w:r>
              <w:t>Биология.Разнообразие</w:t>
            </w:r>
            <w:proofErr w:type="spellEnd"/>
            <w:r>
              <w:t xml:space="preserve"> живых организмов. 7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</w:t>
            </w:r>
            <w:proofErr w:type="spellStart"/>
            <w:r>
              <w:t>Биология.Человек</w:t>
            </w:r>
            <w:proofErr w:type="spellEnd"/>
            <w:r>
              <w:t>. Культура здоровья. 8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Биология.Живые</w:t>
            </w:r>
            <w:proofErr w:type="spellEnd"/>
            <w:r>
              <w:t xml:space="preserve"> системы и экосистемы 9 класс. Просвещение.</w:t>
            </w:r>
          </w:p>
          <w:p w:rsidR="00A3015B" w:rsidRDefault="00A3015B">
            <w:pPr>
              <w:jc w:val="both"/>
            </w:pPr>
            <w:r>
              <w:t>К каждому учебнику: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Электронное приложение к учебнику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Колесниковой И.Я.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</w:rPr>
              <w:t>СухоруковаЛ.Н</w:t>
            </w:r>
            <w:proofErr w:type="spellEnd"/>
            <w:r>
              <w:rPr>
                <w:szCs w:val="20"/>
              </w:rPr>
              <w:t>., Кучменко В.С., Котляр О.Г. Тетрадь-тренажёр.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Тетрадь-практикум.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Тетрадь-экзаменатор.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 , Поурочные методические рекомендации</w:t>
            </w:r>
          </w:p>
          <w:p w:rsidR="00A3015B" w:rsidRDefault="00A3015B">
            <w:pPr>
              <w:jc w:val="both"/>
            </w:pPr>
          </w:p>
        </w:tc>
      </w:tr>
      <w:tr w:rsidR="00A3015B" w:rsidRPr="00E6353C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A3015B" w:rsidRDefault="00A301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</w:t>
            </w:r>
            <w:proofErr w:type="spellStart"/>
            <w:r>
              <w:rPr>
                <w:b/>
                <w:i/>
              </w:rPr>
              <w:t>рессурсы</w:t>
            </w:r>
            <w:proofErr w:type="spellEnd"/>
            <w:r>
              <w:rPr>
                <w:b/>
                <w:i/>
              </w:rPr>
              <w:t>:</w:t>
            </w:r>
          </w:p>
          <w:p w:rsidR="00A3015B" w:rsidRDefault="00A3015B">
            <w:pPr>
              <w:pStyle w:val="afffc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7" w:history="1">
              <w:r>
                <w:rPr>
                  <w:rStyle w:val="a5"/>
                  <w:color w:val="000000" w:themeColor="text1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A3015B" w:rsidRDefault="00E6353C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bio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.1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газета «Биология» -приложение к «1 сентября».</w:t>
            </w:r>
          </w:p>
          <w:p w:rsidR="00A3015B" w:rsidRDefault="00E6353C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http://bio.1september.ru/urok/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 к уроку.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A3015B" w:rsidRDefault="00A3015B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6. </w:t>
            </w:r>
            <w:hyperlink r:id="rId10" w:history="1">
              <w:r>
                <w:rPr>
                  <w:rStyle w:val="a5"/>
                  <w:color w:val="000000" w:themeColor="text1"/>
                </w:rPr>
                <w:t>www.bio.</w:t>
              </w:r>
              <w:r>
                <w:rPr>
                  <w:rStyle w:val="a5"/>
                  <w:color w:val="000000" w:themeColor="text1"/>
                  <w:lang w:val="en-US"/>
                </w:rPr>
                <w:t>nature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научные новости биологии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hyperlink r:id="rId11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edios</w:t>
              </w:r>
              <w:proofErr w:type="spellEnd"/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Эйдос</w:t>
            </w:r>
            <w:proofErr w:type="spellEnd"/>
            <w:r>
              <w:rPr>
                <w:color w:val="000000" w:themeColor="text1"/>
              </w:rPr>
              <w:t xml:space="preserve"> – центр дистанционного образования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hyperlink r:id="rId12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km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  <w:r>
                <w:rPr>
                  <w:rStyle w:val="a5"/>
                  <w:color w:val="000000" w:themeColor="text1"/>
                </w:rPr>
                <w:t>/</w:t>
              </w:r>
              <w:r>
                <w:rPr>
                  <w:rStyle w:val="a5"/>
                  <w:color w:val="000000" w:themeColor="text1"/>
                  <w:lang w:val="en-US"/>
                </w:rPr>
                <w:t>education</w:t>
              </w:r>
            </w:hyperlink>
            <w:r>
              <w:rPr>
                <w:color w:val="000000" w:themeColor="text1"/>
              </w:rPr>
              <w:t xml:space="preserve"> - учебные материалы и словари на сайте «Кирилл и Мефодий»</w:t>
            </w:r>
          </w:p>
          <w:p w:rsidR="00A3015B" w:rsidRDefault="00E6353C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3015B">
                <w:rPr>
                  <w:rStyle w:val="a5"/>
                  <w:color w:val="000000" w:themeColor="text1"/>
                  <w:szCs w:val="24"/>
                </w:rPr>
                <w:t>http://ebio.ru/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учебник «Биология».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 w:rsidR="00A3015B"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A3015B" w:rsidRDefault="00E6353C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http://www.floranimal.ru/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A3015B" w:rsidRDefault="00E6353C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http://plant.geoman.ru/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Растения</w:t>
            </w:r>
          </w:p>
          <w:p w:rsidR="00A3015B" w:rsidRDefault="00E6353C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www.biodan.narod.ru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A3015B" w:rsidRDefault="00A3015B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b w:val="0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7" w:tgtFrame="_blank" w:history="1">
              <w:r>
                <w:rPr>
                  <w:rStyle w:val="a5"/>
                  <w:color w:val="000000" w:themeColor="text1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Биология в вопросах и ответах</w:t>
            </w:r>
          </w:p>
          <w:p w:rsidR="00A3015B" w:rsidRDefault="00E6353C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www.college.ru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Учебник по биологии онлайн, иллюстрированный</w:t>
            </w:r>
          </w:p>
          <w:p w:rsidR="00A3015B" w:rsidRDefault="00A3015B">
            <w:r>
              <w:rPr>
                <w:color w:val="000000" w:themeColor="text1"/>
              </w:rPr>
              <w:t xml:space="preserve">      15.</w:t>
            </w:r>
            <w:hyperlink r:id="rId19" w:history="1">
              <w:r>
                <w:rPr>
                  <w:rStyle w:val="a5"/>
                  <w:color w:val="000000" w:themeColor="text1"/>
                </w:rPr>
                <w:t>http://nsportal.ru/shkola/biologiya/library/</w:t>
              </w:r>
            </w:hyperlink>
          </w:p>
          <w:p w:rsidR="00A3015B" w:rsidRDefault="00A30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16.</w:t>
            </w:r>
            <w:hyperlink r:id="rId20" w:history="1">
              <w:r>
                <w:rPr>
                  <w:rStyle w:val="a5"/>
                  <w:color w:val="000000" w:themeColor="text1"/>
                </w:rPr>
                <w:t>www.shishlena.ru/5-klass-prirodovedenie/</w:t>
              </w:r>
            </w:hyperlink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  <w:lang w:val="en-US"/>
              </w:rPr>
              <w:t>17.school-collection.edu.ru/.</w:t>
            </w:r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18.nsportal.ru/shkola/elektivnyi-kurs-osnovy-zdorovogo-obraza-zhiz.</w:t>
            </w:r>
          </w:p>
          <w:p w:rsidR="00A3015B" w:rsidRDefault="00A3015B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19. www.uroki.net/docxim/docxim32.htm</w:t>
            </w:r>
          </w:p>
        </w:tc>
      </w:tr>
    </w:tbl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Pr="00A31517" w:rsidRDefault="00A3015B" w:rsidP="00A3015B">
      <w:pPr>
        <w:rPr>
          <w:b/>
          <w:lang w:val="en-US"/>
        </w:rPr>
      </w:pPr>
    </w:p>
    <w:p w:rsidR="00A3015B" w:rsidRPr="00A31517" w:rsidRDefault="00A3015B" w:rsidP="00A3015B">
      <w:pPr>
        <w:jc w:val="center"/>
        <w:rPr>
          <w:b/>
          <w:lang w:val="en-US"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6"/>
        <w:gridCol w:w="1985"/>
        <w:gridCol w:w="4816"/>
      </w:tblGrid>
      <w:tr w:rsidR="00A3015B" w:rsidTr="00A31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ЭКСПЕРИМЕНТАЛЬНАЯ РАБОТА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91-100%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71-90%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50-70%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A3015B" w:rsidRDefault="00A3015B" w:rsidP="00A3015B">
      <w:pPr>
        <w:rPr>
          <w:sz w:val="28"/>
          <w:szCs w:val="28"/>
        </w:rPr>
      </w:pPr>
    </w:p>
    <w:p w:rsidR="00A3015B" w:rsidRDefault="00A3015B" w:rsidP="00A3015B">
      <w:pPr>
        <w:jc w:val="both"/>
        <w:rPr>
          <w:sz w:val="20"/>
          <w:szCs w:val="20"/>
        </w:rPr>
      </w:pPr>
    </w:p>
    <w:p w:rsidR="00A3015B" w:rsidRDefault="00A3015B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Cs w:val="28"/>
        </w:rPr>
        <w:t xml:space="preserve"> </w:t>
      </w:r>
      <w:r>
        <w:rPr>
          <w:i/>
          <w:sz w:val="28"/>
          <w:szCs w:val="28"/>
        </w:rPr>
        <w:br/>
      </w:r>
    </w:p>
    <w:p w:rsidR="00A3015B" w:rsidRDefault="00A3015B" w:rsidP="00A3015B">
      <w:r>
        <w:rPr>
          <w:u w:val="single"/>
        </w:rPr>
        <w:t>Отметка "5" ставится, если ученик:</w:t>
      </w:r>
      <w:r>
        <w:t xml:space="preserve"> 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A3015B" w:rsidRDefault="00A3015B" w:rsidP="00A3015B">
      <w:r>
        <w:lastRenderedPageBreak/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A3015B" w:rsidRDefault="00A3015B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A3015B" w:rsidRDefault="00A3015B" w:rsidP="00A3015B">
      <w:r>
        <w:br/>
      </w:r>
      <w:r>
        <w:rPr>
          <w:u w:val="single"/>
        </w:rPr>
        <w:t>Отметка "2" ставится, если ученик:</w:t>
      </w:r>
      <w:r>
        <w:t xml:space="preserve"> 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A3015B" w:rsidRDefault="00A3015B" w:rsidP="00A3015B"/>
    <w:p w:rsidR="00A3015B" w:rsidRDefault="00A3015B" w:rsidP="00A3015B">
      <w:pPr>
        <w:rPr>
          <w:b/>
          <w:i/>
        </w:rPr>
      </w:pPr>
    </w:p>
    <w:p w:rsidR="00A3015B" w:rsidRDefault="00A3015B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A3015B" w:rsidRDefault="00A3015B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A3015B" w:rsidRDefault="00A3015B" w:rsidP="00A3015B">
      <w:r>
        <w:t xml:space="preserve">для теста из пяти вопросов </w:t>
      </w:r>
    </w:p>
    <w:p w:rsidR="00A3015B" w:rsidRDefault="00A3015B" w:rsidP="00A3015B">
      <w:r>
        <w:t>• нет ошибок — оценка «5»;</w:t>
      </w:r>
    </w:p>
    <w:p w:rsidR="00A3015B" w:rsidRDefault="00A3015B" w:rsidP="00A3015B">
      <w:r>
        <w:t>• одна ошибка - оценка «4»;</w:t>
      </w:r>
    </w:p>
    <w:p w:rsidR="00A3015B" w:rsidRDefault="00A3015B" w:rsidP="00A3015B">
      <w:r>
        <w:t>• две ошибки — оценка «З»;</w:t>
      </w:r>
    </w:p>
    <w:p w:rsidR="00A3015B" w:rsidRDefault="00A3015B" w:rsidP="00A3015B">
      <w:pPr>
        <w:widowControl w:val="0"/>
      </w:pPr>
      <w:r>
        <w:t>• три ошибки — оценка «2».</w:t>
      </w: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>
      <w:pPr>
        <w:spacing w:after="200" w:line="276" w:lineRule="auto"/>
      </w:pPr>
      <w:r>
        <w:br w:type="page"/>
      </w:r>
    </w:p>
    <w:p w:rsidR="00D13B84" w:rsidRDefault="00D13B84"/>
    <w:sectPr w:rsidR="00D13B84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15B"/>
    <w:rsid w:val="00010E81"/>
    <w:rsid w:val="00092E25"/>
    <w:rsid w:val="001424BB"/>
    <w:rsid w:val="00207BDF"/>
    <w:rsid w:val="002D507C"/>
    <w:rsid w:val="003A74CB"/>
    <w:rsid w:val="00476757"/>
    <w:rsid w:val="00480263"/>
    <w:rsid w:val="005013FC"/>
    <w:rsid w:val="00540287"/>
    <w:rsid w:val="006340DF"/>
    <w:rsid w:val="006E30BE"/>
    <w:rsid w:val="007415BF"/>
    <w:rsid w:val="00785FEE"/>
    <w:rsid w:val="007C0645"/>
    <w:rsid w:val="008F703A"/>
    <w:rsid w:val="0096030D"/>
    <w:rsid w:val="00A3015B"/>
    <w:rsid w:val="00A31517"/>
    <w:rsid w:val="00B360EA"/>
    <w:rsid w:val="00C23760"/>
    <w:rsid w:val="00CA19D8"/>
    <w:rsid w:val="00D07DF0"/>
    <w:rsid w:val="00D13B84"/>
    <w:rsid w:val="00E26F39"/>
    <w:rsid w:val="00E6353C"/>
    <w:rsid w:val="00EC1CF5"/>
    <w:rsid w:val="00EF459D"/>
    <w:rsid w:val="00F4695D"/>
    <w:rsid w:val="00F6388E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01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semiHidden/>
    <w:unhideWhenUsed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2"/>
    <w:semiHidden/>
    <w:unhideWhenUsed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01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A3015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A3015B"/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A3015B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A3015B"/>
    <w:rPr>
      <w:rFonts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A3015B"/>
    <w:rPr>
      <w:rFonts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A3015B"/>
    <w:rPr>
      <w:rFonts w:eastAsia="Times New Roman" w:hAnsi="Arial"/>
      <w:b/>
      <w:i/>
      <w:sz w:val="18"/>
      <w:szCs w:val="20"/>
      <w:lang w:eastAsia="ru-RU"/>
    </w:rPr>
  </w:style>
  <w:style w:type="character" w:styleId="a5">
    <w:name w:val="Hyperlink"/>
    <w:uiPriority w:val="99"/>
    <w:semiHidden/>
    <w:unhideWhenUsed/>
    <w:rsid w:val="00A3015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015B"/>
    <w:rPr>
      <w:color w:val="800080"/>
      <w:u w:val="single"/>
    </w:rPr>
  </w:style>
  <w:style w:type="character" w:styleId="a7">
    <w:name w:val="Emphasis"/>
    <w:qFormat/>
    <w:rsid w:val="00A3015B"/>
    <w:rPr>
      <w:i/>
      <w:iCs w:val="0"/>
    </w:rPr>
  </w:style>
  <w:style w:type="character" w:styleId="a8">
    <w:name w:val="Strong"/>
    <w:uiPriority w:val="22"/>
    <w:qFormat/>
    <w:rsid w:val="00A3015B"/>
    <w:rPr>
      <w:b/>
      <w:bCs w:val="0"/>
    </w:rPr>
  </w:style>
  <w:style w:type="paragraph" w:styleId="a9">
    <w:name w:val="Normal (Web)"/>
    <w:basedOn w:val="a1"/>
    <w:semiHidden/>
    <w:unhideWhenUsed/>
    <w:rsid w:val="00A3015B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A3015B"/>
    <w:pPr>
      <w:ind w:left="200" w:hanging="200"/>
    </w:pPr>
    <w:rPr>
      <w:sz w:val="20"/>
      <w:szCs w:val="20"/>
    </w:rPr>
  </w:style>
  <w:style w:type="paragraph" w:styleId="23">
    <w:name w:val="index 2"/>
    <w:basedOn w:val="a1"/>
    <w:next w:val="a1"/>
    <w:autoRedefine/>
    <w:semiHidden/>
    <w:unhideWhenUsed/>
    <w:rsid w:val="00A3015B"/>
    <w:pPr>
      <w:ind w:left="400" w:hanging="200"/>
    </w:pPr>
    <w:rPr>
      <w:sz w:val="20"/>
      <w:szCs w:val="20"/>
    </w:rPr>
  </w:style>
  <w:style w:type="paragraph" w:styleId="33">
    <w:name w:val="index 3"/>
    <w:basedOn w:val="a1"/>
    <w:next w:val="a1"/>
    <w:autoRedefine/>
    <w:semiHidden/>
    <w:unhideWhenUsed/>
    <w:rsid w:val="00A3015B"/>
    <w:pPr>
      <w:ind w:left="600" w:hanging="200"/>
    </w:pPr>
    <w:rPr>
      <w:sz w:val="20"/>
      <w:szCs w:val="20"/>
    </w:rPr>
  </w:style>
  <w:style w:type="paragraph" w:styleId="43">
    <w:name w:val="index 4"/>
    <w:basedOn w:val="a1"/>
    <w:next w:val="a1"/>
    <w:autoRedefine/>
    <w:semiHidden/>
    <w:unhideWhenUsed/>
    <w:rsid w:val="00A3015B"/>
    <w:pPr>
      <w:ind w:left="800" w:hanging="200"/>
    </w:pPr>
    <w:rPr>
      <w:sz w:val="20"/>
      <w:szCs w:val="20"/>
    </w:rPr>
  </w:style>
  <w:style w:type="paragraph" w:styleId="53">
    <w:name w:val="index 5"/>
    <w:basedOn w:val="a1"/>
    <w:next w:val="a1"/>
    <w:autoRedefine/>
    <w:semiHidden/>
    <w:unhideWhenUsed/>
    <w:rsid w:val="00A3015B"/>
    <w:pPr>
      <w:ind w:left="1000" w:hanging="200"/>
    </w:pPr>
    <w:rPr>
      <w:sz w:val="20"/>
      <w:szCs w:val="20"/>
    </w:rPr>
  </w:style>
  <w:style w:type="paragraph" w:styleId="61">
    <w:name w:val="index 6"/>
    <w:basedOn w:val="a1"/>
    <w:next w:val="a1"/>
    <w:autoRedefine/>
    <w:semiHidden/>
    <w:unhideWhenUsed/>
    <w:rsid w:val="00A3015B"/>
    <w:pPr>
      <w:ind w:left="1200" w:hanging="200"/>
    </w:pPr>
    <w:rPr>
      <w:sz w:val="20"/>
      <w:szCs w:val="20"/>
    </w:rPr>
  </w:style>
  <w:style w:type="paragraph" w:styleId="71">
    <w:name w:val="index 7"/>
    <w:basedOn w:val="a1"/>
    <w:next w:val="a1"/>
    <w:autoRedefine/>
    <w:semiHidden/>
    <w:unhideWhenUsed/>
    <w:rsid w:val="00A3015B"/>
    <w:pPr>
      <w:ind w:left="1400" w:hanging="200"/>
    </w:pPr>
    <w:rPr>
      <w:sz w:val="20"/>
      <w:szCs w:val="20"/>
    </w:rPr>
  </w:style>
  <w:style w:type="paragraph" w:styleId="81">
    <w:name w:val="index 8"/>
    <w:basedOn w:val="a1"/>
    <w:next w:val="a1"/>
    <w:autoRedefine/>
    <w:semiHidden/>
    <w:unhideWhenUsed/>
    <w:rsid w:val="00A3015B"/>
    <w:pPr>
      <w:ind w:left="1600" w:hanging="200"/>
    </w:pPr>
    <w:rPr>
      <w:sz w:val="20"/>
      <w:szCs w:val="20"/>
    </w:rPr>
  </w:style>
  <w:style w:type="paragraph" w:styleId="91">
    <w:name w:val="index 9"/>
    <w:basedOn w:val="a1"/>
    <w:next w:val="a1"/>
    <w:autoRedefine/>
    <w:semiHidden/>
    <w:unhideWhenUsed/>
    <w:rsid w:val="00A3015B"/>
    <w:pPr>
      <w:ind w:left="1800" w:hanging="200"/>
    </w:pPr>
    <w:rPr>
      <w:sz w:val="20"/>
      <w:szCs w:val="20"/>
    </w:rPr>
  </w:style>
  <w:style w:type="paragraph" w:styleId="12">
    <w:name w:val="toc 1"/>
    <w:basedOn w:val="a1"/>
    <w:next w:val="a1"/>
    <w:autoRedefine/>
    <w:semiHidden/>
    <w:unhideWhenUsed/>
    <w:rsid w:val="00A3015B"/>
    <w:rPr>
      <w:sz w:val="20"/>
      <w:szCs w:val="20"/>
    </w:rPr>
  </w:style>
  <w:style w:type="paragraph" w:styleId="24">
    <w:name w:val="toc 2"/>
    <w:basedOn w:val="a1"/>
    <w:next w:val="a1"/>
    <w:autoRedefine/>
    <w:semiHidden/>
    <w:unhideWhenUsed/>
    <w:rsid w:val="00A3015B"/>
    <w:pPr>
      <w:ind w:left="200"/>
    </w:pPr>
    <w:rPr>
      <w:sz w:val="20"/>
      <w:szCs w:val="20"/>
    </w:rPr>
  </w:style>
  <w:style w:type="paragraph" w:styleId="34">
    <w:name w:val="toc 3"/>
    <w:basedOn w:val="a1"/>
    <w:next w:val="a1"/>
    <w:autoRedefine/>
    <w:semiHidden/>
    <w:unhideWhenUsed/>
    <w:rsid w:val="00A3015B"/>
    <w:pPr>
      <w:ind w:left="400"/>
    </w:pPr>
    <w:rPr>
      <w:sz w:val="20"/>
      <w:szCs w:val="20"/>
    </w:rPr>
  </w:style>
  <w:style w:type="paragraph" w:styleId="44">
    <w:name w:val="toc 4"/>
    <w:basedOn w:val="a1"/>
    <w:next w:val="a1"/>
    <w:autoRedefine/>
    <w:semiHidden/>
    <w:unhideWhenUsed/>
    <w:rsid w:val="00A3015B"/>
    <w:pPr>
      <w:ind w:left="600"/>
    </w:pPr>
    <w:rPr>
      <w:sz w:val="20"/>
      <w:szCs w:val="20"/>
    </w:rPr>
  </w:style>
  <w:style w:type="paragraph" w:styleId="54">
    <w:name w:val="toc 5"/>
    <w:basedOn w:val="a1"/>
    <w:next w:val="a1"/>
    <w:autoRedefine/>
    <w:semiHidden/>
    <w:unhideWhenUsed/>
    <w:rsid w:val="00A3015B"/>
    <w:p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semiHidden/>
    <w:unhideWhenUsed/>
    <w:rsid w:val="00A3015B"/>
    <w:p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semiHidden/>
    <w:unhideWhenUsed/>
    <w:rsid w:val="00A3015B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unhideWhenUsed/>
    <w:rsid w:val="00A3015B"/>
    <w:pPr>
      <w:ind w:left="1400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unhideWhenUsed/>
    <w:rsid w:val="00A3015B"/>
    <w:pPr>
      <w:ind w:left="1600"/>
    </w:pPr>
    <w:rPr>
      <w:sz w:val="20"/>
      <w:szCs w:val="20"/>
    </w:rPr>
  </w:style>
  <w:style w:type="paragraph" w:styleId="aa">
    <w:name w:val="Normal Indent"/>
    <w:basedOn w:val="a1"/>
    <w:semiHidden/>
    <w:unhideWhenUsed/>
    <w:rsid w:val="00A3015B"/>
    <w:pPr>
      <w:ind w:left="720"/>
    </w:pPr>
    <w:rPr>
      <w:sz w:val="20"/>
      <w:szCs w:val="20"/>
    </w:rPr>
  </w:style>
  <w:style w:type="paragraph" w:styleId="ab">
    <w:name w:val="footnote text"/>
    <w:basedOn w:val="a1"/>
    <w:link w:val="ac"/>
    <w:semiHidden/>
    <w:unhideWhenUsed/>
    <w:rsid w:val="00A3015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annotation text"/>
    <w:basedOn w:val="a1"/>
    <w:link w:val="ae"/>
    <w:semiHidden/>
    <w:unhideWhenUsed/>
    <w:rsid w:val="00A3015B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index heading"/>
    <w:basedOn w:val="a1"/>
    <w:next w:val="11"/>
    <w:semiHidden/>
    <w:unhideWhenUsed/>
    <w:rsid w:val="00A3015B"/>
    <w:rPr>
      <w:rFonts w:ascii="Arial" w:hAnsi="Arial"/>
      <w:b/>
      <w:sz w:val="20"/>
      <w:szCs w:val="20"/>
    </w:rPr>
  </w:style>
  <w:style w:type="paragraph" w:styleId="af4">
    <w:name w:val="caption"/>
    <w:basedOn w:val="a1"/>
    <w:next w:val="a1"/>
    <w:semiHidden/>
    <w:unhideWhenUsed/>
    <w:qFormat/>
    <w:rsid w:val="00A3015B"/>
    <w:pPr>
      <w:spacing w:before="120" w:after="120"/>
    </w:pPr>
    <w:rPr>
      <w:b/>
      <w:sz w:val="20"/>
      <w:szCs w:val="20"/>
    </w:rPr>
  </w:style>
  <w:style w:type="paragraph" w:styleId="af5">
    <w:name w:val="table of figures"/>
    <w:basedOn w:val="a1"/>
    <w:next w:val="a1"/>
    <w:semiHidden/>
    <w:unhideWhenUsed/>
    <w:rsid w:val="00A3015B"/>
    <w:pPr>
      <w:ind w:left="400" w:hanging="400"/>
    </w:pPr>
    <w:rPr>
      <w:sz w:val="20"/>
      <w:szCs w:val="20"/>
    </w:rPr>
  </w:style>
  <w:style w:type="paragraph" w:styleId="af6">
    <w:name w:val="envelope address"/>
    <w:basedOn w:val="a1"/>
    <w:semiHidden/>
    <w:unhideWhenUsed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5">
    <w:name w:val="envelope return"/>
    <w:basedOn w:val="a1"/>
    <w:semiHidden/>
    <w:unhideWhenUsed/>
    <w:rsid w:val="00A3015B"/>
    <w:rPr>
      <w:rFonts w:ascii="Arial" w:hAnsi="Arial"/>
      <w:sz w:val="20"/>
      <w:szCs w:val="20"/>
    </w:rPr>
  </w:style>
  <w:style w:type="paragraph" w:styleId="af7">
    <w:name w:val="endnote text"/>
    <w:basedOn w:val="a1"/>
    <w:link w:val="af8"/>
    <w:semiHidden/>
    <w:unhideWhenUsed/>
    <w:rsid w:val="00A3015B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semiHidden/>
    <w:unhideWhenUsed/>
    <w:rsid w:val="00A3015B"/>
    <w:pPr>
      <w:ind w:left="200" w:hanging="200"/>
    </w:pPr>
    <w:rPr>
      <w:sz w:val="20"/>
      <w:szCs w:val="20"/>
    </w:rPr>
  </w:style>
  <w:style w:type="paragraph" w:styleId="afa">
    <w:name w:val="macro"/>
    <w:link w:val="afb"/>
    <w:semiHidden/>
    <w:unhideWhenUsed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макроса Знак"/>
    <w:basedOn w:val="a2"/>
    <w:link w:val="afa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toa heading"/>
    <w:basedOn w:val="a1"/>
    <w:next w:val="a1"/>
    <w:semiHidden/>
    <w:unhideWhenUsed/>
    <w:rsid w:val="00A3015B"/>
    <w:pPr>
      <w:spacing w:before="120"/>
    </w:pPr>
    <w:rPr>
      <w:rFonts w:ascii="Arial" w:hAnsi="Arial"/>
      <w:b/>
      <w:szCs w:val="20"/>
    </w:rPr>
  </w:style>
  <w:style w:type="paragraph" w:styleId="afd">
    <w:name w:val="List"/>
    <w:basedOn w:val="a1"/>
    <w:semiHidden/>
    <w:unhideWhenUsed/>
    <w:rsid w:val="00A3015B"/>
    <w:pPr>
      <w:ind w:left="283" w:hanging="283"/>
    </w:pPr>
    <w:rPr>
      <w:sz w:val="20"/>
      <w:szCs w:val="20"/>
    </w:rPr>
  </w:style>
  <w:style w:type="paragraph" w:styleId="a0">
    <w:name w:val="List Bullet"/>
    <w:basedOn w:val="a1"/>
    <w:autoRedefine/>
    <w:semiHidden/>
    <w:unhideWhenUsed/>
    <w:rsid w:val="00A3015B"/>
    <w:pPr>
      <w:numPr>
        <w:numId w:val="1"/>
      </w:numPr>
    </w:pPr>
    <w:rPr>
      <w:sz w:val="20"/>
      <w:szCs w:val="20"/>
    </w:rPr>
  </w:style>
  <w:style w:type="paragraph" w:styleId="a">
    <w:name w:val="List Number"/>
    <w:basedOn w:val="a1"/>
    <w:semiHidden/>
    <w:unhideWhenUsed/>
    <w:rsid w:val="00A3015B"/>
    <w:pPr>
      <w:numPr>
        <w:numId w:val="2"/>
      </w:numPr>
    </w:pPr>
    <w:rPr>
      <w:sz w:val="20"/>
      <w:szCs w:val="20"/>
    </w:rPr>
  </w:style>
  <w:style w:type="paragraph" w:styleId="26">
    <w:name w:val="List 2"/>
    <w:basedOn w:val="a1"/>
    <w:semiHidden/>
    <w:unhideWhenUsed/>
    <w:rsid w:val="00A3015B"/>
    <w:pPr>
      <w:ind w:left="566" w:hanging="283"/>
    </w:pPr>
    <w:rPr>
      <w:sz w:val="20"/>
      <w:szCs w:val="20"/>
    </w:rPr>
  </w:style>
  <w:style w:type="paragraph" w:styleId="35">
    <w:name w:val="List 3"/>
    <w:basedOn w:val="a1"/>
    <w:semiHidden/>
    <w:unhideWhenUsed/>
    <w:rsid w:val="00A3015B"/>
    <w:pPr>
      <w:ind w:left="849" w:hanging="283"/>
    </w:pPr>
    <w:rPr>
      <w:sz w:val="20"/>
      <w:szCs w:val="20"/>
    </w:rPr>
  </w:style>
  <w:style w:type="paragraph" w:styleId="45">
    <w:name w:val="List 4"/>
    <w:basedOn w:val="a1"/>
    <w:semiHidden/>
    <w:unhideWhenUsed/>
    <w:rsid w:val="00A3015B"/>
    <w:pPr>
      <w:ind w:left="1132" w:hanging="283"/>
    </w:pPr>
    <w:rPr>
      <w:sz w:val="20"/>
      <w:szCs w:val="20"/>
    </w:rPr>
  </w:style>
  <w:style w:type="paragraph" w:styleId="55">
    <w:name w:val="List 5"/>
    <w:basedOn w:val="a1"/>
    <w:semiHidden/>
    <w:unhideWhenUsed/>
    <w:rsid w:val="00A3015B"/>
    <w:pPr>
      <w:ind w:left="1415" w:hanging="283"/>
    </w:pPr>
    <w:rPr>
      <w:sz w:val="20"/>
      <w:szCs w:val="20"/>
    </w:rPr>
  </w:style>
  <w:style w:type="paragraph" w:styleId="20">
    <w:name w:val="List Bullet 2"/>
    <w:basedOn w:val="a1"/>
    <w:autoRedefine/>
    <w:semiHidden/>
    <w:unhideWhenUsed/>
    <w:rsid w:val="00A3015B"/>
    <w:pPr>
      <w:numPr>
        <w:numId w:val="3"/>
      </w:numPr>
    </w:pPr>
    <w:rPr>
      <w:sz w:val="20"/>
      <w:szCs w:val="20"/>
    </w:rPr>
  </w:style>
  <w:style w:type="paragraph" w:styleId="30">
    <w:name w:val="List Bullet 3"/>
    <w:basedOn w:val="a1"/>
    <w:autoRedefine/>
    <w:semiHidden/>
    <w:unhideWhenUsed/>
    <w:rsid w:val="00A3015B"/>
    <w:pPr>
      <w:numPr>
        <w:numId w:val="4"/>
      </w:numPr>
    </w:pPr>
    <w:rPr>
      <w:sz w:val="20"/>
      <w:szCs w:val="20"/>
    </w:rPr>
  </w:style>
  <w:style w:type="paragraph" w:styleId="40">
    <w:name w:val="List Bullet 4"/>
    <w:basedOn w:val="a1"/>
    <w:autoRedefine/>
    <w:semiHidden/>
    <w:unhideWhenUsed/>
    <w:rsid w:val="00A3015B"/>
    <w:pPr>
      <w:numPr>
        <w:numId w:val="5"/>
      </w:numPr>
    </w:pPr>
    <w:rPr>
      <w:sz w:val="20"/>
      <w:szCs w:val="20"/>
    </w:rPr>
  </w:style>
  <w:style w:type="paragraph" w:styleId="50">
    <w:name w:val="List Bullet 5"/>
    <w:basedOn w:val="a1"/>
    <w:autoRedefine/>
    <w:semiHidden/>
    <w:unhideWhenUsed/>
    <w:rsid w:val="00A3015B"/>
    <w:pPr>
      <w:numPr>
        <w:numId w:val="6"/>
      </w:numPr>
    </w:pPr>
    <w:rPr>
      <w:sz w:val="20"/>
      <w:szCs w:val="20"/>
    </w:rPr>
  </w:style>
  <w:style w:type="paragraph" w:styleId="2">
    <w:name w:val="List Number 2"/>
    <w:basedOn w:val="a1"/>
    <w:semiHidden/>
    <w:unhideWhenUsed/>
    <w:rsid w:val="00A3015B"/>
    <w:pPr>
      <w:numPr>
        <w:numId w:val="7"/>
      </w:numPr>
    </w:pPr>
    <w:rPr>
      <w:sz w:val="20"/>
      <w:szCs w:val="20"/>
    </w:rPr>
  </w:style>
  <w:style w:type="paragraph" w:styleId="3">
    <w:name w:val="List Number 3"/>
    <w:basedOn w:val="a1"/>
    <w:semiHidden/>
    <w:unhideWhenUsed/>
    <w:rsid w:val="00A3015B"/>
    <w:pPr>
      <w:numPr>
        <w:numId w:val="8"/>
      </w:numPr>
    </w:pPr>
    <w:rPr>
      <w:sz w:val="20"/>
      <w:szCs w:val="20"/>
    </w:rPr>
  </w:style>
  <w:style w:type="paragraph" w:styleId="4">
    <w:name w:val="List Number 4"/>
    <w:basedOn w:val="a1"/>
    <w:semiHidden/>
    <w:unhideWhenUsed/>
    <w:rsid w:val="00A3015B"/>
    <w:pPr>
      <w:numPr>
        <w:numId w:val="9"/>
      </w:numPr>
    </w:pPr>
    <w:rPr>
      <w:sz w:val="20"/>
      <w:szCs w:val="20"/>
    </w:rPr>
  </w:style>
  <w:style w:type="paragraph" w:styleId="5">
    <w:name w:val="List Number 5"/>
    <w:basedOn w:val="a1"/>
    <w:semiHidden/>
    <w:unhideWhenUsed/>
    <w:rsid w:val="00A3015B"/>
    <w:pPr>
      <w:numPr>
        <w:numId w:val="10"/>
      </w:numPr>
    </w:pPr>
    <w:rPr>
      <w:sz w:val="20"/>
      <w:szCs w:val="20"/>
    </w:rPr>
  </w:style>
  <w:style w:type="paragraph" w:styleId="afe">
    <w:name w:val="Title"/>
    <w:basedOn w:val="a1"/>
    <w:link w:val="aff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2"/>
    <w:link w:val="afe"/>
    <w:rsid w:val="00A3015B"/>
    <w:rPr>
      <w:rFonts w:eastAsia="Times New Roman" w:hAnsi="Arial"/>
      <w:b/>
      <w:kern w:val="28"/>
      <w:sz w:val="32"/>
      <w:szCs w:val="20"/>
      <w:lang w:eastAsia="ru-RU"/>
    </w:rPr>
  </w:style>
  <w:style w:type="paragraph" w:styleId="aff0">
    <w:name w:val="Closing"/>
    <w:basedOn w:val="a1"/>
    <w:link w:val="aff1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1">
    <w:name w:val="Прощание Знак"/>
    <w:basedOn w:val="a2"/>
    <w:link w:val="aff0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Signature"/>
    <w:basedOn w:val="a1"/>
    <w:link w:val="aff3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3">
    <w:name w:val="Подпись Знак"/>
    <w:basedOn w:val="a2"/>
    <w:link w:val="aff2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Body Text"/>
    <w:basedOn w:val="a1"/>
    <w:link w:val="aff5"/>
    <w:semiHidden/>
    <w:unhideWhenUsed/>
    <w:rsid w:val="00A3015B"/>
    <w:pPr>
      <w:spacing w:line="360" w:lineRule="auto"/>
    </w:pPr>
    <w:rPr>
      <w:szCs w:val="20"/>
    </w:rPr>
  </w:style>
  <w:style w:type="character" w:customStyle="1" w:styleId="aff5">
    <w:name w:val="Основной текст Знак"/>
    <w:basedOn w:val="a2"/>
    <w:link w:val="aff4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Body Text Indent"/>
    <w:basedOn w:val="a1"/>
    <w:link w:val="aff7"/>
    <w:semiHidden/>
    <w:unhideWhenUsed/>
    <w:rsid w:val="00A3015B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2"/>
    <w:link w:val="aff6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List Continue"/>
    <w:basedOn w:val="a1"/>
    <w:semiHidden/>
    <w:unhideWhenUsed/>
    <w:rsid w:val="00A3015B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1"/>
    <w:semiHidden/>
    <w:unhideWhenUsed/>
    <w:rsid w:val="00A3015B"/>
    <w:pPr>
      <w:spacing w:after="120"/>
      <w:ind w:left="566"/>
    </w:pPr>
    <w:rPr>
      <w:sz w:val="20"/>
      <w:szCs w:val="20"/>
    </w:rPr>
  </w:style>
  <w:style w:type="paragraph" w:styleId="36">
    <w:name w:val="List Continue 3"/>
    <w:basedOn w:val="a1"/>
    <w:semiHidden/>
    <w:unhideWhenUsed/>
    <w:rsid w:val="00A3015B"/>
    <w:pPr>
      <w:spacing w:after="120"/>
      <w:ind w:left="849"/>
    </w:pPr>
    <w:rPr>
      <w:sz w:val="20"/>
      <w:szCs w:val="20"/>
    </w:rPr>
  </w:style>
  <w:style w:type="paragraph" w:styleId="46">
    <w:name w:val="List Continue 4"/>
    <w:basedOn w:val="a1"/>
    <w:semiHidden/>
    <w:unhideWhenUsed/>
    <w:rsid w:val="00A3015B"/>
    <w:pPr>
      <w:spacing w:after="120"/>
      <w:ind w:left="1132"/>
    </w:pPr>
    <w:rPr>
      <w:sz w:val="20"/>
      <w:szCs w:val="20"/>
    </w:rPr>
  </w:style>
  <w:style w:type="paragraph" w:styleId="56">
    <w:name w:val="List Continue 5"/>
    <w:basedOn w:val="a1"/>
    <w:semiHidden/>
    <w:unhideWhenUsed/>
    <w:rsid w:val="00A3015B"/>
    <w:pPr>
      <w:spacing w:after="120"/>
      <w:ind w:left="1415"/>
    </w:pPr>
    <w:rPr>
      <w:sz w:val="20"/>
      <w:szCs w:val="20"/>
    </w:rPr>
  </w:style>
  <w:style w:type="paragraph" w:styleId="aff9">
    <w:name w:val="Message Header"/>
    <w:basedOn w:val="a1"/>
    <w:link w:val="affa"/>
    <w:semiHidden/>
    <w:unhideWhenUsed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a">
    <w:name w:val="Шапка Знак"/>
    <w:basedOn w:val="a2"/>
    <w:link w:val="aff9"/>
    <w:semiHidden/>
    <w:rsid w:val="00A3015B"/>
    <w:rPr>
      <w:rFonts w:eastAsia="Times New Roman" w:hAnsi="Arial"/>
      <w:sz w:val="24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2"/>
    <w:link w:val="affb"/>
    <w:rsid w:val="00A3015B"/>
    <w:rPr>
      <w:rFonts w:eastAsia="Times New Roman" w:hAnsi="Arial"/>
      <w:sz w:val="24"/>
      <w:szCs w:val="20"/>
      <w:lang w:eastAsia="ru-RU"/>
    </w:rPr>
  </w:style>
  <w:style w:type="paragraph" w:styleId="affd">
    <w:name w:val="Salutation"/>
    <w:basedOn w:val="a1"/>
    <w:next w:val="a1"/>
    <w:link w:val="affe"/>
    <w:semiHidden/>
    <w:unhideWhenUsed/>
    <w:rsid w:val="00A3015B"/>
    <w:rPr>
      <w:sz w:val="20"/>
      <w:szCs w:val="20"/>
    </w:rPr>
  </w:style>
  <w:style w:type="character" w:customStyle="1" w:styleId="affe">
    <w:name w:val="Приветствие Знак"/>
    <w:basedOn w:val="a2"/>
    <w:link w:val="aff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">
    <w:name w:val="Date"/>
    <w:basedOn w:val="a1"/>
    <w:next w:val="a1"/>
    <w:link w:val="afff0"/>
    <w:semiHidden/>
    <w:unhideWhenUsed/>
    <w:rsid w:val="00A3015B"/>
    <w:rPr>
      <w:sz w:val="20"/>
      <w:szCs w:val="20"/>
    </w:rPr>
  </w:style>
  <w:style w:type="character" w:customStyle="1" w:styleId="afff0">
    <w:name w:val="Дата Знак"/>
    <w:basedOn w:val="a2"/>
    <w:link w:val="afff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1">
    <w:name w:val="Body Text First Indent"/>
    <w:basedOn w:val="aff4"/>
    <w:link w:val="afff2"/>
    <w:semiHidden/>
    <w:unhideWhenUsed/>
    <w:rsid w:val="00A3015B"/>
    <w:pPr>
      <w:spacing w:after="120" w:line="240" w:lineRule="auto"/>
      <w:ind w:firstLine="210"/>
    </w:pPr>
    <w:rPr>
      <w:sz w:val="20"/>
    </w:rPr>
  </w:style>
  <w:style w:type="character" w:customStyle="1" w:styleId="afff2">
    <w:name w:val="Красная строка Знак"/>
    <w:basedOn w:val="aff5"/>
    <w:link w:val="afff1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First Indent 2"/>
    <w:basedOn w:val="aff6"/>
    <w:link w:val="29"/>
    <w:semiHidden/>
    <w:unhideWhenUsed/>
    <w:rsid w:val="00A3015B"/>
    <w:pPr>
      <w:ind w:firstLine="210"/>
    </w:pPr>
  </w:style>
  <w:style w:type="character" w:customStyle="1" w:styleId="29">
    <w:name w:val="Красная строка 2 Знак"/>
    <w:basedOn w:val="aff7"/>
    <w:link w:val="28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Note Heading"/>
    <w:basedOn w:val="a1"/>
    <w:next w:val="a1"/>
    <w:link w:val="afff4"/>
    <w:semiHidden/>
    <w:unhideWhenUsed/>
    <w:rsid w:val="00A3015B"/>
    <w:rPr>
      <w:sz w:val="20"/>
      <w:szCs w:val="20"/>
    </w:rPr>
  </w:style>
  <w:style w:type="character" w:customStyle="1" w:styleId="afff4">
    <w:name w:val="Заголовок записки Знак"/>
    <w:basedOn w:val="a2"/>
    <w:link w:val="afff3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Body Text 2"/>
    <w:basedOn w:val="a1"/>
    <w:link w:val="2b"/>
    <w:semiHidden/>
    <w:unhideWhenUsed/>
    <w:rsid w:val="00A3015B"/>
    <w:pPr>
      <w:spacing w:line="360" w:lineRule="auto"/>
      <w:jc w:val="both"/>
    </w:pPr>
    <w:rPr>
      <w:szCs w:val="20"/>
    </w:rPr>
  </w:style>
  <w:style w:type="character" w:customStyle="1" w:styleId="2b">
    <w:name w:val="Основной текст 2 Знак"/>
    <w:basedOn w:val="a2"/>
    <w:link w:val="2a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37">
    <w:name w:val="Body Text 3"/>
    <w:basedOn w:val="a1"/>
    <w:link w:val="38"/>
    <w:semiHidden/>
    <w:unhideWhenUsed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38">
    <w:name w:val="Основной текст 3 Знак"/>
    <w:basedOn w:val="a2"/>
    <w:link w:val="37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semiHidden/>
    <w:unhideWhenUsed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2"/>
    <w:link w:val="2c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A3015B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A3015B"/>
    <w:rPr>
      <w:rFonts w:ascii="Times New Roman" w:eastAsia="Times New Roman" w:hAnsi="Times New Roman"/>
      <w:sz w:val="16"/>
      <w:szCs w:val="20"/>
      <w:lang w:eastAsia="ru-RU"/>
    </w:rPr>
  </w:style>
  <w:style w:type="paragraph" w:styleId="afff5">
    <w:name w:val="Block Text"/>
    <w:basedOn w:val="a1"/>
    <w:semiHidden/>
    <w:unhideWhenUsed/>
    <w:rsid w:val="00A3015B"/>
    <w:pPr>
      <w:ind w:left="-675" w:right="3436" w:hanging="675"/>
    </w:pPr>
    <w:rPr>
      <w:sz w:val="20"/>
      <w:szCs w:val="20"/>
    </w:rPr>
  </w:style>
  <w:style w:type="paragraph" w:styleId="afff6">
    <w:name w:val="Document Map"/>
    <w:basedOn w:val="a1"/>
    <w:link w:val="afff7"/>
    <w:semiHidden/>
    <w:unhideWhenUsed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semiHidden/>
    <w:rsid w:val="00A3015B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semiHidden/>
    <w:unhideWhenUsed/>
    <w:rsid w:val="00A3015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ffa">
    <w:name w:val="Balloon Text"/>
    <w:basedOn w:val="a1"/>
    <w:link w:val="afffb"/>
    <w:semiHidden/>
    <w:unhideWhenUsed/>
    <w:rsid w:val="00A3015B"/>
    <w:rPr>
      <w:rFonts w:ascii="Tahoma" w:hAnsi="Tahoma"/>
      <w:sz w:val="16"/>
      <w:szCs w:val="16"/>
    </w:rPr>
  </w:style>
  <w:style w:type="character" w:customStyle="1" w:styleId="afffb">
    <w:name w:val="Текст выноски Знак"/>
    <w:basedOn w:val="a2"/>
    <w:link w:val="afffa"/>
    <w:semiHidden/>
    <w:rsid w:val="00A3015B"/>
    <w:rPr>
      <w:rFonts w:ascii="Tahoma" w:eastAsia="Times New Roman" w:hAnsi="Tahoma"/>
      <w:sz w:val="16"/>
      <w:szCs w:val="16"/>
      <w:lang w:eastAsia="ru-RU"/>
    </w:rPr>
  </w:style>
  <w:style w:type="paragraph" w:styleId="afffc">
    <w:name w:val="No Spacing"/>
    <w:uiPriority w:val="99"/>
    <w:qFormat/>
    <w:rsid w:val="00A3015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ffd">
    <w:name w:val="List Paragraph"/>
    <w:basedOn w:val="a1"/>
    <w:uiPriority w:val="34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uiPriority w:val="99"/>
    <w:rsid w:val="00A3015B"/>
    <w:pPr>
      <w:ind w:left="720"/>
    </w:pPr>
    <w:rPr>
      <w:sz w:val="20"/>
      <w:szCs w:val="20"/>
    </w:rPr>
  </w:style>
  <w:style w:type="paragraph" w:customStyle="1" w:styleId="afffe">
    <w:name w:val="Заголовок"/>
    <w:basedOn w:val="a1"/>
    <w:next w:val="aff4"/>
    <w:rsid w:val="00A3015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2e">
    <w:name w:val="Название2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f">
    <w:name w:val="Указатель2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4">
    <w:name w:val="Название1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5">
    <w:name w:val="Указатель1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">
    <w:name w:val="Содержимое таблицы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0">
    <w:name w:val="Заголовок таблицы"/>
    <w:basedOn w:val="affff"/>
    <w:rsid w:val="00A3015B"/>
    <w:pPr>
      <w:jc w:val="center"/>
    </w:pPr>
    <w:rPr>
      <w:b/>
      <w:bCs/>
    </w:rPr>
  </w:style>
  <w:style w:type="paragraph" w:customStyle="1" w:styleId="16">
    <w:name w:val="Без интервала1"/>
    <w:rsid w:val="00A3015B"/>
    <w:pPr>
      <w:suppressAutoHyphens/>
      <w:spacing w:after="0"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ffff1">
    <w:name w:val="Стиль"/>
    <w:rsid w:val="00A3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">
    <w:name w:val="Заголовок 3+"/>
    <w:basedOn w:val="a1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ffff2">
    <w:name w:val="Основной текст_"/>
    <w:link w:val="547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2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620">
    <w:name w:val="Заголовок №6 (2)_"/>
    <w:link w:val="621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1"/>
    <w:link w:val="620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10">
    <w:name w:val="Основной текст (11)_"/>
    <w:link w:val="111"/>
    <w:locked/>
    <w:rsid w:val="00A3015B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A3015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6"/>
      <w:szCs w:val="16"/>
      <w:lang w:eastAsia="en-US"/>
    </w:rPr>
  </w:style>
  <w:style w:type="character" w:customStyle="1" w:styleId="63">
    <w:name w:val="Заголовок №6_"/>
    <w:link w:val="64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4">
    <w:name w:val="Заголовок №6"/>
    <w:basedOn w:val="a1"/>
    <w:link w:val="63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A3015B"/>
    <w:pPr>
      <w:spacing w:after="120" w:line="480" w:lineRule="atLeast"/>
    </w:pPr>
  </w:style>
  <w:style w:type="paragraph" w:customStyle="1" w:styleId="c9">
    <w:name w:val="c9"/>
    <w:basedOn w:val="a1"/>
    <w:rsid w:val="00A3015B"/>
    <w:pPr>
      <w:spacing w:before="100" w:beforeAutospacing="1" w:after="100" w:afterAutospacing="1"/>
    </w:pPr>
  </w:style>
  <w:style w:type="character" w:styleId="affff3">
    <w:name w:val="footnote reference"/>
    <w:semiHidden/>
    <w:unhideWhenUsed/>
    <w:rsid w:val="00A3015B"/>
    <w:rPr>
      <w:vertAlign w:val="superscript"/>
    </w:rPr>
  </w:style>
  <w:style w:type="character" w:styleId="affff4">
    <w:name w:val="annotation reference"/>
    <w:semiHidden/>
    <w:unhideWhenUsed/>
    <w:rsid w:val="00A3015B"/>
    <w:rPr>
      <w:sz w:val="16"/>
    </w:rPr>
  </w:style>
  <w:style w:type="character" w:styleId="affff5">
    <w:name w:val="endnote reference"/>
    <w:semiHidden/>
    <w:unhideWhenUsed/>
    <w:rsid w:val="00A3015B"/>
    <w:rPr>
      <w:vertAlign w:val="superscript"/>
    </w:rPr>
  </w:style>
  <w:style w:type="character" w:customStyle="1" w:styleId="apple-converted-space">
    <w:name w:val="apple-converted-space"/>
    <w:rsid w:val="00A3015B"/>
  </w:style>
  <w:style w:type="character" w:customStyle="1" w:styleId="fieldname">
    <w:name w:val="fieldname"/>
    <w:rsid w:val="00A3015B"/>
  </w:style>
  <w:style w:type="character" w:customStyle="1" w:styleId="nowrap">
    <w:name w:val="nowrap"/>
    <w:rsid w:val="00A3015B"/>
  </w:style>
  <w:style w:type="character" w:customStyle="1" w:styleId="FontStyle12">
    <w:name w:val="Font Style12"/>
    <w:rsid w:val="00A3015B"/>
    <w:rPr>
      <w:rFonts w:ascii="Times New Roman" w:hAnsi="Times New Roman" w:cs="Times New Roman" w:hint="default"/>
      <w:sz w:val="18"/>
      <w:szCs w:val="18"/>
    </w:rPr>
  </w:style>
  <w:style w:type="character" w:customStyle="1" w:styleId="WW8Num2z0">
    <w:name w:val="WW8Num2z0"/>
    <w:rsid w:val="00A3015B"/>
    <w:rPr>
      <w:rFonts w:ascii="Symbol" w:hAnsi="Symbol" w:hint="default"/>
    </w:rPr>
  </w:style>
  <w:style w:type="character" w:customStyle="1" w:styleId="WW8Num3z0">
    <w:name w:val="WW8Num3z0"/>
    <w:rsid w:val="00A3015B"/>
    <w:rPr>
      <w:rFonts w:ascii="Symbol" w:hAnsi="Symbol" w:hint="default"/>
    </w:rPr>
  </w:style>
  <w:style w:type="character" w:customStyle="1" w:styleId="2f0">
    <w:name w:val="Основной шрифт абзаца2"/>
    <w:rsid w:val="00A3015B"/>
  </w:style>
  <w:style w:type="character" w:customStyle="1" w:styleId="17">
    <w:name w:val="Основной шрифт абзаца1"/>
    <w:rsid w:val="00A3015B"/>
  </w:style>
  <w:style w:type="character" w:customStyle="1" w:styleId="affff6">
    <w:name w:val="Символ нумерации"/>
    <w:rsid w:val="00A3015B"/>
  </w:style>
  <w:style w:type="character" w:customStyle="1" w:styleId="affff7">
    <w:name w:val="Символ сноски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8">
    <w:name w:val="Основной текст +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1">
    <w:name w:val="Основной текст (10) + Не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ffff9">
    <w:name w:val="Основной текст + Курсив"/>
    <w:aliases w:val="Интервал 0 pt"/>
    <w:rsid w:val="00A3015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30">
    <w:name w:val="Основной текст5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40">
    <w:name w:val="Основной текст5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50">
    <w:name w:val="Основной текст5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60">
    <w:name w:val="Основной текст5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40">
    <w:name w:val="Основной текст6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">
    <w:name w:val="Основной текст6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2">
    <w:name w:val="Основной текст6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30">
    <w:name w:val="Основной текст6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00">
    <w:name w:val="Основной текст7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20">
    <w:name w:val="Основной текст7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20">
    <w:name w:val="Основной текст8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00">
    <w:name w:val="Основной текст9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10">
    <w:name w:val="Основной текст9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20">
    <w:name w:val="Основной текст9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rsid w:val="00A3015B"/>
    <w:rPr>
      <w:rFonts w:ascii="Bookman Old Style" w:eastAsia="Bookman Old Style" w:hAnsi="Bookman Old Style" w:cs="Bookman Old Style" w:hint="default"/>
      <w:b/>
      <w:bCs/>
      <w:sz w:val="16"/>
      <w:szCs w:val="16"/>
      <w:shd w:val="clear" w:color="auto" w:fill="FFFFFF"/>
    </w:rPr>
  </w:style>
  <w:style w:type="character" w:customStyle="1" w:styleId="108">
    <w:name w:val="Основной текст10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2"/>
    <w:rsid w:val="00A3015B"/>
  </w:style>
  <w:style w:type="character" w:customStyle="1" w:styleId="c4">
    <w:name w:val="c4"/>
    <w:basedOn w:val="a2"/>
    <w:rsid w:val="00A3015B"/>
  </w:style>
  <w:style w:type="character" w:customStyle="1" w:styleId="c1">
    <w:name w:val="c1"/>
    <w:basedOn w:val="a2"/>
    <w:rsid w:val="00A3015B"/>
  </w:style>
  <w:style w:type="table" w:styleId="affffa">
    <w:name w:val="Table Grid"/>
    <w:basedOn w:val="a3"/>
    <w:uiPriority w:val="59"/>
    <w:rsid w:val="00A3015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18" Type="http://schemas.openxmlformats.org/officeDocument/2006/relationships/hyperlink" Target="http://planetashkol.ru/redirect.php?q=http://college.ru/biology/course/design/index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17" Type="http://schemas.openxmlformats.org/officeDocument/2006/relationships/hyperlink" Target="http://planetashkol.ru/redirect.php?q=http://www.nsu.ru/materials/ssl/distance/Biology/Archives/conten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biodan.narod.ru/data/word.htm" TargetMode="External"/><Relationship Id="rId20" Type="http://schemas.openxmlformats.org/officeDocument/2006/relationships/hyperlink" Target="http://www.shishlena.ru/5-klass-prirodoveden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nt.geoman.ru/" TargetMode="External"/><Relationship Id="rId10" Type="http://schemas.openxmlformats.org/officeDocument/2006/relationships/hyperlink" Target="http://www.bio.nature.ru" TargetMode="External"/><Relationship Id="rId19" Type="http://schemas.openxmlformats.org/officeDocument/2006/relationships/hyperlink" Target="http://nsportal.ru/shkola/biologiya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www.floranim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8185</Words>
  <Characters>46660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2015-07-01T08:21:00Z</dcterms:created>
  <dcterms:modified xsi:type="dcterms:W3CDTF">2016-10-21T16:49:00Z</dcterms:modified>
</cp:coreProperties>
</file>